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304A01" w:rsidP="002A7572">
      <w:pPr>
        <w:spacing w:line="5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华文中宋" w:eastAsia="华文中宋" w:hAnsi="华文中宋" w:hint="eastAsia"/>
          <w:b/>
          <w:bCs/>
          <w:sz w:val="44"/>
          <w:szCs w:val="44"/>
        </w:rPr>
        <w:t>.</w:t>
      </w:r>
      <w:r w:rsidR="000B4A68"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EA1517" w:rsidRDefault="000B4A6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b/>
          <w:color w:val="FF0000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262E70">
        <w:rPr>
          <w:rFonts w:ascii="仿宋" w:eastAsia="仿宋" w:hAnsi="仿宋" w:hint="eastAsia"/>
          <w:b/>
          <w:color w:val="FF0000"/>
          <w:sz w:val="28"/>
          <w:szCs w:val="28"/>
        </w:rPr>
        <w:t>6</w:t>
      </w:r>
      <w:r w:rsidR="007C393C" w:rsidRPr="002D25FD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30764D" w:rsidRPr="000F09EB">
        <w:rPr>
          <w:rFonts w:ascii="仿宋" w:eastAsia="仿宋" w:hAnsi="仿宋" w:hint="eastAsia"/>
          <w:b/>
          <w:color w:val="FF0000"/>
          <w:sz w:val="28"/>
          <w:szCs w:val="28"/>
        </w:rPr>
        <w:t>监控</w:t>
      </w:r>
      <w:r w:rsidR="00100ADC" w:rsidRPr="000F09EB">
        <w:rPr>
          <w:rFonts w:ascii="仿宋" w:eastAsia="仿宋" w:hAnsi="仿宋" w:hint="eastAsia"/>
          <w:b/>
          <w:color w:val="FF0000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EA1517">
        <w:rPr>
          <w:rFonts w:ascii="仿宋" w:eastAsia="仿宋" w:hAnsi="仿宋" w:hint="eastAsia"/>
          <w:b/>
          <w:color w:val="FF0000"/>
          <w:sz w:val="28"/>
          <w:szCs w:val="28"/>
        </w:rPr>
        <w:t>非规定时间段报价</w:t>
      </w:r>
      <w:r w:rsidRPr="00EA1517">
        <w:rPr>
          <w:rFonts w:ascii="仿宋" w:eastAsia="仿宋" w:hAnsi="仿宋" w:hint="eastAsia"/>
          <w:b/>
          <w:color w:val="FF0000"/>
          <w:sz w:val="28"/>
          <w:szCs w:val="28"/>
        </w:rPr>
        <w:t>将按</w:t>
      </w:r>
      <w:r w:rsidR="00B15581" w:rsidRPr="00EA1517">
        <w:rPr>
          <w:rFonts w:ascii="仿宋" w:eastAsia="仿宋" w:hAnsi="仿宋" w:hint="eastAsia"/>
          <w:b/>
          <w:color w:val="FF0000"/>
          <w:sz w:val="28"/>
          <w:szCs w:val="28"/>
        </w:rPr>
        <w:t>废</w:t>
      </w:r>
      <w:r w:rsidRPr="00EA1517">
        <w:rPr>
          <w:rFonts w:ascii="仿宋" w:eastAsia="仿宋" w:hAnsi="仿宋" w:hint="eastAsia"/>
          <w:b/>
          <w:color w:val="FF0000"/>
          <w:sz w:val="28"/>
          <w:szCs w:val="28"/>
        </w:rPr>
        <w:t xml:space="preserve">标处理。 </w:t>
      </w:r>
    </w:p>
    <w:p w:rsidR="0077126E" w:rsidRDefault="0077126E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52617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52617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7B20A3">
      <w:pPr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0B4A68" w:rsidRPr="00EA1517" w:rsidRDefault="000B4A68" w:rsidP="007B20A3">
      <w:pPr>
        <w:spacing w:line="440" w:lineRule="exact"/>
        <w:ind w:firstLineChars="200" w:firstLine="560"/>
        <w:rPr>
          <w:rFonts w:ascii="仿宋" w:eastAsia="仿宋" w:hAnsi="仿宋"/>
          <w:b/>
          <w:color w:val="FF0000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</w:t>
      </w:r>
      <w:r w:rsidR="00FA6C59" w:rsidRPr="00177B74">
        <w:rPr>
          <w:rFonts w:ascii="仿宋" w:eastAsia="仿宋" w:hAnsi="仿宋" w:hint="eastAsia"/>
          <w:sz w:val="28"/>
          <w:szCs w:val="28"/>
        </w:rPr>
        <w:t>本次招标采用传真报价，各投标单位请在</w:t>
      </w:r>
      <w:r w:rsidR="00262E70">
        <w:rPr>
          <w:rFonts w:ascii="仿宋" w:eastAsia="仿宋" w:hAnsi="仿宋" w:hint="eastAsia"/>
          <w:b/>
          <w:color w:val="FF0000"/>
          <w:sz w:val="28"/>
          <w:szCs w:val="28"/>
        </w:rPr>
        <w:t>5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262E70">
        <w:rPr>
          <w:rFonts w:ascii="仿宋" w:eastAsia="仿宋" w:hAnsi="仿宋" w:hint="eastAsia"/>
          <w:b/>
          <w:color w:val="FF0000"/>
          <w:sz w:val="28"/>
          <w:szCs w:val="28"/>
        </w:rPr>
        <w:t>23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C376AB" w:rsidRPr="00631F12">
        <w:rPr>
          <w:rFonts w:ascii="仿宋" w:eastAsia="仿宋" w:hAnsi="仿宋" w:hint="eastAsia"/>
          <w:b/>
          <w:color w:val="FF0000"/>
          <w:sz w:val="28"/>
          <w:szCs w:val="28"/>
        </w:rPr>
        <w:t>上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午</w:t>
      </w:r>
      <w:r w:rsidR="000F09EB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2D25FD">
        <w:rPr>
          <w:rFonts w:ascii="仿宋" w:eastAsia="仿宋" w:hAnsi="仿宋" w:hint="eastAsia"/>
          <w:b/>
          <w:color w:val="FF0000"/>
          <w:sz w:val="28"/>
          <w:szCs w:val="28"/>
        </w:rPr>
        <w:t>四</w:t>
      </w:r>
      <w:r w:rsidR="003126F9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="00C31583" w:rsidRPr="00631F12">
        <w:rPr>
          <w:rFonts w:ascii="仿宋" w:eastAsia="仿宋" w:hAnsi="仿宋" w:hint="eastAsia"/>
          <w:b/>
          <w:color w:val="FF0000"/>
          <w:sz w:val="28"/>
          <w:szCs w:val="28"/>
        </w:rPr>
        <w:t>8-</w:t>
      </w:r>
      <w:r w:rsidR="00F82837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0A629A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631F12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="00FA6C59"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="00FA6C59" w:rsidRPr="00EA1517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C376AB" w:rsidRPr="00EA1517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E02A60" w:rsidRPr="00EA1517">
        <w:rPr>
          <w:rFonts w:ascii="仿宋" w:eastAsia="仿宋" w:hAnsi="仿宋" w:hint="eastAsia"/>
          <w:b/>
          <w:color w:val="FF0000"/>
          <w:sz w:val="28"/>
          <w:szCs w:val="28"/>
        </w:rPr>
        <w:t>；</w:t>
      </w:r>
    </w:p>
    <w:p w:rsidR="00EA1517" w:rsidRDefault="00EA1517" w:rsidP="006C0D2C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>
        <w:rPr>
          <w:rFonts w:ascii="仿宋" w:eastAsia="仿宋" w:hAnsi="仿宋" w:hint="eastAsia"/>
          <w:sz w:val="28"/>
          <w:szCs w:val="28"/>
        </w:rPr>
        <w:t>认真阅读招标文件、合同条款及付款方式，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参与投标即视同完全响应</w:t>
      </w:r>
      <w:r w:rsidRPr="00D83FE8">
        <w:rPr>
          <w:rFonts w:ascii="仿宋" w:eastAsia="仿宋" w:hAnsi="仿宋" w:hint="eastAsia"/>
          <w:sz w:val="28"/>
          <w:szCs w:val="28"/>
        </w:rPr>
        <w:t>。认真落实</w:t>
      </w:r>
      <w:r w:rsidR="006C0D2C" w:rsidRPr="00D83FE8">
        <w:rPr>
          <w:rFonts w:ascii="仿宋" w:eastAsia="仿宋" w:hAnsi="仿宋" w:hint="eastAsia"/>
          <w:sz w:val="28"/>
          <w:szCs w:val="28"/>
        </w:rPr>
        <w:t>价格</w:t>
      </w:r>
      <w:r w:rsidRPr="00D83FE8">
        <w:rPr>
          <w:rFonts w:ascii="仿宋" w:eastAsia="仿宋" w:hAnsi="仿宋" w:hint="eastAsia"/>
          <w:sz w:val="28"/>
          <w:szCs w:val="28"/>
        </w:rPr>
        <w:t>品牌型号</w:t>
      </w:r>
      <w:r>
        <w:rPr>
          <w:rFonts w:ascii="仿宋" w:eastAsia="仿宋" w:hAnsi="仿宋" w:hint="eastAsia"/>
          <w:b/>
          <w:sz w:val="28"/>
          <w:szCs w:val="28"/>
        </w:rPr>
        <w:t>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报价不实（过高、过低）、品牌不符视为无效报价</w:t>
      </w:r>
      <w:r>
        <w:rPr>
          <w:rFonts w:ascii="仿宋" w:eastAsia="仿宋" w:hAnsi="仿宋" w:hint="eastAsia"/>
          <w:b/>
          <w:sz w:val="28"/>
          <w:szCs w:val="28"/>
        </w:rPr>
        <w:t>。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中标单位必须严格按照招标文件要求及投标报价(</w:t>
      </w:r>
      <w:r w:rsidR="007C0605">
        <w:rPr>
          <w:rFonts w:ascii="仿宋" w:eastAsia="仿宋" w:hAnsi="仿宋" w:hint="eastAsia"/>
          <w:b/>
          <w:color w:val="FF0000"/>
          <w:sz w:val="28"/>
          <w:szCs w:val="28"/>
        </w:rPr>
        <w:t>价格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、</w:t>
      </w:r>
      <w:r w:rsidR="008711A6">
        <w:rPr>
          <w:rFonts w:ascii="仿宋" w:eastAsia="仿宋" w:hAnsi="仿宋" w:hint="eastAsia"/>
          <w:b/>
          <w:color w:val="FF0000"/>
          <w:sz w:val="28"/>
          <w:szCs w:val="28"/>
        </w:rPr>
        <w:t>付款方式、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型号、品牌)签订、执行合同，否则即为违约，将列入失信黑名单，供应商分级管理作降级处理，并作相应处罚；</w:t>
      </w:r>
    </w:p>
    <w:p w:rsidR="00EA1517" w:rsidRPr="0034757B" w:rsidRDefault="00EA1517" w:rsidP="00EA1517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Pr="004D2CAC">
        <w:rPr>
          <w:rFonts w:ascii="仿宋" w:eastAsia="仿宋" w:hAnsi="仿宋" w:hint="eastAsia"/>
          <w:sz w:val="28"/>
          <w:szCs w:val="28"/>
        </w:rPr>
        <w:t>各投标单位在都能满足</w:t>
      </w:r>
      <w:r>
        <w:rPr>
          <w:rFonts w:ascii="仿宋" w:eastAsia="仿宋" w:hAnsi="仿宋" w:hint="eastAsia"/>
          <w:sz w:val="28"/>
          <w:szCs w:val="28"/>
        </w:rPr>
        <w:t>规格型号</w:t>
      </w:r>
      <w:r w:rsidRPr="004D2CAC">
        <w:rPr>
          <w:rFonts w:ascii="仿宋" w:eastAsia="仿宋" w:hAnsi="仿宋" w:hint="eastAsia"/>
          <w:sz w:val="28"/>
          <w:szCs w:val="28"/>
        </w:rPr>
        <w:t>、品牌</w:t>
      </w:r>
      <w:r w:rsidR="006C0D2C">
        <w:rPr>
          <w:rFonts w:ascii="仿宋" w:eastAsia="仿宋" w:hAnsi="仿宋" w:hint="eastAsia"/>
          <w:sz w:val="28"/>
          <w:szCs w:val="28"/>
        </w:rPr>
        <w:t>及使用</w:t>
      </w:r>
      <w:r w:rsidRPr="004D2CAC">
        <w:rPr>
          <w:rFonts w:ascii="仿宋" w:eastAsia="仿宋" w:hAnsi="仿宋" w:hint="eastAsia"/>
          <w:sz w:val="28"/>
          <w:szCs w:val="28"/>
        </w:rPr>
        <w:t>要求的情况下，</w:t>
      </w:r>
      <w:r>
        <w:rPr>
          <w:rFonts w:ascii="仿宋" w:eastAsia="仿宋" w:hAnsi="仿宋" w:hint="eastAsia"/>
          <w:sz w:val="28"/>
          <w:szCs w:val="28"/>
        </w:rPr>
        <w:t>价格低者优先列为中标候选单位，</w:t>
      </w:r>
      <w:r w:rsidRPr="0034757B">
        <w:rPr>
          <w:rFonts w:ascii="仿宋" w:eastAsia="仿宋" w:hAnsi="仿宋" w:hint="eastAsia"/>
          <w:sz w:val="28"/>
          <w:szCs w:val="28"/>
        </w:rPr>
        <w:t>中标价格执行有效期</w:t>
      </w:r>
      <w:r>
        <w:rPr>
          <w:rFonts w:ascii="仿宋" w:eastAsia="仿宋" w:hAnsi="仿宋" w:hint="eastAsia"/>
          <w:sz w:val="28"/>
          <w:szCs w:val="28"/>
        </w:rPr>
        <w:t>180天；报价有效期不低于18</w:t>
      </w:r>
      <w:r w:rsidRPr="00F03C61">
        <w:rPr>
          <w:rFonts w:ascii="仿宋" w:eastAsia="仿宋" w:hAnsi="仿宋" w:hint="eastAsia"/>
          <w:b/>
          <w:sz w:val="28"/>
          <w:szCs w:val="28"/>
        </w:rPr>
        <w:t>0</w:t>
      </w:r>
      <w:r>
        <w:rPr>
          <w:rFonts w:ascii="仿宋" w:eastAsia="仿宋" w:hAnsi="仿宋" w:hint="eastAsia"/>
          <w:sz w:val="28"/>
          <w:szCs w:val="28"/>
        </w:rPr>
        <w:t>天；</w:t>
      </w:r>
    </w:p>
    <w:p w:rsidR="00EA1517" w:rsidRDefault="00EA1517" w:rsidP="00EA1517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请勿更改报价单项目次序，不报价部分请保留空白。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EA1517" w:rsidRDefault="00EA1517" w:rsidP="00EA1517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</w:t>
      </w:r>
      <w:r>
        <w:rPr>
          <w:rFonts w:ascii="仿宋" w:eastAsia="仿宋" w:hAnsi="仿宋" w:hint="eastAsia"/>
          <w:sz w:val="28"/>
          <w:szCs w:val="28"/>
        </w:rPr>
        <w:t>标的物</w:t>
      </w:r>
      <w:r w:rsidRPr="00177B74">
        <w:rPr>
          <w:rFonts w:ascii="仿宋" w:eastAsia="仿宋" w:hAnsi="仿宋" w:hint="eastAsia"/>
          <w:sz w:val="28"/>
          <w:szCs w:val="28"/>
        </w:rPr>
        <w:t>方面经营范围）</w:t>
      </w:r>
      <w:r w:rsidRPr="009232D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177B74">
        <w:rPr>
          <w:rFonts w:ascii="仿宋" w:eastAsia="仿宋" w:hAnsi="仿宋" w:hint="eastAsia"/>
          <w:sz w:val="28"/>
          <w:szCs w:val="28"/>
        </w:rPr>
        <w:t>，及加盖公章</w:t>
      </w:r>
      <w:r>
        <w:rPr>
          <w:rFonts w:ascii="仿宋" w:eastAsia="仿宋" w:hAnsi="仿宋" w:hint="eastAsia"/>
          <w:sz w:val="28"/>
          <w:szCs w:val="28"/>
        </w:rPr>
        <w:t>复印件</w:t>
      </w:r>
      <w:r w:rsidRPr="00177B74">
        <w:rPr>
          <w:rFonts w:ascii="仿宋" w:eastAsia="仿宋" w:hAnsi="仿宋" w:hint="eastAsia"/>
          <w:sz w:val="28"/>
          <w:szCs w:val="28"/>
        </w:rPr>
        <w:t>一份、投标人</w:t>
      </w:r>
      <w:r w:rsidRPr="009232D9">
        <w:rPr>
          <w:rFonts w:ascii="仿宋" w:eastAsia="仿宋" w:hAnsi="仿宋" w:hint="eastAsia"/>
          <w:b/>
          <w:color w:val="FF0000"/>
          <w:sz w:val="28"/>
          <w:szCs w:val="28"/>
        </w:rPr>
        <w:t>法定代表人授权书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9232D9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9232D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Pr="00177B74">
        <w:rPr>
          <w:rFonts w:ascii="仿宋" w:eastAsia="仿宋" w:hAnsi="仿宋" w:hint="eastAsia"/>
          <w:sz w:val="28"/>
          <w:szCs w:val="28"/>
        </w:rPr>
        <w:t>到万基大厦四楼</w:t>
      </w:r>
      <w:r w:rsidR="006C0D2C">
        <w:rPr>
          <w:rFonts w:ascii="仿宋" w:eastAsia="仿宋" w:hAnsi="仿宋" w:hint="eastAsia"/>
          <w:sz w:val="28"/>
          <w:szCs w:val="28"/>
        </w:rPr>
        <w:t>招标中心</w:t>
      </w:r>
      <w:r w:rsidRPr="00177B74">
        <w:rPr>
          <w:rFonts w:ascii="仿宋" w:eastAsia="仿宋" w:hAnsi="仿宋" w:hint="eastAsia"/>
          <w:sz w:val="28"/>
          <w:szCs w:val="28"/>
        </w:rPr>
        <w:t>进行资质预审。</w:t>
      </w:r>
    </w:p>
    <w:p w:rsidR="00EA1517" w:rsidRPr="00177B74" w:rsidRDefault="00EA1517" w:rsidP="00EA1517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3126F9">
        <w:rPr>
          <w:rFonts w:ascii="仿宋" w:eastAsia="仿宋" w:hAnsi="仿宋" w:hint="eastAsia"/>
          <w:b/>
          <w:color w:val="FF0000"/>
          <w:sz w:val="28"/>
          <w:szCs w:val="28"/>
        </w:rPr>
        <w:t xml:space="preserve"> </w:t>
      </w:r>
      <w:r w:rsidR="00262E70">
        <w:rPr>
          <w:rFonts w:ascii="仿宋" w:eastAsia="仿宋" w:hAnsi="仿宋" w:hint="eastAsia"/>
          <w:b/>
          <w:color w:val="FF0000"/>
          <w:sz w:val="28"/>
          <w:szCs w:val="28"/>
        </w:rPr>
        <w:t>5</w:t>
      </w:r>
      <w:r w:rsidRPr="005008EF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262E70">
        <w:rPr>
          <w:rFonts w:ascii="仿宋" w:eastAsia="仿宋" w:hAnsi="仿宋" w:hint="eastAsia"/>
          <w:b/>
          <w:color w:val="FF0000"/>
          <w:sz w:val="28"/>
          <w:szCs w:val="28"/>
        </w:rPr>
        <w:t>22</w:t>
      </w:r>
      <w:bookmarkStart w:id="0" w:name="_GoBack"/>
      <w:bookmarkEnd w:id="0"/>
      <w:r w:rsidRPr="005008EF">
        <w:rPr>
          <w:rFonts w:ascii="仿宋" w:eastAsia="仿宋" w:hAnsi="仿宋" w:hint="eastAsia"/>
          <w:b/>
          <w:color w:val="FF0000"/>
          <w:sz w:val="28"/>
          <w:szCs w:val="28"/>
        </w:rPr>
        <w:t>日下午1</w:t>
      </w:r>
      <w:r w:rsidR="00651544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5008EF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30764D">
        <w:rPr>
          <w:rFonts w:ascii="仿宋" w:eastAsia="仿宋" w:hAnsi="仿宋" w:hint="eastAsia"/>
          <w:sz w:val="28"/>
          <w:szCs w:val="28"/>
        </w:rPr>
        <w:t>监控</w:t>
      </w:r>
      <w:r w:rsidR="00100ADC">
        <w:rPr>
          <w:rFonts w:ascii="仿宋" w:eastAsia="仿宋" w:hAnsi="仿宋" w:hint="eastAsia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（ 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F946CF" w:rsidRPr="00177B74" w:rsidRDefault="00F946CF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C376AB" w:rsidRPr="00790260" w:rsidRDefault="007F123A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7F123A" w:rsidRDefault="007F123A" w:rsidP="00AA6330">
      <w:pPr>
        <w:spacing w:line="520" w:lineRule="exact"/>
        <w:rPr>
          <w:rFonts w:ascii="仿宋" w:eastAsia="仿宋" w:hAnsi="仿宋"/>
          <w:sz w:val="28"/>
          <w:szCs w:val="24"/>
        </w:rPr>
      </w:pPr>
    </w:p>
    <w:p w:rsidR="00AA6330" w:rsidRDefault="007F123A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付款2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2D25FD" w:rsidRDefault="002D25FD" w:rsidP="002D25FD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2D25FD" w:rsidRDefault="002D25FD" w:rsidP="002D25FD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2D25FD" w:rsidRDefault="002D25FD" w:rsidP="002D25FD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合同编号：WJ-CG(2019)**</w:t>
      </w:r>
    </w:p>
    <w:p w:rsidR="002D25FD" w:rsidRDefault="002D25FD" w:rsidP="002D25FD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2D25FD" w:rsidRDefault="002D25FD" w:rsidP="002D25FD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签订时间：2019年*月*日</w:t>
      </w:r>
    </w:p>
    <w:p w:rsidR="002D25FD" w:rsidRDefault="002D25FD" w:rsidP="002D25FD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2D25FD" w:rsidRDefault="002D25FD" w:rsidP="002D25FD">
      <w:pPr>
        <w:spacing w:line="440" w:lineRule="exact"/>
        <w:ind w:firstLineChars="200" w:firstLine="480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1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根据WJWZ-(2019)***号中标通知书，双方秉承平等，互利的原则，签订本合同。</w:t>
      </w:r>
      <w:bookmarkEnd w:id="1"/>
    </w:p>
    <w:p w:rsidR="002D25FD" w:rsidRDefault="002D25FD" w:rsidP="002D25FD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2D25FD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2D25FD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5FD" w:rsidRDefault="002D25FD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5FD" w:rsidRDefault="002D25FD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25FD" w:rsidRDefault="002D25FD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25FD" w:rsidRDefault="002D25FD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25FD" w:rsidRDefault="002D25FD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25FD" w:rsidRDefault="002D25FD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5FD" w:rsidRDefault="002D25FD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25FD" w:rsidRDefault="002D25FD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2D25FD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2D25FD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2D25FD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交货时间：2019年*月*日前交货完毕          </w:t>
            </w:r>
          </w:p>
        </w:tc>
      </w:tr>
    </w:tbl>
    <w:p w:rsidR="002D25FD" w:rsidRDefault="002D25FD" w:rsidP="002D25FD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2D25FD" w:rsidRDefault="002D25FD" w:rsidP="002D25FD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2D25FD" w:rsidRDefault="002D25FD" w:rsidP="002D25FD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2D25FD" w:rsidRDefault="002D25FD" w:rsidP="002D25FD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2D25FD" w:rsidRDefault="002D25FD" w:rsidP="002D25FD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2D25FD" w:rsidRDefault="002D25FD" w:rsidP="002D25FD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价的0.5%作为违约金，超过7天买方可单方解除合同；2、无论何时买方发现卖方所供产品属假冒伪劣、掺杂使假产品，不受本合同质量异议期的限制，卖方除赔偿因此给买方造成的损失外，还应承担合同总额20%的违约金。</w:t>
      </w:r>
    </w:p>
    <w:p w:rsidR="002D25FD" w:rsidRDefault="002D25FD" w:rsidP="002D25FD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2D25FD" w:rsidRDefault="002D25FD" w:rsidP="002D25FD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2D25FD" w:rsidRDefault="002D25FD" w:rsidP="002D25FD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2D25FD" w:rsidRDefault="002D25FD" w:rsidP="002D25FD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2D25FD" w:rsidTr="008C42DF">
        <w:trPr>
          <w:trHeight w:val="3727"/>
        </w:trPr>
        <w:tc>
          <w:tcPr>
            <w:tcW w:w="4944" w:type="dxa"/>
          </w:tcPr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D25FD" w:rsidRDefault="002D25FD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D25FD" w:rsidRDefault="002D25FD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</w:tr>
    </w:tbl>
    <w:p w:rsidR="002D25FD" w:rsidRDefault="002D25FD" w:rsidP="002D25FD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2D25FD" w:rsidRDefault="002D25FD" w:rsidP="007F123A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</w:p>
    <w:p w:rsidR="007F123A" w:rsidRPr="00601E52" w:rsidRDefault="007F123A" w:rsidP="007F123A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7F123A" w:rsidRPr="002925E5" w:rsidRDefault="007F123A" w:rsidP="007F123A">
      <w:pPr>
        <w:spacing w:line="70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7F123A" w:rsidRDefault="007F123A" w:rsidP="007F123A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7F123A" w:rsidRPr="002925E5" w:rsidRDefault="007F123A" w:rsidP="007F123A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7F123A" w:rsidRPr="002925E5" w:rsidRDefault="007F123A" w:rsidP="007F123A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7F123A" w:rsidRPr="002925E5" w:rsidRDefault="007F123A" w:rsidP="007F123A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7F123A" w:rsidRPr="002925E5" w:rsidRDefault="007F123A" w:rsidP="007F123A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7F123A" w:rsidRPr="002925E5" w:rsidRDefault="007F123A" w:rsidP="007F123A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7F123A" w:rsidRPr="002925E5" w:rsidRDefault="007F123A" w:rsidP="007F123A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7F123A" w:rsidRPr="002925E5" w:rsidRDefault="007F123A" w:rsidP="007F123A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7F123A" w:rsidRPr="002925E5" w:rsidRDefault="007F123A" w:rsidP="007F123A">
      <w:pPr>
        <w:spacing w:line="540" w:lineRule="exact"/>
        <w:rPr>
          <w:rFonts w:ascii="仿宋" w:eastAsia="仿宋" w:hAnsi="仿宋"/>
        </w:rPr>
      </w:pPr>
    </w:p>
    <w:p w:rsidR="007F123A" w:rsidRPr="002925E5" w:rsidRDefault="007F123A" w:rsidP="007F123A">
      <w:pPr>
        <w:spacing w:line="540" w:lineRule="exact"/>
        <w:rPr>
          <w:rFonts w:ascii="仿宋" w:eastAsia="仿宋" w:hAnsi="仿宋"/>
        </w:rPr>
      </w:pPr>
    </w:p>
    <w:p w:rsidR="007F123A" w:rsidRPr="002925E5" w:rsidRDefault="007F123A" w:rsidP="007F123A">
      <w:pPr>
        <w:spacing w:line="54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7F123A" w:rsidRPr="002925E5" w:rsidRDefault="007F123A" w:rsidP="007F123A">
      <w:pPr>
        <w:spacing w:line="54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7F123A" w:rsidRPr="002925E5" w:rsidRDefault="007F123A" w:rsidP="007F123A">
      <w:pPr>
        <w:spacing w:line="54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201</w:t>
      </w:r>
      <w:r w:rsidR="001B464F">
        <w:rPr>
          <w:rFonts w:ascii="仿宋" w:eastAsia="仿宋" w:hAnsi="仿宋" w:hint="eastAsia"/>
          <w:sz w:val="30"/>
          <w:szCs w:val="30"/>
        </w:rPr>
        <w:t>9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7F123A" w:rsidRPr="00383FC7" w:rsidRDefault="007F123A" w:rsidP="007F123A"/>
    <w:p w:rsidR="00B35A1D" w:rsidRDefault="00B35A1D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7F123A" w:rsidRDefault="007F123A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0B4A68" w:rsidRPr="007F123A" w:rsidRDefault="007F123A">
      <w:pPr>
        <w:spacing w:line="520" w:lineRule="exact"/>
        <w:rPr>
          <w:rFonts w:ascii="仿宋" w:eastAsia="仿宋" w:hAnsi="仿宋"/>
          <w:sz w:val="28"/>
          <w:szCs w:val="28"/>
        </w:rPr>
      </w:pPr>
      <w:r w:rsidRPr="007F123A">
        <w:rPr>
          <w:rFonts w:ascii="仿宋" w:eastAsia="仿宋" w:hAnsi="仿宋" w:hint="eastAsia"/>
          <w:sz w:val="28"/>
          <w:szCs w:val="28"/>
        </w:rPr>
        <w:lastRenderedPageBreak/>
        <w:t>附件4</w:t>
      </w:r>
      <w:r w:rsidRPr="007F123A">
        <w:rPr>
          <w:rFonts w:ascii="仿宋" w:eastAsia="仿宋" w:hAnsi="仿宋"/>
          <w:sz w:val="28"/>
          <w:szCs w:val="28"/>
        </w:rPr>
        <w:t xml:space="preserve"> </w:t>
      </w:r>
      <w:r w:rsidR="000B4A68" w:rsidRPr="007F123A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9765FF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177B74">
      <w:footerReference w:type="default" r:id="rId7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5DD" w:rsidRDefault="00BA75DD">
      <w:r>
        <w:separator/>
      </w:r>
    </w:p>
  </w:endnote>
  <w:endnote w:type="continuationSeparator" w:id="0">
    <w:p w:rsidR="00BA75DD" w:rsidRDefault="00BA7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5DD" w:rsidRDefault="00BA75DD">
      <w:r>
        <w:separator/>
      </w:r>
    </w:p>
  </w:footnote>
  <w:footnote w:type="continuationSeparator" w:id="0">
    <w:p w:rsidR="00BA75DD" w:rsidRDefault="00BA75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7E22"/>
    <w:rsid w:val="00035243"/>
    <w:rsid w:val="00087117"/>
    <w:rsid w:val="00093456"/>
    <w:rsid w:val="000A629A"/>
    <w:rsid w:val="000B4A68"/>
    <w:rsid w:val="000D148B"/>
    <w:rsid w:val="000E227E"/>
    <w:rsid w:val="000F09EB"/>
    <w:rsid w:val="00100ADC"/>
    <w:rsid w:val="00114267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B4416"/>
    <w:rsid w:val="001B464F"/>
    <w:rsid w:val="001B7F79"/>
    <w:rsid w:val="001C149E"/>
    <w:rsid w:val="001D19C8"/>
    <w:rsid w:val="002212E4"/>
    <w:rsid w:val="00221C74"/>
    <w:rsid w:val="002234D1"/>
    <w:rsid w:val="00250DF9"/>
    <w:rsid w:val="00255C5F"/>
    <w:rsid w:val="00262E70"/>
    <w:rsid w:val="00265237"/>
    <w:rsid w:val="00286D83"/>
    <w:rsid w:val="00294589"/>
    <w:rsid w:val="00296F40"/>
    <w:rsid w:val="002A7572"/>
    <w:rsid w:val="002C3BBA"/>
    <w:rsid w:val="002D1AAA"/>
    <w:rsid w:val="002D25FD"/>
    <w:rsid w:val="002F446C"/>
    <w:rsid w:val="00304A01"/>
    <w:rsid w:val="0030764D"/>
    <w:rsid w:val="003126F9"/>
    <w:rsid w:val="003132F4"/>
    <w:rsid w:val="00314435"/>
    <w:rsid w:val="00316343"/>
    <w:rsid w:val="00333B55"/>
    <w:rsid w:val="0034757B"/>
    <w:rsid w:val="00361537"/>
    <w:rsid w:val="00367FE6"/>
    <w:rsid w:val="003717D7"/>
    <w:rsid w:val="003829EE"/>
    <w:rsid w:val="00387328"/>
    <w:rsid w:val="0039714B"/>
    <w:rsid w:val="003A3FAE"/>
    <w:rsid w:val="003B2CBC"/>
    <w:rsid w:val="003B2DF9"/>
    <w:rsid w:val="003F2CE9"/>
    <w:rsid w:val="00420519"/>
    <w:rsid w:val="00433169"/>
    <w:rsid w:val="00433ADF"/>
    <w:rsid w:val="00435497"/>
    <w:rsid w:val="00446EA7"/>
    <w:rsid w:val="00457BC3"/>
    <w:rsid w:val="00460296"/>
    <w:rsid w:val="00470A4A"/>
    <w:rsid w:val="00471A96"/>
    <w:rsid w:val="00495471"/>
    <w:rsid w:val="004B0881"/>
    <w:rsid w:val="004C3A41"/>
    <w:rsid w:val="004D2674"/>
    <w:rsid w:val="004D2CAC"/>
    <w:rsid w:val="004E3186"/>
    <w:rsid w:val="004F367A"/>
    <w:rsid w:val="00506F70"/>
    <w:rsid w:val="00514613"/>
    <w:rsid w:val="005250A0"/>
    <w:rsid w:val="00530851"/>
    <w:rsid w:val="005311A5"/>
    <w:rsid w:val="005374D9"/>
    <w:rsid w:val="00541729"/>
    <w:rsid w:val="00542117"/>
    <w:rsid w:val="00544ADB"/>
    <w:rsid w:val="005549E6"/>
    <w:rsid w:val="00555326"/>
    <w:rsid w:val="005656DA"/>
    <w:rsid w:val="0056634D"/>
    <w:rsid w:val="00580C8E"/>
    <w:rsid w:val="00590606"/>
    <w:rsid w:val="005A12BF"/>
    <w:rsid w:val="005A5382"/>
    <w:rsid w:val="005C0154"/>
    <w:rsid w:val="005C4626"/>
    <w:rsid w:val="005D0195"/>
    <w:rsid w:val="005D7384"/>
    <w:rsid w:val="005E369F"/>
    <w:rsid w:val="005F0514"/>
    <w:rsid w:val="00621922"/>
    <w:rsid w:val="00631F12"/>
    <w:rsid w:val="00636282"/>
    <w:rsid w:val="00650AE9"/>
    <w:rsid w:val="00651544"/>
    <w:rsid w:val="00683D50"/>
    <w:rsid w:val="00683DB8"/>
    <w:rsid w:val="00686774"/>
    <w:rsid w:val="006C0D2C"/>
    <w:rsid w:val="0071702B"/>
    <w:rsid w:val="00727848"/>
    <w:rsid w:val="0077126E"/>
    <w:rsid w:val="00774FCB"/>
    <w:rsid w:val="00776876"/>
    <w:rsid w:val="00780F4D"/>
    <w:rsid w:val="00782EEE"/>
    <w:rsid w:val="007A0B55"/>
    <w:rsid w:val="007B1C1F"/>
    <w:rsid w:val="007B20A3"/>
    <w:rsid w:val="007C0605"/>
    <w:rsid w:val="007C393C"/>
    <w:rsid w:val="007F10B8"/>
    <w:rsid w:val="007F123A"/>
    <w:rsid w:val="00827856"/>
    <w:rsid w:val="00834292"/>
    <w:rsid w:val="00840153"/>
    <w:rsid w:val="008711A6"/>
    <w:rsid w:val="00875A6C"/>
    <w:rsid w:val="008A30DB"/>
    <w:rsid w:val="008A4D95"/>
    <w:rsid w:val="008B4000"/>
    <w:rsid w:val="008B4059"/>
    <w:rsid w:val="008D1E20"/>
    <w:rsid w:val="0091258E"/>
    <w:rsid w:val="00915112"/>
    <w:rsid w:val="00926538"/>
    <w:rsid w:val="00932694"/>
    <w:rsid w:val="009567EC"/>
    <w:rsid w:val="009765FF"/>
    <w:rsid w:val="00987C5C"/>
    <w:rsid w:val="0099002E"/>
    <w:rsid w:val="00997DF3"/>
    <w:rsid w:val="009A4D70"/>
    <w:rsid w:val="009D2D3D"/>
    <w:rsid w:val="00A02A81"/>
    <w:rsid w:val="00A16A7C"/>
    <w:rsid w:val="00A17EFF"/>
    <w:rsid w:val="00A25D33"/>
    <w:rsid w:val="00A43126"/>
    <w:rsid w:val="00A65595"/>
    <w:rsid w:val="00A74369"/>
    <w:rsid w:val="00A7470F"/>
    <w:rsid w:val="00A80992"/>
    <w:rsid w:val="00A85038"/>
    <w:rsid w:val="00AA6330"/>
    <w:rsid w:val="00AB36FB"/>
    <w:rsid w:val="00AB792C"/>
    <w:rsid w:val="00AC2570"/>
    <w:rsid w:val="00AD0EE3"/>
    <w:rsid w:val="00B01ED5"/>
    <w:rsid w:val="00B15581"/>
    <w:rsid w:val="00B2664C"/>
    <w:rsid w:val="00B35A13"/>
    <w:rsid w:val="00B35A1D"/>
    <w:rsid w:val="00B553B7"/>
    <w:rsid w:val="00B63370"/>
    <w:rsid w:val="00B710D8"/>
    <w:rsid w:val="00B832DC"/>
    <w:rsid w:val="00B90678"/>
    <w:rsid w:val="00B91A45"/>
    <w:rsid w:val="00B92639"/>
    <w:rsid w:val="00BA0789"/>
    <w:rsid w:val="00BA75DD"/>
    <w:rsid w:val="00BB5A35"/>
    <w:rsid w:val="00BE75A7"/>
    <w:rsid w:val="00C12F21"/>
    <w:rsid w:val="00C26C29"/>
    <w:rsid w:val="00C3022A"/>
    <w:rsid w:val="00C31583"/>
    <w:rsid w:val="00C376AB"/>
    <w:rsid w:val="00C46F5D"/>
    <w:rsid w:val="00C871C4"/>
    <w:rsid w:val="00CB0ED3"/>
    <w:rsid w:val="00CC3F31"/>
    <w:rsid w:val="00D1042D"/>
    <w:rsid w:val="00D33AD7"/>
    <w:rsid w:val="00D43277"/>
    <w:rsid w:val="00D44125"/>
    <w:rsid w:val="00D52617"/>
    <w:rsid w:val="00D57478"/>
    <w:rsid w:val="00D73883"/>
    <w:rsid w:val="00D81B4E"/>
    <w:rsid w:val="00D86B26"/>
    <w:rsid w:val="00D95280"/>
    <w:rsid w:val="00D97434"/>
    <w:rsid w:val="00DB12F0"/>
    <w:rsid w:val="00DB3C3C"/>
    <w:rsid w:val="00DC0037"/>
    <w:rsid w:val="00DD3923"/>
    <w:rsid w:val="00DE2E07"/>
    <w:rsid w:val="00DF48A9"/>
    <w:rsid w:val="00E00B22"/>
    <w:rsid w:val="00E02A60"/>
    <w:rsid w:val="00E11A29"/>
    <w:rsid w:val="00E24362"/>
    <w:rsid w:val="00E32360"/>
    <w:rsid w:val="00E622B8"/>
    <w:rsid w:val="00E93231"/>
    <w:rsid w:val="00EA1517"/>
    <w:rsid w:val="00EA4AD0"/>
    <w:rsid w:val="00EA683A"/>
    <w:rsid w:val="00ED4C1A"/>
    <w:rsid w:val="00EE7275"/>
    <w:rsid w:val="00F13D31"/>
    <w:rsid w:val="00F33C8A"/>
    <w:rsid w:val="00F35CA8"/>
    <w:rsid w:val="00F40707"/>
    <w:rsid w:val="00F5089F"/>
    <w:rsid w:val="00F61E16"/>
    <w:rsid w:val="00F62791"/>
    <w:rsid w:val="00F6289C"/>
    <w:rsid w:val="00F82837"/>
    <w:rsid w:val="00F9010D"/>
    <w:rsid w:val="00F946CF"/>
    <w:rsid w:val="00FA6C59"/>
    <w:rsid w:val="00FB2514"/>
    <w:rsid w:val="00FC4E14"/>
    <w:rsid w:val="00FC60C8"/>
    <w:rsid w:val="00FE4805"/>
    <w:rsid w:val="00FE4EB3"/>
    <w:rsid w:val="00FF1F0B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34D955BE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6</Pages>
  <Words>494</Words>
  <Characters>2817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Manager/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117</cp:revision>
  <cp:lastPrinted>2019-04-23T07:08:00Z</cp:lastPrinted>
  <dcterms:created xsi:type="dcterms:W3CDTF">2016-04-07T07:07:00Z</dcterms:created>
  <dcterms:modified xsi:type="dcterms:W3CDTF">2019-05-20T07:53:00Z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