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B4A68" w:rsidRPr="00286D83" w:rsidRDefault="000B4A68" w:rsidP="002A7572">
      <w:pPr>
        <w:spacing w:line="500" w:lineRule="exact"/>
        <w:jc w:val="center"/>
        <w:rPr>
          <w:rFonts w:ascii="宋体" w:hAnsi="宋体"/>
          <w:b/>
          <w:bCs/>
          <w:sz w:val="32"/>
          <w:szCs w:val="32"/>
        </w:rPr>
      </w:pPr>
      <w:r w:rsidRPr="00286D83">
        <w:rPr>
          <w:rFonts w:ascii="华文中宋" w:eastAsia="华文中宋" w:hAnsi="华文中宋" w:hint="eastAsia"/>
          <w:b/>
          <w:bCs/>
          <w:sz w:val="44"/>
          <w:szCs w:val="44"/>
        </w:rPr>
        <w:t>招标</w:t>
      </w:r>
      <w:r w:rsidR="00B15581" w:rsidRPr="00286D83">
        <w:rPr>
          <w:rFonts w:ascii="华文中宋" w:eastAsia="华文中宋" w:hAnsi="华文中宋" w:hint="eastAsia"/>
          <w:b/>
          <w:bCs/>
          <w:sz w:val="44"/>
          <w:szCs w:val="44"/>
        </w:rPr>
        <w:t>文件</w:t>
      </w:r>
    </w:p>
    <w:p w:rsidR="000B4A68" w:rsidRPr="00177B74" w:rsidRDefault="000B4A68" w:rsidP="00991395">
      <w:pPr>
        <w:spacing w:line="460" w:lineRule="exact"/>
        <w:jc w:val="left"/>
        <w:rPr>
          <w:rFonts w:ascii="仿宋" w:eastAsia="仿宋" w:hAnsi="仿宋"/>
          <w:sz w:val="28"/>
          <w:szCs w:val="28"/>
        </w:rPr>
      </w:pPr>
      <w:r w:rsidRPr="00177B74">
        <w:rPr>
          <w:rFonts w:ascii="仿宋" w:eastAsia="仿宋" w:hAnsi="仿宋" w:hint="eastAsia"/>
          <w:sz w:val="28"/>
          <w:szCs w:val="28"/>
        </w:rPr>
        <w:t>各相关单位：</w:t>
      </w:r>
    </w:p>
    <w:p w:rsidR="009D53CB" w:rsidRDefault="000B4A68" w:rsidP="009D53CB">
      <w:pPr>
        <w:spacing w:line="500" w:lineRule="exact"/>
        <w:ind w:firstLineChars="200" w:firstLine="560"/>
        <w:rPr>
          <w:rFonts w:ascii="仿宋" w:eastAsia="仿宋" w:hAnsi="仿宋"/>
          <w:sz w:val="28"/>
          <w:szCs w:val="28"/>
        </w:rPr>
      </w:pPr>
      <w:r w:rsidRPr="00177B74">
        <w:rPr>
          <w:rFonts w:ascii="仿宋" w:eastAsia="仿宋" w:hAnsi="仿宋" w:hint="eastAsia"/>
          <w:sz w:val="28"/>
          <w:szCs w:val="28"/>
        </w:rPr>
        <w:t>万基控股集团有限公司招标中心拟对</w:t>
      </w:r>
      <w:r w:rsidR="00E311C5">
        <w:rPr>
          <w:rFonts w:ascii="仿宋" w:eastAsia="仿宋" w:hAnsi="仿宋" w:hint="eastAsia"/>
          <w:sz w:val="28"/>
          <w:szCs w:val="28"/>
        </w:rPr>
        <w:t>河南万基铝业有限公司二公司（以下简称二铝）综自系统升级改造项目220</w:t>
      </w:r>
      <w:r w:rsidR="00E311C5">
        <w:rPr>
          <w:rFonts w:ascii="仿宋" w:eastAsia="仿宋" w:hAnsi="仿宋"/>
          <w:sz w:val="28"/>
          <w:szCs w:val="28"/>
        </w:rPr>
        <w:t>KV</w:t>
      </w:r>
      <w:r w:rsidR="00E311C5">
        <w:rPr>
          <w:rFonts w:ascii="仿宋" w:eastAsia="仿宋" w:hAnsi="仿宋" w:hint="eastAsia"/>
          <w:sz w:val="28"/>
          <w:szCs w:val="28"/>
        </w:rPr>
        <w:t>开关站所需的</w:t>
      </w:r>
      <w:r w:rsidR="00E311C5">
        <w:rPr>
          <w:rFonts w:ascii="仿宋" w:eastAsia="仿宋" w:hAnsi="仿宋"/>
          <w:b/>
          <w:color w:val="FF0000"/>
          <w:sz w:val="28"/>
          <w:szCs w:val="28"/>
        </w:rPr>
        <w:t>SF6</w:t>
      </w:r>
      <w:r w:rsidR="00E311C5">
        <w:rPr>
          <w:rFonts w:ascii="仿宋" w:eastAsia="仿宋" w:hAnsi="仿宋" w:hint="eastAsia"/>
          <w:b/>
          <w:color w:val="FF0000"/>
          <w:sz w:val="28"/>
          <w:szCs w:val="28"/>
        </w:rPr>
        <w:t>电流互感器</w:t>
      </w:r>
      <w:r w:rsidR="009D53CB">
        <w:rPr>
          <w:rFonts w:ascii="仿宋" w:eastAsia="仿宋" w:hAnsi="仿宋" w:hint="eastAsia"/>
          <w:b/>
          <w:color w:val="FF0000"/>
          <w:sz w:val="28"/>
          <w:szCs w:val="28"/>
        </w:rPr>
        <w:t>（57台）</w:t>
      </w:r>
      <w:r w:rsidRPr="00177B74">
        <w:rPr>
          <w:rFonts w:ascii="仿宋" w:eastAsia="仿宋" w:hAnsi="仿宋" w:hint="eastAsia"/>
          <w:sz w:val="28"/>
          <w:szCs w:val="28"/>
        </w:rPr>
        <w:t>进行招标</w:t>
      </w:r>
      <w:r w:rsidR="009D53CB">
        <w:rPr>
          <w:rFonts w:ascii="仿宋" w:eastAsia="仿宋" w:hAnsi="仿宋" w:hint="eastAsia"/>
          <w:sz w:val="28"/>
          <w:szCs w:val="28"/>
        </w:rPr>
        <w:t>（具体内容详见招标文件）</w:t>
      </w:r>
      <w:r w:rsidRPr="00177B74">
        <w:rPr>
          <w:rFonts w:ascii="仿宋" w:eastAsia="仿宋" w:hAnsi="仿宋" w:hint="eastAsia"/>
          <w:sz w:val="28"/>
          <w:szCs w:val="28"/>
        </w:rPr>
        <w:t>，</w:t>
      </w:r>
      <w:r w:rsidR="009D53CB">
        <w:rPr>
          <w:rFonts w:ascii="仿宋" w:eastAsia="仿宋" w:hAnsi="仿宋" w:hint="eastAsia"/>
          <w:sz w:val="28"/>
          <w:szCs w:val="28"/>
        </w:rPr>
        <w:t xml:space="preserve">望拟投标单位按招标要求认真核算价格并按规定时间到开标地点进行投标，逾期将按弃标处理。 </w:t>
      </w:r>
    </w:p>
    <w:p w:rsidR="009D53CB" w:rsidRDefault="009D53CB" w:rsidP="009D53CB">
      <w:pPr>
        <w:spacing w:line="500" w:lineRule="exact"/>
        <w:ind w:firstLineChars="200" w:firstLine="560"/>
        <w:rPr>
          <w:rFonts w:ascii="仿宋" w:eastAsia="仿宋" w:hAnsi="仿宋"/>
          <w:sz w:val="28"/>
          <w:szCs w:val="28"/>
        </w:rPr>
      </w:pPr>
      <w:r>
        <w:rPr>
          <w:rFonts w:ascii="仿宋" w:eastAsia="仿宋" w:hAnsi="仿宋" w:hint="eastAsia"/>
          <w:sz w:val="28"/>
          <w:szCs w:val="28"/>
        </w:rPr>
        <w:t>开标时间：</w:t>
      </w:r>
      <w:r w:rsidRPr="00166D01">
        <w:rPr>
          <w:rFonts w:ascii="仿宋" w:eastAsia="仿宋" w:hAnsi="仿宋" w:hint="eastAsia"/>
          <w:b/>
          <w:color w:val="FF0000"/>
          <w:sz w:val="28"/>
          <w:szCs w:val="28"/>
        </w:rPr>
        <w:t>201</w:t>
      </w:r>
      <w:r>
        <w:rPr>
          <w:rFonts w:ascii="仿宋" w:eastAsia="仿宋" w:hAnsi="仿宋" w:hint="eastAsia"/>
          <w:b/>
          <w:color w:val="FF0000"/>
          <w:sz w:val="28"/>
          <w:szCs w:val="28"/>
        </w:rPr>
        <w:t>9</w:t>
      </w:r>
      <w:r w:rsidRPr="00166D01">
        <w:rPr>
          <w:rFonts w:ascii="仿宋" w:eastAsia="仿宋" w:hAnsi="仿宋" w:hint="eastAsia"/>
          <w:b/>
          <w:color w:val="FF0000"/>
          <w:sz w:val="28"/>
          <w:szCs w:val="28"/>
        </w:rPr>
        <w:t>年</w:t>
      </w:r>
      <w:r>
        <w:rPr>
          <w:rFonts w:ascii="仿宋" w:eastAsia="仿宋" w:hAnsi="仿宋" w:hint="eastAsia"/>
          <w:b/>
          <w:color w:val="FF0000"/>
          <w:sz w:val="28"/>
          <w:szCs w:val="28"/>
        </w:rPr>
        <w:t>8</w:t>
      </w:r>
      <w:r w:rsidRPr="00166D01">
        <w:rPr>
          <w:rFonts w:ascii="仿宋" w:eastAsia="仿宋" w:hAnsi="仿宋" w:hint="eastAsia"/>
          <w:b/>
          <w:color w:val="FF0000"/>
          <w:sz w:val="28"/>
          <w:szCs w:val="28"/>
        </w:rPr>
        <w:t>月</w:t>
      </w:r>
      <w:r>
        <w:rPr>
          <w:rFonts w:ascii="仿宋" w:eastAsia="仿宋" w:hAnsi="仿宋" w:hint="eastAsia"/>
          <w:b/>
          <w:color w:val="FF0000"/>
          <w:sz w:val="28"/>
          <w:szCs w:val="28"/>
        </w:rPr>
        <w:t>30</w:t>
      </w:r>
      <w:r w:rsidRPr="00166D01">
        <w:rPr>
          <w:rFonts w:ascii="仿宋" w:eastAsia="仿宋" w:hAnsi="仿宋" w:hint="eastAsia"/>
          <w:b/>
          <w:color w:val="FF0000"/>
          <w:sz w:val="28"/>
          <w:szCs w:val="28"/>
        </w:rPr>
        <w:t>日</w:t>
      </w:r>
      <w:r>
        <w:rPr>
          <w:rFonts w:ascii="仿宋" w:eastAsia="仿宋" w:hAnsi="仿宋" w:hint="eastAsia"/>
          <w:b/>
          <w:color w:val="FF0000"/>
          <w:sz w:val="28"/>
          <w:szCs w:val="28"/>
        </w:rPr>
        <w:t>上</w:t>
      </w:r>
      <w:r w:rsidRPr="00166D01">
        <w:rPr>
          <w:rFonts w:ascii="仿宋" w:eastAsia="仿宋" w:hAnsi="仿宋" w:hint="eastAsia"/>
          <w:b/>
          <w:color w:val="FF0000"/>
          <w:sz w:val="28"/>
          <w:szCs w:val="28"/>
        </w:rPr>
        <w:t>午</w:t>
      </w:r>
      <w:r>
        <w:rPr>
          <w:rFonts w:ascii="仿宋" w:eastAsia="仿宋" w:hAnsi="仿宋" w:hint="eastAsia"/>
          <w:b/>
          <w:color w:val="FF0000"/>
          <w:sz w:val="28"/>
          <w:szCs w:val="28"/>
        </w:rPr>
        <w:t>9</w:t>
      </w:r>
      <w:r w:rsidRPr="00166D01">
        <w:rPr>
          <w:rFonts w:ascii="仿宋" w:eastAsia="仿宋" w:hAnsi="仿宋" w:hint="eastAsia"/>
          <w:b/>
          <w:color w:val="FF0000"/>
          <w:sz w:val="28"/>
          <w:szCs w:val="28"/>
        </w:rPr>
        <w:t>:</w:t>
      </w:r>
      <w:r>
        <w:rPr>
          <w:rFonts w:ascii="仿宋" w:eastAsia="仿宋" w:hAnsi="仿宋" w:hint="eastAsia"/>
          <w:b/>
          <w:color w:val="FF0000"/>
          <w:sz w:val="28"/>
          <w:szCs w:val="28"/>
        </w:rPr>
        <w:t>0</w:t>
      </w:r>
      <w:r w:rsidRPr="00166D01">
        <w:rPr>
          <w:rFonts w:ascii="仿宋" w:eastAsia="仿宋" w:hAnsi="仿宋" w:hint="eastAsia"/>
          <w:b/>
          <w:color w:val="FF0000"/>
          <w:sz w:val="28"/>
          <w:szCs w:val="28"/>
        </w:rPr>
        <w:t>0（北京时间</w:t>
      </w:r>
      <w:r>
        <w:rPr>
          <w:rFonts w:ascii="仿宋" w:eastAsia="仿宋" w:hAnsi="仿宋" w:hint="eastAsia"/>
          <w:color w:val="FF0000"/>
          <w:sz w:val="28"/>
          <w:szCs w:val="28"/>
        </w:rPr>
        <w:t>）</w:t>
      </w:r>
    </w:p>
    <w:p w:rsidR="009D53CB" w:rsidRDefault="009D53CB" w:rsidP="009D53CB">
      <w:pPr>
        <w:spacing w:line="500" w:lineRule="exact"/>
        <w:ind w:firstLineChars="200" w:firstLine="560"/>
        <w:rPr>
          <w:rFonts w:ascii="仿宋" w:eastAsia="仿宋" w:hAnsi="仿宋"/>
          <w:sz w:val="28"/>
          <w:szCs w:val="28"/>
        </w:rPr>
      </w:pPr>
      <w:r>
        <w:rPr>
          <w:rFonts w:ascii="仿宋" w:eastAsia="仿宋" w:hAnsi="仿宋" w:hint="eastAsia"/>
          <w:sz w:val="28"/>
          <w:szCs w:val="28"/>
        </w:rPr>
        <w:t>开标地点：洛阳市新安县产业集聚区万基大厦四楼开标室</w:t>
      </w:r>
    </w:p>
    <w:p w:rsidR="009D53CB" w:rsidRPr="00166D01" w:rsidRDefault="009D53CB" w:rsidP="009D53CB">
      <w:pPr>
        <w:spacing w:line="500" w:lineRule="exact"/>
        <w:ind w:firstLineChars="200" w:firstLine="560"/>
        <w:rPr>
          <w:rFonts w:ascii="仿宋" w:eastAsia="仿宋" w:hAnsi="仿宋"/>
          <w:b/>
          <w:sz w:val="28"/>
          <w:szCs w:val="28"/>
        </w:rPr>
      </w:pPr>
      <w:r w:rsidRPr="00B962C9">
        <w:rPr>
          <w:rFonts w:ascii="仿宋" w:eastAsia="仿宋" w:hAnsi="仿宋" w:cs="仿宋_GB2312" w:hint="eastAsia"/>
          <w:sz w:val="28"/>
          <w:szCs w:val="28"/>
        </w:rPr>
        <w:t>资质审验及报名截止时间：</w:t>
      </w:r>
      <w:r w:rsidRPr="00166D01">
        <w:rPr>
          <w:rFonts w:ascii="仿宋" w:eastAsia="仿宋" w:hAnsi="仿宋" w:cs="仿宋_GB2312" w:hint="eastAsia"/>
          <w:b/>
          <w:color w:val="FF0000"/>
          <w:sz w:val="28"/>
          <w:szCs w:val="28"/>
        </w:rPr>
        <w:t>201</w:t>
      </w:r>
      <w:r>
        <w:rPr>
          <w:rFonts w:ascii="仿宋" w:eastAsia="仿宋" w:hAnsi="仿宋" w:cs="仿宋_GB2312" w:hint="eastAsia"/>
          <w:b/>
          <w:color w:val="FF0000"/>
          <w:sz w:val="28"/>
          <w:szCs w:val="28"/>
        </w:rPr>
        <w:t>9</w:t>
      </w:r>
      <w:r w:rsidRPr="00166D01">
        <w:rPr>
          <w:rFonts w:ascii="仿宋" w:eastAsia="仿宋" w:hAnsi="仿宋" w:cs="仿宋_GB2312" w:hint="eastAsia"/>
          <w:b/>
          <w:color w:val="FF0000"/>
          <w:sz w:val="28"/>
          <w:szCs w:val="28"/>
        </w:rPr>
        <w:t>年</w:t>
      </w:r>
      <w:r>
        <w:rPr>
          <w:rFonts w:ascii="仿宋" w:eastAsia="仿宋" w:hAnsi="仿宋" w:cs="仿宋_GB2312" w:hint="eastAsia"/>
          <w:b/>
          <w:color w:val="FF0000"/>
          <w:sz w:val="28"/>
          <w:szCs w:val="28"/>
        </w:rPr>
        <w:t>8</w:t>
      </w:r>
      <w:r w:rsidRPr="00166D01">
        <w:rPr>
          <w:rFonts w:ascii="仿宋" w:eastAsia="仿宋" w:hAnsi="仿宋" w:cs="仿宋_GB2312" w:hint="eastAsia"/>
          <w:b/>
          <w:color w:val="FF0000"/>
          <w:sz w:val="28"/>
          <w:szCs w:val="28"/>
        </w:rPr>
        <w:t>月</w:t>
      </w:r>
      <w:r>
        <w:rPr>
          <w:rFonts w:ascii="仿宋" w:eastAsia="仿宋" w:hAnsi="仿宋" w:cs="仿宋_GB2312" w:hint="eastAsia"/>
          <w:b/>
          <w:color w:val="FF0000"/>
          <w:sz w:val="28"/>
          <w:szCs w:val="28"/>
        </w:rPr>
        <w:t>30</w:t>
      </w:r>
      <w:r w:rsidRPr="00166D01">
        <w:rPr>
          <w:rFonts w:ascii="仿宋" w:eastAsia="仿宋" w:hAnsi="仿宋" w:cs="仿宋_GB2312" w:hint="eastAsia"/>
          <w:b/>
          <w:color w:val="FF0000"/>
          <w:sz w:val="28"/>
          <w:szCs w:val="28"/>
        </w:rPr>
        <w:t>日上午</w:t>
      </w:r>
      <w:r>
        <w:rPr>
          <w:rFonts w:ascii="仿宋" w:eastAsia="仿宋" w:hAnsi="仿宋" w:cs="仿宋_GB2312" w:hint="eastAsia"/>
          <w:b/>
          <w:color w:val="FF0000"/>
          <w:sz w:val="28"/>
          <w:szCs w:val="28"/>
        </w:rPr>
        <w:t>9</w:t>
      </w:r>
      <w:r w:rsidRPr="00166D01">
        <w:rPr>
          <w:rFonts w:ascii="仿宋" w:eastAsia="仿宋" w:hAnsi="仿宋" w:cs="仿宋_GB2312" w:hint="eastAsia"/>
          <w:b/>
          <w:color w:val="FF0000"/>
          <w:sz w:val="28"/>
          <w:szCs w:val="28"/>
        </w:rPr>
        <w:t>:00</w:t>
      </w:r>
    </w:p>
    <w:p w:rsidR="009D53CB" w:rsidRDefault="009D53CB" w:rsidP="009D53CB">
      <w:pPr>
        <w:spacing w:line="500" w:lineRule="exact"/>
        <w:ind w:firstLineChars="200" w:firstLine="560"/>
        <w:rPr>
          <w:rFonts w:ascii="仿宋" w:eastAsia="仿宋" w:hAnsi="仿宋"/>
          <w:sz w:val="28"/>
          <w:szCs w:val="28"/>
        </w:rPr>
      </w:pPr>
      <w:r>
        <w:rPr>
          <w:rFonts w:ascii="仿宋" w:eastAsia="仿宋" w:hAnsi="仿宋" w:hint="eastAsia"/>
          <w:sz w:val="28"/>
          <w:szCs w:val="28"/>
        </w:rPr>
        <w:t>招标：吕兵兵152</w:t>
      </w:r>
      <w:r>
        <w:rPr>
          <w:rFonts w:ascii="仿宋" w:eastAsia="仿宋" w:hAnsi="仿宋"/>
          <w:sz w:val="28"/>
          <w:szCs w:val="28"/>
        </w:rPr>
        <w:t xml:space="preserve"> </w:t>
      </w:r>
      <w:r>
        <w:rPr>
          <w:rFonts w:ascii="仿宋" w:eastAsia="仿宋" w:hAnsi="仿宋" w:hint="eastAsia"/>
          <w:sz w:val="28"/>
          <w:szCs w:val="28"/>
        </w:rPr>
        <w:t>3798</w:t>
      </w:r>
      <w:r>
        <w:rPr>
          <w:rFonts w:ascii="仿宋" w:eastAsia="仿宋" w:hAnsi="仿宋"/>
          <w:sz w:val="28"/>
          <w:szCs w:val="28"/>
        </w:rPr>
        <w:t xml:space="preserve"> </w:t>
      </w:r>
      <w:r>
        <w:rPr>
          <w:rFonts w:ascii="仿宋" w:eastAsia="仿宋" w:hAnsi="仿宋" w:hint="eastAsia"/>
          <w:sz w:val="28"/>
          <w:szCs w:val="28"/>
        </w:rPr>
        <w:t>7521</w:t>
      </w:r>
      <w:r>
        <w:rPr>
          <w:rFonts w:ascii="仿宋" w:eastAsia="仿宋" w:hAnsi="仿宋"/>
          <w:sz w:val="28"/>
          <w:szCs w:val="28"/>
        </w:rPr>
        <w:t xml:space="preserve">    </w:t>
      </w:r>
      <w:r>
        <w:rPr>
          <w:rFonts w:ascii="仿宋" w:eastAsia="仿宋" w:hAnsi="仿宋" w:hint="eastAsia"/>
          <w:sz w:val="28"/>
          <w:szCs w:val="28"/>
        </w:rPr>
        <w:t>技术：肖主任 139</w:t>
      </w:r>
      <w:r>
        <w:rPr>
          <w:rFonts w:ascii="仿宋" w:eastAsia="仿宋" w:hAnsi="仿宋"/>
          <w:sz w:val="28"/>
          <w:szCs w:val="28"/>
        </w:rPr>
        <w:t xml:space="preserve"> </w:t>
      </w:r>
      <w:r>
        <w:rPr>
          <w:rFonts w:ascii="仿宋" w:eastAsia="仿宋" w:hAnsi="仿宋" w:hint="eastAsia"/>
          <w:sz w:val="28"/>
          <w:szCs w:val="28"/>
        </w:rPr>
        <w:t>4922</w:t>
      </w:r>
      <w:r>
        <w:rPr>
          <w:rFonts w:ascii="仿宋" w:eastAsia="仿宋" w:hAnsi="仿宋"/>
          <w:sz w:val="28"/>
          <w:szCs w:val="28"/>
        </w:rPr>
        <w:t xml:space="preserve"> </w:t>
      </w:r>
      <w:r>
        <w:rPr>
          <w:rFonts w:ascii="仿宋" w:eastAsia="仿宋" w:hAnsi="仿宋" w:hint="eastAsia"/>
          <w:sz w:val="28"/>
          <w:szCs w:val="28"/>
        </w:rPr>
        <w:t>9127</w:t>
      </w:r>
    </w:p>
    <w:p w:rsidR="000B4A68" w:rsidRDefault="000B4A68" w:rsidP="00991395">
      <w:pPr>
        <w:spacing w:line="460" w:lineRule="exact"/>
        <w:rPr>
          <w:rFonts w:ascii="仿宋" w:eastAsia="仿宋" w:hAnsi="仿宋"/>
          <w:b/>
          <w:bCs/>
          <w:sz w:val="28"/>
          <w:szCs w:val="28"/>
        </w:rPr>
      </w:pPr>
      <w:r w:rsidRPr="00177B74">
        <w:rPr>
          <w:rFonts w:ascii="仿宋" w:eastAsia="仿宋" w:hAnsi="仿宋" w:hint="eastAsia"/>
          <w:b/>
          <w:bCs/>
          <w:sz w:val="28"/>
          <w:szCs w:val="28"/>
        </w:rPr>
        <w:t>一、招标须知</w:t>
      </w:r>
    </w:p>
    <w:p w:rsidR="00251EE2" w:rsidRDefault="00E42405" w:rsidP="00251EE2">
      <w:pPr>
        <w:spacing w:line="500" w:lineRule="exact"/>
        <w:ind w:firstLineChars="200" w:firstLine="560"/>
        <w:rPr>
          <w:rFonts w:ascii="仿宋" w:eastAsia="仿宋" w:hAnsi="仿宋"/>
          <w:sz w:val="28"/>
          <w:szCs w:val="28"/>
        </w:rPr>
      </w:pPr>
      <w:r>
        <w:rPr>
          <w:rFonts w:ascii="仿宋" w:eastAsia="仿宋" w:hAnsi="仿宋" w:hint="eastAsia"/>
          <w:sz w:val="28"/>
          <w:szCs w:val="28"/>
        </w:rPr>
        <w:t>1</w:t>
      </w:r>
      <w:r w:rsidR="00754C3E">
        <w:rPr>
          <w:rFonts w:ascii="仿宋" w:eastAsia="仿宋" w:hAnsi="仿宋" w:hint="eastAsia"/>
          <w:sz w:val="28"/>
          <w:szCs w:val="28"/>
        </w:rPr>
        <w:t>、招标方式：公开招标。</w:t>
      </w:r>
      <w:r w:rsidR="00754C3E" w:rsidRPr="00441E01">
        <w:rPr>
          <w:rFonts w:ascii="仿宋" w:eastAsia="仿宋" w:hAnsi="仿宋" w:hint="eastAsia"/>
          <w:b/>
          <w:color w:val="FF0000"/>
          <w:sz w:val="28"/>
          <w:szCs w:val="28"/>
        </w:rPr>
        <w:t>本次招标采用</w:t>
      </w:r>
      <w:r w:rsidR="00754C3E" w:rsidRPr="009C53BD">
        <w:rPr>
          <w:rFonts w:ascii="仿宋" w:eastAsia="仿宋" w:hAnsi="仿宋" w:hint="eastAsia"/>
          <w:b/>
          <w:color w:val="FF0000"/>
          <w:sz w:val="28"/>
          <w:szCs w:val="28"/>
        </w:rPr>
        <w:t>一次</w:t>
      </w:r>
      <w:r w:rsidR="00754C3E">
        <w:rPr>
          <w:rFonts w:ascii="仿宋" w:eastAsia="仿宋" w:hAnsi="仿宋" w:hint="eastAsia"/>
          <w:b/>
          <w:color w:val="FF0000"/>
          <w:sz w:val="28"/>
          <w:szCs w:val="28"/>
        </w:rPr>
        <w:t>性</w:t>
      </w:r>
      <w:r w:rsidR="00754C3E" w:rsidRPr="009C53BD">
        <w:rPr>
          <w:rFonts w:ascii="仿宋" w:eastAsia="仿宋" w:hAnsi="仿宋" w:hint="eastAsia"/>
          <w:b/>
          <w:color w:val="FF0000"/>
          <w:sz w:val="28"/>
          <w:szCs w:val="28"/>
        </w:rPr>
        <w:t>报价</w:t>
      </w:r>
      <w:r w:rsidR="00754C3E">
        <w:rPr>
          <w:rFonts w:ascii="仿宋" w:eastAsia="仿宋" w:hAnsi="仿宋" w:hint="eastAsia"/>
          <w:b/>
          <w:color w:val="FF0000"/>
          <w:sz w:val="28"/>
          <w:szCs w:val="28"/>
        </w:rPr>
        <w:t>、现场开标</w:t>
      </w:r>
      <w:r w:rsidR="00754C3E" w:rsidRPr="00622867">
        <w:rPr>
          <w:rFonts w:ascii="仿宋" w:eastAsia="仿宋" w:hAnsi="仿宋" w:hint="eastAsia"/>
          <w:color w:val="000000"/>
          <w:sz w:val="28"/>
          <w:szCs w:val="28"/>
        </w:rPr>
        <w:t>的方式开标</w:t>
      </w:r>
      <w:r w:rsidR="00754C3E">
        <w:rPr>
          <w:rFonts w:ascii="仿宋" w:eastAsia="仿宋" w:hAnsi="仿宋" w:hint="eastAsia"/>
          <w:color w:val="000000"/>
          <w:sz w:val="28"/>
          <w:szCs w:val="28"/>
        </w:rPr>
        <w:t>。</w:t>
      </w:r>
      <w:r w:rsidR="00754C3E">
        <w:rPr>
          <w:rFonts w:ascii="仿宋" w:eastAsia="仿宋" w:hAnsi="仿宋" w:hint="eastAsia"/>
          <w:sz w:val="28"/>
          <w:szCs w:val="28"/>
        </w:rPr>
        <w:t>投标单位在接到招标邀请或看到招标信息后请在</w:t>
      </w:r>
      <w:r w:rsidR="00754C3E" w:rsidRPr="00C9721D">
        <w:rPr>
          <w:rFonts w:ascii="仿宋" w:eastAsia="仿宋" w:hAnsi="仿宋" w:hint="eastAsia"/>
          <w:b/>
          <w:color w:val="FF0000"/>
          <w:sz w:val="28"/>
          <w:szCs w:val="28"/>
        </w:rPr>
        <w:t>201</w:t>
      </w:r>
      <w:r w:rsidR="00754C3E">
        <w:rPr>
          <w:rFonts w:ascii="仿宋" w:eastAsia="仿宋" w:hAnsi="仿宋" w:hint="eastAsia"/>
          <w:b/>
          <w:color w:val="FF0000"/>
          <w:sz w:val="28"/>
          <w:szCs w:val="28"/>
        </w:rPr>
        <w:t>9</w:t>
      </w:r>
      <w:r w:rsidR="00754C3E" w:rsidRPr="00C9721D">
        <w:rPr>
          <w:rFonts w:ascii="仿宋" w:eastAsia="仿宋" w:hAnsi="仿宋" w:hint="eastAsia"/>
          <w:b/>
          <w:color w:val="FF0000"/>
          <w:sz w:val="28"/>
          <w:szCs w:val="28"/>
        </w:rPr>
        <w:t>年</w:t>
      </w:r>
      <w:r w:rsidR="00754C3E">
        <w:rPr>
          <w:rFonts w:ascii="仿宋" w:eastAsia="仿宋" w:hAnsi="仿宋" w:hint="eastAsia"/>
          <w:b/>
          <w:color w:val="FF0000"/>
          <w:sz w:val="28"/>
          <w:szCs w:val="28"/>
        </w:rPr>
        <w:t>8</w:t>
      </w:r>
      <w:r w:rsidR="00754C3E" w:rsidRPr="00C9721D">
        <w:rPr>
          <w:rFonts w:ascii="仿宋" w:eastAsia="仿宋" w:hAnsi="仿宋" w:hint="eastAsia"/>
          <w:b/>
          <w:color w:val="FF0000"/>
          <w:sz w:val="28"/>
          <w:szCs w:val="28"/>
        </w:rPr>
        <w:t>月</w:t>
      </w:r>
      <w:r w:rsidR="00754C3E">
        <w:rPr>
          <w:rFonts w:ascii="仿宋" w:eastAsia="仿宋" w:hAnsi="仿宋" w:hint="eastAsia"/>
          <w:b/>
          <w:color w:val="FF0000"/>
          <w:sz w:val="28"/>
          <w:szCs w:val="28"/>
        </w:rPr>
        <w:t>29</w:t>
      </w:r>
      <w:r w:rsidR="00754C3E" w:rsidRPr="00C9721D">
        <w:rPr>
          <w:rFonts w:ascii="仿宋" w:eastAsia="仿宋" w:hAnsi="仿宋" w:hint="eastAsia"/>
          <w:b/>
          <w:color w:val="FF0000"/>
          <w:sz w:val="28"/>
          <w:szCs w:val="28"/>
        </w:rPr>
        <w:t>日1</w:t>
      </w:r>
      <w:r w:rsidR="00754C3E">
        <w:rPr>
          <w:rFonts w:ascii="仿宋" w:eastAsia="仿宋" w:hAnsi="仿宋" w:hint="eastAsia"/>
          <w:b/>
          <w:color w:val="FF0000"/>
          <w:sz w:val="28"/>
          <w:szCs w:val="28"/>
        </w:rPr>
        <w:t>8</w:t>
      </w:r>
      <w:r w:rsidR="00754C3E">
        <w:rPr>
          <w:rFonts w:ascii="仿宋" w:eastAsia="仿宋" w:hAnsi="仿宋" w:hint="eastAsia"/>
          <w:sz w:val="28"/>
          <w:szCs w:val="28"/>
        </w:rPr>
        <w:t>时前通过电话通知招标联系人确定是否参加，并按招标人要求的时间缴纳投标保证金</w:t>
      </w:r>
      <w:r w:rsidR="00DA5FF6">
        <w:rPr>
          <w:rFonts w:ascii="仿宋" w:eastAsia="仿宋" w:hAnsi="仿宋" w:hint="eastAsia"/>
          <w:sz w:val="28"/>
          <w:szCs w:val="28"/>
        </w:rPr>
        <w:t>；</w:t>
      </w:r>
    </w:p>
    <w:p w:rsidR="00DA5FF6" w:rsidRDefault="00DA5FF6" w:rsidP="00DA5FF6">
      <w:pPr>
        <w:spacing w:line="460" w:lineRule="exact"/>
        <w:ind w:firstLineChars="200" w:firstLine="560"/>
        <w:rPr>
          <w:rFonts w:ascii="仿宋" w:eastAsia="仿宋" w:hAnsi="仿宋"/>
          <w:sz w:val="28"/>
          <w:szCs w:val="28"/>
        </w:rPr>
      </w:pPr>
      <w:r>
        <w:rPr>
          <w:rFonts w:ascii="仿宋" w:eastAsia="仿宋" w:hAnsi="仿宋" w:hint="eastAsia"/>
          <w:sz w:val="28"/>
          <w:szCs w:val="28"/>
        </w:rPr>
        <w:t>2、资质要求：具备独立法人资格，具备标的物经营范围，具备电流互感器及其附属设备的设计、制造、试验、现场验收及相关的伴随服务能力；</w:t>
      </w:r>
    </w:p>
    <w:p w:rsidR="00DA5FF6" w:rsidRPr="0000142B" w:rsidRDefault="00DA5FF6" w:rsidP="00DA5FF6">
      <w:pPr>
        <w:spacing w:line="460" w:lineRule="exact"/>
        <w:ind w:firstLineChars="200" w:firstLine="560"/>
        <w:rPr>
          <w:rFonts w:ascii="仿宋" w:eastAsia="仿宋" w:hAnsi="仿宋" w:cs="仿宋"/>
          <w:sz w:val="28"/>
          <w:szCs w:val="28"/>
        </w:rPr>
      </w:pPr>
      <w:r>
        <w:rPr>
          <w:rFonts w:ascii="仿宋" w:eastAsia="仿宋" w:hAnsi="仿宋" w:cs="仿宋" w:hint="eastAsia"/>
          <w:sz w:val="28"/>
          <w:szCs w:val="28"/>
        </w:rPr>
        <w:t>3、</w:t>
      </w:r>
      <w:r w:rsidRPr="00DA5FF6">
        <w:rPr>
          <w:rFonts w:ascii="仿宋" w:eastAsia="仿宋" w:hAnsi="仿宋" w:hint="eastAsia"/>
          <w:color w:val="000000"/>
          <w:sz w:val="28"/>
          <w:szCs w:val="28"/>
        </w:rPr>
        <w:t>资质预审</w:t>
      </w:r>
      <w:r>
        <w:rPr>
          <w:rFonts w:ascii="仿宋" w:eastAsia="仿宋" w:hAnsi="仿宋" w:hint="eastAsia"/>
          <w:color w:val="000000"/>
          <w:sz w:val="28"/>
          <w:szCs w:val="28"/>
        </w:rPr>
        <w:t>：</w:t>
      </w:r>
      <w:r w:rsidRPr="00177B74">
        <w:rPr>
          <w:rFonts w:ascii="仿宋" w:eastAsia="仿宋" w:hAnsi="仿宋" w:hint="eastAsia"/>
          <w:sz w:val="28"/>
          <w:szCs w:val="28"/>
        </w:rPr>
        <w:t>未经招标中心</w:t>
      </w:r>
      <w:r>
        <w:rPr>
          <w:rFonts w:ascii="仿宋" w:eastAsia="仿宋" w:hAnsi="仿宋" w:hint="eastAsia"/>
          <w:sz w:val="28"/>
          <w:szCs w:val="28"/>
        </w:rPr>
        <w:t>登记备案</w:t>
      </w:r>
      <w:r w:rsidRPr="00177B74">
        <w:rPr>
          <w:rFonts w:ascii="仿宋" w:eastAsia="仿宋" w:hAnsi="仿宋" w:hint="eastAsia"/>
          <w:sz w:val="28"/>
          <w:szCs w:val="28"/>
        </w:rPr>
        <w:t>的投标人</w:t>
      </w:r>
      <w:r>
        <w:rPr>
          <w:rFonts w:ascii="仿宋" w:eastAsia="仿宋" w:hAnsi="仿宋" w:hint="eastAsia"/>
          <w:sz w:val="28"/>
          <w:szCs w:val="28"/>
        </w:rPr>
        <w:t>，</w:t>
      </w:r>
      <w:r w:rsidRPr="00F25B96">
        <w:rPr>
          <w:rFonts w:ascii="仿宋" w:eastAsia="仿宋" w:hAnsi="仿宋" w:hint="eastAsia"/>
          <w:b/>
          <w:color w:val="FF0000"/>
          <w:sz w:val="28"/>
          <w:szCs w:val="28"/>
        </w:rPr>
        <w:t>请于</w:t>
      </w:r>
      <w:r>
        <w:rPr>
          <w:rFonts w:ascii="仿宋" w:eastAsia="仿宋" w:hAnsi="仿宋" w:hint="eastAsia"/>
          <w:b/>
          <w:color w:val="FF0000"/>
          <w:sz w:val="28"/>
          <w:szCs w:val="28"/>
        </w:rPr>
        <w:t>8</w:t>
      </w:r>
      <w:r w:rsidRPr="00F25B96">
        <w:rPr>
          <w:rFonts w:ascii="仿宋" w:eastAsia="仿宋" w:hAnsi="仿宋" w:hint="eastAsia"/>
          <w:b/>
          <w:color w:val="FF0000"/>
          <w:sz w:val="28"/>
          <w:szCs w:val="28"/>
        </w:rPr>
        <w:t>月</w:t>
      </w:r>
      <w:r>
        <w:rPr>
          <w:rFonts w:ascii="仿宋" w:eastAsia="仿宋" w:hAnsi="仿宋" w:hint="eastAsia"/>
          <w:b/>
          <w:color w:val="FF0000"/>
          <w:sz w:val="28"/>
          <w:szCs w:val="28"/>
        </w:rPr>
        <w:t>30</w:t>
      </w:r>
      <w:r w:rsidRPr="00F25B96">
        <w:rPr>
          <w:rFonts w:ascii="仿宋" w:eastAsia="仿宋" w:hAnsi="仿宋" w:hint="eastAsia"/>
          <w:b/>
          <w:color w:val="FF0000"/>
          <w:sz w:val="28"/>
          <w:szCs w:val="28"/>
        </w:rPr>
        <w:t>日</w:t>
      </w:r>
      <w:r>
        <w:rPr>
          <w:rFonts w:ascii="仿宋" w:eastAsia="仿宋" w:hAnsi="仿宋" w:hint="eastAsia"/>
          <w:b/>
          <w:color w:val="FF0000"/>
          <w:sz w:val="28"/>
          <w:szCs w:val="28"/>
        </w:rPr>
        <w:t>上午9</w:t>
      </w:r>
      <w:r w:rsidRPr="00F25B96">
        <w:rPr>
          <w:rFonts w:ascii="仿宋" w:eastAsia="仿宋" w:hAnsi="仿宋" w:hint="eastAsia"/>
          <w:b/>
          <w:color w:val="FF0000"/>
          <w:sz w:val="28"/>
          <w:szCs w:val="28"/>
        </w:rPr>
        <w:t>时前携营业执照</w:t>
      </w:r>
      <w:r>
        <w:rPr>
          <w:rFonts w:ascii="仿宋" w:eastAsia="仿宋" w:hAnsi="仿宋" w:hint="eastAsia"/>
          <w:b/>
          <w:color w:val="FF0000"/>
          <w:sz w:val="28"/>
          <w:szCs w:val="28"/>
        </w:rPr>
        <w:t>原件</w:t>
      </w:r>
      <w:r w:rsidRPr="00F25B96">
        <w:rPr>
          <w:rFonts w:ascii="仿宋" w:eastAsia="仿宋" w:hAnsi="仿宋" w:hint="eastAsia"/>
          <w:b/>
          <w:color w:val="FF0000"/>
          <w:sz w:val="28"/>
          <w:szCs w:val="28"/>
        </w:rPr>
        <w:t>（年审过的有效</w:t>
      </w:r>
      <w:r>
        <w:rPr>
          <w:rFonts w:ascii="仿宋" w:eastAsia="仿宋" w:hAnsi="仿宋" w:hint="eastAsia"/>
          <w:b/>
          <w:color w:val="FF0000"/>
          <w:sz w:val="28"/>
          <w:szCs w:val="28"/>
        </w:rPr>
        <w:t>件且必须有标的物方面经营范围）、相关资质原件及加盖公章复印件各一份，投标人法定代表人授权书（</w:t>
      </w:r>
      <w:r w:rsidRPr="00F25B96">
        <w:rPr>
          <w:rFonts w:ascii="仿宋" w:eastAsia="仿宋" w:hAnsi="仿宋" w:hint="eastAsia"/>
          <w:b/>
          <w:color w:val="FF0000"/>
          <w:sz w:val="28"/>
          <w:szCs w:val="28"/>
        </w:rPr>
        <w:t>见附件</w:t>
      </w:r>
      <w:r w:rsidR="00860CBE">
        <w:rPr>
          <w:rFonts w:ascii="仿宋" w:eastAsia="仿宋" w:hAnsi="仿宋" w:hint="eastAsia"/>
          <w:b/>
          <w:color w:val="FF0000"/>
          <w:sz w:val="28"/>
          <w:szCs w:val="28"/>
        </w:rPr>
        <w:t>2</w:t>
      </w:r>
      <w:r w:rsidRPr="00F25B96">
        <w:rPr>
          <w:rFonts w:ascii="仿宋" w:eastAsia="仿宋" w:hAnsi="仿宋" w:hint="eastAsia"/>
          <w:b/>
          <w:color w:val="FF0000"/>
          <w:sz w:val="28"/>
          <w:szCs w:val="28"/>
        </w:rPr>
        <w:t>）、法人身份证、委托代理人身份证复印件各一份</w:t>
      </w:r>
      <w:r>
        <w:rPr>
          <w:rFonts w:ascii="仿宋" w:eastAsia="仿宋" w:hAnsi="仿宋" w:hint="eastAsia"/>
          <w:b/>
          <w:color w:val="FF0000"/>
          <w:sz w:val="28"/>
          <w:szCs w:val="28"/>
        </w:rPr>
        <w:t>到</w:t>
      </w:r>
      <w:r>
        <w:rPr>
          <w:rFonts w:ascii="仿宋" w:eastAsia="仿宋" w:hAnsi="仿宋" w:hint="eastAsia"/>
          <w:color w:val="000000"/>
          <w:sz w:val="28"/>
          <w:szCs w:val="28"/>
        </w:rPr>
        <w:t>招标中心作</w:t>
      </w:r>
      <w:r w:rsidRPr="00622867">
        <w:rPr>
          <w:rFonts w:ascii="仿宋" w:eastAsia="仿宋" w:hAnsi="仿宋" w:hint="eastAsia"/>
          <w:color w:val="000000"/>
          <w:sz w:val="28"/>
          <w:szCs w:val="28"/>
        </w:rPr>
        <w:t>资质预审</w:t>
      </w:r>
      <w:r>
        <w:rPr>
          <w:rFonts w:ascii="仿宋" w:eastAsia="仿宋" w:hAnsi="仿宋" w:hint="eastAsia"/>
          <w:color w:val="000000"/>
          <w:sz w:val="28"/>
          <w:szCs w:val="28"/>
        </w:rPr>
        <w:t>；</w:t>
      </w:r>
    </w:p>
    <w:p w:rsidR="00DA5FF6" w:rsidRPr="00DA5FF6" w:rsidRDefault="00DA5FF6" w:rsidP="00DA5FF6">
      <w:pPr>
        <w:spacing w:beforeLines="20" w:before="62" w:afterLines="20" w:after="62" w:line="460" w:lineRule="exact"/>
        <w:ind w:firstLineChars="200" w:firstLine="560"/>
        <w:rPr>
          <w:rFonts w:ascii="仿宋" w:eastAsia="仿宋" w:hAnsi="仿宋"/>
          <w:sz w:val="28"/>
          <w:szCs w:val="28"/>
        </w:rPr>
      </w:pPr>
      <w:r>
        <w:rPr>
          <w:rFonts w:ascii="仿宋" w:eastAsia="仿宋" w:hAnsi="仿宋" w:cs="仿宋" w:hint="eastAsia"/>
          <w:sz w:val="28"/>
          <w:szCs w:val="28"/>
        </w:rPr>
        <w:t>4、</w:t>
      </w:r>
      <w:r w:rsidRPr="000D0C98">
        <w:rPr>
          <w:rFonts w:ascii="仿宋" w:eastAsia="仿宋" w:hAnsi="仿宋" w:cs="仿宋" w:hint="eastAsia"/>
          <w:b/>
          <w:color w:val="FF0000"/>
          <w:sz w:val="28"/>
          <w:szCs w:val="28"/>
        </w:rPr>
        <w:t>投标保证金：</w:t>
      </w:r>
      <w:r w:rsidRPr="0074061F">
        <w:rPr>
          <w:rFonts w:ascii="仿宋" w:eastAsia="仿宋" w:hAnsi="仿宋" w:cs="仿宋" w:hint="eastAsia"/>
          <w:sz w:val="28"/>
          <w:szCs w:val="28"/>
        </w:rPr>
        <w:t>各投标人在开标前须向业主单位财务缴纳投标保证金人民币</w:t>
      </w:r>
      <w:r>
        <w:rPr>
          <w:rFonts w:ascii="仿宋" w:eastAsia="仿宋" w:hAnsi="仿宋" w:cs="仿宋" w:hint="eastAsia"/>
          <w:sz w:val="28"/>
          <w:szCs w:val="28"/>
        </w:rPr>
        <w:t>伍</w:t>
      </w:r>
      <w:r w:rsidRPr="0074061F">
        <w:rPr>
          <w:rFonts w:ascii="仿宋" w:eastAsia="仿宋" w:hAnsi="仿宋" w:cs="仿宋" w:hint="eastAsia"/>
          <w:sz w:val="28"/>
          <w:szCs w:val="28"/>
        </w:rPr>
        <w:t>万元（</w:t>
      </w:r>
      <w:r>
        <w:rPr>
          <w:rFonts w:ascii="仿宋" w:eastAsia="仿宋" w:hAnsi="仿宋" w:cs="仿宋" w:hint="eastAsia"/>
          <w:sz w:val="28"/>
          <w:szCs w:val="28"/>
        </w:rPr>
        <w:t>￥5</w:t>
      </w:r>
      <w:r w:rsidRPr="0074061F">
        <w:rPr>
          <w:rFonts w:ascii="仿宋" w:eastAsia="仿宋" w:hAnsi="仿宋" w:cs="仿宋" w:hint="eastAsia"/>
          <w:sz w:val="28"/>
          <w:szCs w:val="28"/>
        </w:rPr>
        <w:t>0000元）整，</w:t>
      </w:r>
      <w:r>
        <w:rPr>
          <w:rFonts w:ascii="仿宋" w:eastAsia="仿宋" w:hAnsi="仿宋" w:cs="仿宋" w:hint="eastAsia"/>
          <w:sz w:val="28"/>
          <w:szCs w:val="28"/>
        </w:rPr>
        <w:t>（详细要求见招标文件</w:t>
      </w:r>
      <w:r w:rsidR="0099537B">
        <w:rPr>
          <w:rFonts w:ascii="仿宋" w:eastAsia="仿宋" w:hAnsi="仿宋" w:cs="仿宋" w:hint="eastAsia"/>
          <w:sz w:val="28"/>
          <w:szCs w:val="28"/>
        </w:rPr>
        <w:t>第</w:t>
      </w:r>
      <w:r w:rsidR="00860CBE">
        <w:rPr>
          <w:rFonts w:ascii="仿宋" w:eastAsia="仿宋" w:hAnsi="仿宋" w:cs="仿宋" w:hint="eastAsia"/>
          <w:sz w:val="28"/>
          <w:szCs w:val="28"/>
        </w:rPr>
        <w:t>七</w:t>
      </w:r>
      <w:r w:rsidR="0099537B">
        <w:rPr>
          <w:rFonts w:ascii="仿宋" w:eastAsia="仿宋" w:hAnsi="仿宋" w:cs="仿宋" w:hint="eastAsia"/>
          <w:sz w:val="28"/>
          <w:szCs w:val="28"/>
        </w:rPr>
        <w:t>部分</w:t>
      </w:r>
      <w:r>
        <w:rPr>
          <w:rFonts w:ascii="仿宋" w:eastAsia="仿宋" w:hAnsi="仿宋" w:cs="仿宋" w:hint="eastAsia"/>
          <w:sz w:val="28"/>
          <w:szCs w:val="28"/>
        </w:rPr>
        <w:t>）</w:t>
      </w:r>
      <w:r w:rsidRPr="0074061F">
        <w:rPr>
          <w:rFonts w:ascii="仿宋" w:eastAsia="仿宋" w:hAnsi="仿宋" w:cs="仿宋" w:hint="eastAsia"/>
          <w:sz w:val="28"/>
          <w:szCs w:val="28"/>
        </w:rPr>
        <w:t>。招标结束后，未中标人的投标保证金</w:t>
      </w:r>
      <w:r>
        <w:rPr>
          <w:rFonts w:ascii="仿宋" w:eastAsia="仿宋" w:hAnsi="仿宋" w:cs="仿宋" w:hint="eastAsia"/>
          <w:sz w:val="28"/>
          <w:szCs w:val="28"/>
        </w:rPr>
        <w:t>将在合同签订后15日内退还</w:t>
      </w:r>
      <w:r w:rsidRPr="0074061F">
        <w:rPr>
          <w:rFonts w:ascii="仿宋" w:eastAsia="仿宋" w:hAnsi="仿宋" w:cs="仿宋" w:hint="eastAsia"/>
          <w:sz w:val="28"/>
          <w:szCs w:val="28"/>
        </w:rPr>
        <w:t>（</w:t>
      </w:r>
      <w:r w:rsidRPr="00735D58">
        <w:rPr>
          <w:rFonts w:ascii="仿宋" w:eastAsia="仿宋" w:hAnsi="仿宋" w:cs="仿宋" w:hint="eastAsia"/>
          <w:b/>
          <w:color w:val="FF0000"/>
          <w:sz w:val="28"/>
          <w:szCs w:val="28"/>
        </w:rPr>
        <w:t>若中标人违约，则该笔保证金将予以扣除，并将投标人列入信用黑名单</w:t>
      </w:r>
      <w:r w:rsidRPr="0074061F">
        <w:rPr>
          <w:rFonts w:ascii="仿宋" w:eastAsia="仿宋" w:hAnsi="仿宋" w:cs="仿宋" w:hint="eastAsia"/>
          <w:sz w:val="28"/>
          <w:szCs w:val="28"/>
        </w:rPr>
        <w:t>）</w:t>
      </w:r>
      <w:r>
        <w:rPr>
          <w:rFonts w:ascii="仿宋" w:eastAsia="仿宋" w:hAnsi="仿宋" w:cs="仿宋" w:hint="eastAsia"/>
          <w:sz w:val="28"/>
          <w:szCs w:val="28"/>
        </w:rPr>
        <w:t>；</w:t>
      </w:r>
    </w:p>
    <w:p w:rsidR="00E42405" w:rsidRPr="00E42405" w:rsidRDefault="00DA5FF6" w:rsidP="00E42405">
      <w:pPr>
        <w:spacing w:line="460" w:lineRule="exact"/>
        <w:ind w:firstLineChars="200" w:firstLine="560"/>
        <w:jc w:val="left"/>
        <w:rPr>
          <w:rFonts w:ascii="仿宋" w:eastAsia="仿宋" w:hAnsi="仿宋" w:cs="仿宋"/>
          <w:sz w:val="28"/>
          <w:szCs w:val="28"/>
        </w:rPr>
      </w:pPr>
      <w:r>
        <w:rPr>
          <w:rFonts w:ascii="仿宋" w:eastAsia="仿宋" w:hAnsi="仿宋" w:hint="eastAsia"/>
          <w:sz w:val="28"/>
          <w:szCs w:val="28"/>
        </w:rPr>
        <w:t>5</w:t>
      </w:r>
      <w:r w:rsidR="00E42405" w:rsidRPr="004D2CAC">
        <w:rPr>
          <w:rFonts w:ascii="仿宋" w:eastAsia="仿宋" w:hAnsi="仿宋" w:hint="eastAsia"/>
          <w:sz w:val="28"/>
          <w:szCs w:val="28"/>
        </w:rPr>
        <w:t>、</w:t>
      </w:r>
      <w:r w:rsidR="00754C3E">
        <w:rPr>
          <w:rFonts w:ascii="仿宋" w:eastAsia="仿宋" w:hAnsi="仿宋" w:hint="eastAsia"/>
          <w:sz w:val="28"/>
          <w:szCs w:val="28"/>
        </w:rPr>
        <w:t>违约：</w:t>
      </w:r>
      <w:r w:rsidR="00E42405">
        <w:rPr>
          <w:rFonts w:ascii="仿宋" w:eastAsia="仿宋" w:hAnsi="仿宋" w:hint="eastAsia"/>
          <w:sz w:val="28"/>
          <w:szCs w:val="28"/>
        </w:rPr>
        <w:t>认真阅读招标文件、合同条款、技术条件，</w:t>
      </w:r>
      <w:r w:rsidR="00E42405" w:rsidRPr="00D83FE8">
        <w:rPr>
          <w:rFonts w:ascii="仿宋" w:eastAsia="仿宋" w:hAnsi="仿宋" w:hint="eastAsia"/>
          <w:b/>
          <w:color w:val="FF0000"/>
          <w:sz w:val="28"/>
          <w:szCs w:val="28"/>
        </w:rPr>
        <w:t>参与投标即视同完全响应</w:t>
      </w:r>
      <w:r w:rsidR="00E42405">
        <w:rPr>
          <w:rFonts w:ascii="仿宋" w:eastAsia="仿宋" w:hAnsi="仿宋" w:hint="eastAsia"/>
          <w:b/>
          <w:color w:val="FF0000"/>
          <w:sz w:val="28"/>
          <w:szCs w:val="28"/>
        </w:rPr>
        <w:t>（差异表所列内容除外）</w:t>
      </w:r>
      <w:r w:rsidR="00E42405" w:rsidRPr="00D83FE8">
        <w:rPr>
          <w:rFonts w:ascii="仿宋" w:eastAsia="仿宋" w:hAnsi="仿宋" w:hint="eastAsia"/>
          <w:sz w:val="28"/>
          <w:szCs w:val="28"/>
        </w:rPr>
        <w:t>。</w:t>
      </w:r>
      <w:r w:rsidR="00E42405" w:rsidRPr="00D83FE8">
        <w:rPr>
          <w:rFonts w:ascii="仿宋" w:eastAsia="仿宋" w:hAnsi="仿宋" w:hint="eastAsia"/>
          <w:b/>
          <w:color w:val="FF0000"/>
          <w:sz w:val="28"/>
          <w:szCs w:val="28"/>
        </w:rPr>
        <w:t>中标单位必须严格按照</w:t>
      </w:r>
      <w:r>
        <w:rPr>
          <w:rFonts w:ascii="仿宋" w:eastAsia="仿宋" w:hAnsi="仿宋" w:hint="eastAsia"/>
          <w:b/>
          <w:color w:val="FF0000"/>
          <w:sz w:val="28"/>
          <w:szCs w:val="28"/>
        </w:rPr>
        <w:t>投标文件</w:t>
      </w:r>
      <w:r w:rsidR="00E42405" w:rsidRPr="00D83FE8">
        <w:rPr>
          <w:rFonts w:ascii="仿宋" w:eastAsia="仿宋" w:hAnsi="仿宋" w:hint="eastAsia"/>
          <w:b/>
          <w:color w:val="FF0000"/>
          <w:sz w:val="28"/>
          <w:szCs w:val="28"/>
        </w:rPr>
        <w:t>及投标报价</w:t>
      </w:r>
      <w:r w:rsidR="00754C3E">
        <w:rPr>
          <w:rFonts w:ascii="仿宋" w:eastAsia="仿宋" w:hAnsi="仿宋" w:hint="eastAsia"/>
          <w:b/>
          <w:color w:val="FF0000"/>
          <w:sz w:val="28"/>
          <w:szCs w:val="28"/>
        </w:rPr>
        <w:t>单</w:t>
      </w:r>
      <w:r w:rsidR="00E42405" w:rsidRPr="00D83FE8">
        <w:rPr>
          <w:rFonts w:ascii="仿宋" w:eastAsia="仿宋" w:hAnsi="仿宋" w:hint="eastAsia"/>
          <w:b/>
          <w:color w:val="FF0000"/>
          <w:sz w:val="28"/>
          <w:szCs w:val="28"/>
        </w:rPr>
        <w:t>(价格、</w:t>
      </w:r>
      <w:r w:rsidR="00E42405">
        <w:rPr>
          <w:rFonts w:ascii="仿宋" w:eastAsia="仿宋" w:hAnsi="仿宋" w:hint="eastAsia"/>
          <w:b/>
          <w:color w:val="FF0000"/>
          <w:sz w:val="28"/>
          <w:szCs w:val="28"/>
        </w:rPr>
        <w:t>付款方式</w:t>
      </w:r>
      <w:r w:rsidR="00E42405" w:rsidRPr="00D83FE8">
        <w:rPr>
          <w:rFonts w:ascii="仿宋" w:eastAsia="仿宋" w:hAnsi="仿宋" w:hint="eastAsia"/>
          <w:b/>
          <w:color w:val="FF0000"/>
          <w:sz w:val="28"/>
          <w:szCs w:val="28"/>
        </w:rPr>
        <w:t>)</w:t>
      </w:r>
      <w:r w:rsidR="00E42405">
        <w:rPr>
          <w:rFonts w:ascii="仿宋" w:eastAsia="仿宋" w:hAnsi="仿宋" w:hint="eastAsia"/>
          <w:b/>
          <w:color w:val="FF0000"/>
          <w:sz w:val="28"/>
          <w:szCs w:val="28"/>
        </w:rPr>
        <w:t>签订</w:t>
      </w:r>
      <w:r>
        <w:rPr>
          <w:rFonts w:ascii="仿宋" w:eastAsia="仿宋" w:hAnsi="仿宋" w:hint="eastAsia"/>
          <w:b/>
          <w:color w:val="FF0000"/>
          <w:sz w:val="28"/>
          <w:szCs w:val="28"/>
        </w:rPr>
        <w:t>合同及技术协议</w:t>
      </w:r>
      <w:r w:rsidR="00E42405">
        <w:rPr>
          <w:rFonts w:ascii="仿宋" w:eastAsia="仿宋" w:hAnsi="仿宋" w:hint="eastAsia"/>
          <w:b/>
          <w:color w:val="FF0000"/>
          <w:sz w:val="28"/>
          <w:szCs w:val="28"/>
        </w:rPr>
        <w:t>，否则即为违约</w:t>
      </w:r>
      <w:r w:rsidR="00E42405" w:rsidRPr="00D83FE8">
        <w:rPr>
          <w:rFonts w:ascii="仿宋" w:eastAsia="仿宋" w:hAnsi="仿宋" w:hint="eastAsia"/>
          <w:b/>
          <w:color w:val="FF0000"/>
          <w:sz w:val="28"/>
          <w:szCs w:val="28"/>
        </w:rPr>
        <w:t>；</w:t>
      </w:r>
    </w:p>
    <w:p w:rsidR="00787ACA" w:rsidRDefault="00DA5FF6" w:rsidP="00991395">
      <w:pPr>
        <w:spacing w:line="460" w:lineRule="exact"/>
        <w:ind w:firstLineChars="200" w:firstLine="560"/>
        <w:jc w:val="left"/>
        <w:rPr>
          <w:rFonts w:ascii="仿宋" w:eastAsia="仿宋" w:hAnsi="仿宋"/>
          <w:sz w:val="28"/>
          <w:szCs w:val="28"/>
        </w:rPr>
      </w:pPr>
      <w:r w:rsidRPr="00DA5FF6">
        <w:rPr>
          <w:rFonts w:ascii="仿宋" w:eastAsia="仿宋" w:hAnsi="仿宋" w:hint="eastAsia"/>
          <w:sz w:val="28"/>
          <w:szCs w:val="28"/>
        </w:rPr>
        <w:lastRenderedPageBreak/>
        <w:t>6</w:t>
      </w:r>
      <w:r w:rsidR="00787ACA" w:rsidRPr="00DA5FF6">
        <w:rPr>
          <w:rFonts w:ascii="仿宋" w:eastAsia="仿宋" w:hAnsi="仿宋" w:hint="eastAsia"/>
          <w:sz w:val="28"/>
          <w:szCs w:val="28"/>
        </w:rPr>
        <w:t>、</w:t>
      </w:r>
      <w:r w:rsidRPr="00DA5FF6">
        <w:rPr>
          <w:rFonts w:ascii="仿宋" w:eastAsia="仿宋" w:hAnsi="仿宋" w:hint="eastAsia"/>
          <w:color w:val="000000"/>
          <w:sz w:val="28"/>
          <w:szCs w:val="28"/>
        </w:rPr>
        <w:t>评标办法</w:t>
      </w:r>
      <w:r>
        <w:rPr>
          <w:rFonts w:ascii="仿宋" w:eastAsia="仿宋" w:hAnsi="仿宋" w:hint="eastAsia"/>
          <w:b/>
          <w:color w:val="000000"/>
          <w:sz w:val="28"/>
          <w:szCs w:val="28"/>
        </w:rPr>
        <w:t>：</w:t>
      </w:r>
      <w:r w:rsidR="00787ACA" w:rsidRPr="007E27D0">
        <w:rPr>
          <w:rFonts w:ascii="仿宋" w:eastAsia="仿宋" w:hAnsi="仿宋" w:hint="eastAsia"/>
          <w:b/>
          <w:color w:val="FF0000"/>
          <w:sz w:val="28"/>
          <w:szCs w:val="28"/>
        </w:rPr>
        <w:t>各投标单位在都能满足</w:t>
      </w:r>
      <w:r>
        <w:rPr>
          <w:rFonts w:ascii="仿宋" w:eastAsia="仿宋" w:hAnsi="仿宋" w:hint="eastAsia"/>
          <w:b/>
          <w:color w:val="FF0000"/>
          <w:sz w:val="28"/>
          <w:szCs w:val="28"/>
        </w:rPr>
        <w:t>招标文件及</w:t>
      </w:r>
      <w:r w:rsidR="005A088F">
        <w:rPr>
          <w:rFonts w:ascii="仿宋" w:eastAsia="仿宋" w:hAnsi="仿宋" w:hint="eastAsia"/>
          <w:b/>
          <w:color w:val="FF0000"/>
          <w:sz w:val="28"/>
          <w:szCs w:val="28"/>
        </w:rPr>
        <w:t>甲方</w:t>
      </w:r>
      <w:r w:rsidR="004471AF">
        <w:rPr>
          <w:rFonts w:ascii="仿宋" w:eastAsia="仿宋" w:hAnsi="仿宋" w:hint="eastAsia"/>
          <w:b/>
          <w:color w:val="FF0000"/>
          <w:sz w:val="28"/>
          <w:szCs w:val="28"/>
        </w:rPr>
        <w:t>改造</w:t>
      </w:r>
      <w:r>
        <w:rPr>
          <w:rFonts w:ascii="仿宋" w:eastAsia="仿宋" w:hAnsi="仿宋" w:hint="eastAsia"/>
          <w:b/>
          <w:color w:val="FF0000"/>
          <w:sz w:val="28"/>
          <w:szCs w:val="28"/>
        </w:rPr>
        <w:t>需</w:t>
      </w:r>
      <w:r w:rsidR="00787ACA" w:rsidRPr="007E27D0">
        <w:rPr>
          <w:rFonts w:ascii="仿宋" w:eastAsia="仿宋" w:hAnsi="仿宋" w:hint="eastAsia"/>
          <w:b/>
          <w:color w:val="FF0000"/>
          <w:sz w:val="28"/>
          <w:szCs w:val="28"/>
        </w:rPr>
        <w:t>求的情况下，</w:t>
      </w:r>
      <w:r w:rsidR="00361EE4">
        <w:rPr>
          <w:rFonts w:ascii="仿宋" w:eastAsia="仿宋" w:hAnsi="仿宋" w:hint="eastAsia"/>
          <w:b/>
          <w:color w:val="FF0000"/>
          <w:sz w:val="28"/>
          <w:szCs w:val="28"/>
          <w:u w:val="single"/>
        </w:rPr>
        <w:t>综合评分高、</w:t>
      </w:r>
      <w:r w:rsidR="005B4D3D" w:rsidRPr="00131BE3">
        <w:rPr>
          <w:rFonts w:ascii="仿宋" w:eastAsia="仿宋" w:hAnsi="仿宋" w:hint="eastAsia"/>
          <w:b/>
          <w:color w:val="FF0000"/>
          <w:sz w:val="28"/>
          <w:szCs w:val="28"/>
          <w:u w:val="single"/>
        </w:rPr>
        <w:t>响应招标方付款方式</w:t>
      </w:r>
      <w:r w:rsidR="00787ACA" w:rsidRPr="00131BE3">
        <w:rPr>
          <w:rFonts w:ascii="仿宋" w:eastAsia="仿宋" w:hAnsi="仿宋" w:hint="eastAsia"/>
          <w:b/>
          <w:color w:val="FF0000"/>
          <w:sz w:val="28"/>
          <w:szCs w:val="28"/>
          <w:u w:val="single"/>
        </w:rPr>
        <w:t>者优先列为中标候选单位</w:t>
      </w:r>
      <w:r w:rsidR="00787ACA" w:rsidRPr="00787ACA">
        <w:rPr>
          <w:rFonts w:ascii="仿宋" w:eastAsia="仿宋" w:hAnsi="仿宋" w:hint="eastAsia"/>
          <w:color w:val="FF0000"/>
          <w:sz w:val="28"/>
          <w:szCs w:val="28"/>
        </w:rPr>
        <w:t>，</w:t>
      </w:r>
      <w:r w:rsidR="00787ACA">
        <w:rPr>
          <w:rFonts w:ascii="仿宋" w:eastAsia="仿宋" w:hAnsi="仿宋" w:hint="eastAsia"/>
          <w:sz w:val="28"/>
          <w:szCs w:val="28"/>
        </w:rPr>
        <w:t>报价有效期不低于</w:t>
      </w:r>
      <w:r w:rsidR="00754C3E">
        <w:rPr>
          <w:rFonts w:ascii="仿宋" w:eastAsia="仿宋" w:hAnsi="仿宋" w:hint="eastAsia"/>
          <w:sz w:val="28"/>
          <w:szCs w:val="28"/>
        </w:rPr>
        <w:t>6</w:t>
      </w:r>
      <w:r w:rsidR="00B73A22">
        <w:rPr>
          <w:rFonts w:ascii="仿宋" w:eastAsia="仿宋" w:hAnsi="仿宋" w:hint="eastAsia"/>
          <w:sz w:val="28"/>
          <w:szCs w:val="28"/>
        </w:rPr>
        <w:t>0</w:t>
      </w:r>
      <w:r w:rsidR="00787ACA">
        <w:rPr>
          <w:rFonts w:ascii="仿宋" w:eastAsia="仿宋" w:hAnsi="仿宋" w:hint="eastAsia"/>
          <w:sz w:val="28"/>
          <w:szCs w:val="28"/>
        </w:rPr>
        <w:t>天；</w:t>
      </w:r>
    </w:p>
    <w:p w:rsidR="00DA5FF6" w:rsidRPr="00DA5FF6" w:rsidRDefault="00DA5FF6" w:rsidP="00DA5FF6">
      <w:pPr>
        <w:spacing w:line="500" w:lineRule="exact"/>
        <w:ind w:firstLineChars="200" w:firstLine="560"/>
        <w:rPr>
          <w:rFonts w:ascii="仿宋" w:eastAsia="仿宋" w:hAnsi="仿宋"/>
          <w:sz w:val="28"/>
          <w:szCs w:val="28"/>
        </w:rPr>
      </w:pPr>
      <w:r>
        <w:rPr>
          <w:rFonts w:ascii="仿宋" w:eastAsia="仿宋" w:hAnsi="仿宋" w:hint="eastAsia"/>
          <w:sz w:val="28"/>
          <w:szCs w:val="28"/>
        </w:rPr>
        <w:t>7、供货范围及技术要求：准详见招标技术条件；</w:t>
      </w:r>
    </w:p>
    <w:p w:rsidR="00DA5FF6" w:rsidRDefault="00DA5FF6" w:rsidP="00DA5FF6">
      <w:pPr>
        <w:spacing w:line="500" w:lineRule="exact"/>
        <w:rPr>
          <w:rFonts w:ascii="仿宋" w:eastAsia="仿宋" w:hAnsi="仿宋"/>
          <w:b/>
          <w:bCs/>
          <w:sz w:val="28"/>
          <w:szCs w:val="28"/>
        </w:rPr>
      </w:pPr>
      <w:r>
        <w:rPr>
          <w:rFonts w:ascii="仿宋" w:eastAsia="仿宋" w:hAnsi="仿宋" w:hint="eastAsia"/>
          <w:b/>
          <w:bCs/>
          <w:sz w:val="28"/>
          <w:szCs w:val="28"/>
        </w:rPr>
        <w:t>二、投标文件</w:t>
      </w:r>
    </w:p>
    <w:p w:rsidR="00DA5FF6" w:rsidRDefault="00DA5FF6" w:rsidP="00DA5FF6">
      <w:pPr>
        <w:spacing w:line="500" w:lineRule="exact"/>
        <w:ind w:firstLineChars="200" w:firstLine="560"/>
        <w:rPr>
          <w:rFonts w:ascii="仿宋" w:eastAsia="仿宋" w:hAnsi="仿宋"/>
          <w:sz w:val="28"/>
          <w:szCs w:val="28"/>
        </w:rPr>
      </w:pPr>
      <w:r>
        <w:rPr>
          <w:rFonts w:ascii="仿宋" w:eastAsia="仿宋" w:hAnsi="仿宋" w:hint="eastAsia"/>
          <w:sz w:val="28"/>
          <w:szCs w:val="28"/>
        </w:rPr>
        <w:t>1 、投标文件的组成</w:t>
      </w:r>
    </w:p>
    <w:p w:rsidR="00DA5FF6" w:rsidRDefault="00DA5FF6" w:rsidP="00DA5FF6">
      <w:pPr>
        <w:spacing w:line="500" w:lineRule="exact"/>
        <w:ind w:firstLineChars="200" w:firstLine="560"/>
        <w:rPr>
          <w:rFonts w:ascii="仿宋" w:eastAsia="仿宋" w:hAnsi="仿宋"/>
          <w:sz w:val="28"/>
          <w:szCs w:val="28"/>
        </w:rPr>
      </w:pPr>
      <w:r>
        <w:rPr>
          <w:rFonts w:ascii="仿宋" w:eastAsia="仿宋" w:hAnsi="仿宋" w:hint="eastAsia"/>
          <w:sz w:val="28"/>
          <w:szCs w:val="28"/>
        </w:rPr>
        <w:t>1.1. 投标文件由三卷组成：</w:t>
      </w:r>
    </w:p>
    <w:p w:rsidR="00DA5FF6" w:rsidRDefault="00DA5FF6" w:rsidP="00DA5FF6">
      <w:pPr>
        <w:spacing w:line="500" w:lineRule="exact"/>
        <w:ind w:firstLineChars="200" w:firstLine="562"/>
        <w:rPr>
          <w:rFonts w:ascii="仿宋" w:eastAsia="仿宋" w:hAnsi="仿宋"/>
          <w:b/>
          <w:bCs/>
          <w:sz w:val="28"/>
          <w:szCs w:val="28"/>
        </w:rPr>
      </w:pPr>
      <w:r>
        <w:rPr>
          <w:rFonts w:ascii="仿宋" w:eastAsia="仿宋" w:hAnsi="仿宋" w:hint="eastAsia"/>
          <w:b/>
          <w:bCs/>
          <w:sz w:val="28"/>
          <w:szCs w:val="28"/>
        </w:rPr>
        <w:t>第一卷为商务部分，包括以下内容：</w:t>
      </w:r>
    </w:p>
    <w:p w:rsidR="00DA5FF6" w:rsidRDefault="00DA5FF6" w:rsidP="00DA5FF6">
      <w:pPr>
        <w:spacing w:line="500" w:lineRule="exact"/>
        <w:ind w:firstLineChars="200" w:firstLine="560"/>
        <w:rPr>
          <w:rFonts w:ascii="仿宋" w:eastAsia="仿宋" w:hAnsi="仿宋"/>
          <w:sz w:val="28"/>
          <w:szCs w:val="28"/>
        </w:rPr>
      </w:pPr>
      <w:r>
        <w:rPr>
          <w:rFonts w:ascii="仿宋" w:eastAsia="仿宋" w:hAnsi="仿宋" w:hint="eastAsia"/>
          <w:sz w:val="28"/>
          <w:szCs w:val="28"/>
        </w:rPr>
        <w:t>1）投标人承诺函（详见附件1）</w:t>
      </w:r>
    </w:p>
    <w:p w:rsidR="00DA5FF6" w:rsidRDefault="00DA5FF6" w:rsidP="00DA5FF6">
      <w:pPr>
        <w:spacing w:line="500" w:lineRule="exact"/>
        <w:ind w:firstLineChars="200" w:firstLine="560"/>
        <w:rPr>
          <w:rFonts w:ascii="仿宋" w:eastAsia="仿宋" w:hAnsi="仿宋"/>
          <w:sz w:val="28"/>
          <w:szCs w:val="28"/>
        </w:rPr>
      </w:pPr>
      <w:r>
        <w:rPr>
          <w:rFonts w:ascii="仿宋" w:eastAsia="仿宋" w:hAnsi="仿宋" w:hint="eastAsia"/>
          <w:sz w:val="28"/>
          <w:szCs w:val="28"/>
        </w:rPr>
        <w:t>2</w:t>
      </w:r>
      <w:r w:rsidR="007D2E9A">
        <w:rPr>
          <w:rFonts w:ascii="仿宋" w:eastAsia="仿宋" w:hAnsi="仿宋" w:hint="eastAsia"/>
          <w:sz w:val="28"/>
          <w:szCs w:val="28"/>
        </w:rPr>
        <w:t>）投标人法定代表人授权书（法定代表人必须签字</w:t>
      </w:r>
      <w:r>
        <w:rPr>
          <w:rFonts w:ascii="仿宋" w:eastAsia="仿宋" w:hAnsi="仿宋" w:hint="eastAsia"/>
          <w:sz w:val="28"/>
          <w:szCs w:val="28"/>
        </w:rPr>
        <w:t>签章），详见附件2</w:t>
      </w:r>
      <w:r>
        <w:rPr>
          <w:rFonts w:ascii="仿宋" w:eastAsia="仿宋" w:hAnsi="仿宋"/>
          <w:sz w:val="28"/>
          <w:szCs w:val="28"/>
        </w:rPr>
        <w:t xml:space="preserve">    </w:t>
      </w:r>
    </w:p>
    <w:p w:rsidR="00DA5FF6" w:rsidRPr="00DA5FF6" w:rsidRDefault="00DA5FF6" w:rsidP="00EE1C46">
      <w:pPr>
        <w:spacing w:line="500" w:lineRule="exact"/>
        <w:ind w:firstLineChars="200" w:firstLine="560"/>
        <w:rPr>
          <w:rFonts w:ascii="仿宋" w:eastAsia="仿宋" w:hAnsi="仿宋"/>
          <w:sz w:val="28"/>
          <w:szCs w:val="28"/>
        </w:rPr>
      </w:pPr>
      <w:r>
        <w:rPr>
          <w:rFonts w:ascii="仿宋" w:eastAsia="仿宋" w:hAnsi="仿宋" w:hint="eastAsia"/>
          <w:sz w:val="28"/>
          <w:szCs w:val="28"/>
        </w:rPr>
        <w:t>3）投标人廉政承诺书</w:t>
      </w:r>
      <w:r w:rsidR="00EE1C46">
        <w:rPr>
          <w:rFonts w:ascii="仿宋" w:eastAsia="仿宋" w:hAnsi="仿宋" w:hint="eastAsia"/>
          <w:sz w:val="28"/>
          <w:szCs w:val="28"/>
        </w:rPr>
        <w:t>，详见附件3</w:t>
      </w:r>
    </w:p>
    <w:p w:rsidR="00DA5FF6" w:rsidRDefault="00FC23B9" w:rsidP="00DA5FF6">
      <w:pPr>
        <w:spacing w:line="500" w:lineRule="exact"/>
        <w:ind w:firstLineChars="200" w:firstLine="560"/>
        <w:rPr>
          <w:rFonts w:ascii="仿宋" w:eastAsia="仿宋" w:hAnsi="仿宋"/>
          <w:sz w:val="28"/>
          <w:szCs w:val="28"/>
        </w:rPr>
      </w:pPr>
      <w:r>
        <w:rPr>
          <w:rFonts w:ascii="仿宋" w:eastAsia="仿宋" w:hAnsi="仿宋" w:hint="eastAsia"/>
          <w:sz w:val="28"/>
          <w:szCs w:val="28"/>
        </w:rPr>
        <w:t>4</w:t>
      </w:r>
      <w:r w:rsidR="00DA5FF6">
        <w:rPr>
          <w:rFonts w:ascii="仿宋" w:eastAsia="仿宋" w:hAnsi="仿宋" w:hint="eastAsia"/>
          <w:sz w:val="28"/>
          <w:szCs w:val="28"/>
        </w:rPr>
        <w:t>）投标人资格、资信证明文件，其中包括：</w:t>
      </w:r>
    </w:p>
    <w:p w:rsidR="00DA5FF6" w:rsidRDefault="00DA5FF6" w:rsidP="00DA5FF6">
      <w:pPr>
        <w:spacing w:line="500" w:lineRule="exact"/>
        <w:ind w:firstLineChars="200" w:firstLine="560"/>
        <w:rPr>
          <w:rFonts w:ascii="仿宋" w:eastAsia="仿宋" w:hAnsi="仿宋"/>
          <w:sz w:val="28"/>
          <w:szCs w:val="28"/>
        </w:rPr>
      </w:pPr>
      <w:r>
        <w:rPr>
          <w:rFonts w:ascii="仿宋" w:eastAsia="仿宋" w:hAnsi="仿宋" w:hint="eastAsia"/>
          <w:sz w:val="28"/>
          <w:szCs w:val="28"/>
        </w:rPr>
        <w:t>I.关于投标人资格的声明函；</w:t>
      </w:r>
    </w:p>
    <w:p w:rsidR="00DA5FF6" w:rsidRDefault="00DA5FF6" w:rsidP="00DA5FF6">
      <w:pPr>
        <w:spacing w:line="500" w:lineRule="exact"/>
        <w:ind w:firstLineChars="200" w:firstLine="560"/>
        <w:rPr>
          <w:rFonts w:ascii="仿宋" w:eastAsia="仿宋" w:hAnsi="仿宋"/>
          <w:sz w:val="28"/>
          <w:szCs w:val="28"/>
        </w:rPr>
      </w:pPr>
      <w:r>
        <w:rPr>
          <w:rFonts w:ascii="仿宋" w:eastAsia="仿宋" w:hAnsi="仿宋" w:hint="eastAsia"/>
          <w:sz w:val="28"/>
          <w:szCs w:val="28"/>
        </w:rPr>
        <w:t>II.企业法人营业执照、税务登记证副本、组织代码证（复印件加盖企业红章）；</w:t>
      </w:r>
    </w:p>
    <w:p w:rsidR="00DA5FF6" w:rsidRDefault="00DA5FF6" w:rsidP="00DA5FF6">
      <w:pPr>
        <w:spacing w:line="500" w:lineRule="exact"/>
        <w:ind w:firstLineChars="200" w:firstLine="560"/>
        <w:rPr>
          <w:rFonts w:ascii="仿宋" w:eastAsia="仿宋" w:hAnsi="仿宋"/>
          <w:sz w:val="28"/>
          <w:szCs w:val="28"/>
        </w:rPr>
      </w:pPr>
      <w:r>
        <w:rPr>
          <w:rFonts w:ascii="仿宋" w:eastAsia="仿宋" w:hAnsi="仿宋" w:hint="eastAsia"/>
          <w:sz w:val="28"/>
          <w:szCs w:val="28"/>
        </w:rPr>
        <w:t>III.生产许可证、有关鉴定材料；</w:t>
      </w:r>
    </w:p>
    <w:p w:rsidR="00DA5FF6" w:rsidRDefault="00DA5FF6" w:rsidP="00DA5FF6">
      <w:pPr>
        <w:spacing w:line="500" w:lineRule="exact"/>
        <w:ind w:firstLineChars="200" w:firstLine="560"/>
        <w:rPr>
          <w:rFonts w:ascii="仿宋" w:eastAsia="仿宋" w:hAnsi="仿宋"/>
          <w:sz w:val="28"/>
          <w:szCs w:val="28"/>
        </w:rPr>
      </w:pPr>
      <w:r>
        <w:rPr>
          <w:rFonts w:ascii="仿宋" w:eastAsia="仿宋" w:hAnsi="仿宋" w:hint="eastAsia"/>
          <w:sz w:val="28"/>
          <w:szCs w:val="28"/>
        </w:rPr>
        <w:t>IV.质量保证体系及其质量认证证明；</w:t>
      </w:r>
    </w:p>
    <w:p w:rsidR="00DA5FF6" w:rsidRDefault="00DA5FF6" w:rsidP="00DA5FF6">
      <w:pPr>
        <w:spacing w:line="500" w:lineRule="exact"/>
        <w:ind w:firstLineChars="200" w:firstLine="560"/>
        <w:rPr>
          <w:rFonts w:ascii="仿宋" w:eastAsia="仿宋" w:hAnsi="仿宋"/>
          <w:sz w:val="28"/>
          <w:szCs w:val="28"/>
        </w:rPr>
      </w:pPr>
      <w:r>
        <w:rPr>
          <w:rFonts w:ascii="仿宋" w:eastAsia="仿宋" w:hAnsi="仿宋" w:hint="eastAsia"/>
          <w:sz w:val="28"/>
          <w:szCs w:val="28"/>
        </w:rPr>
        <w:t>V. 业绩及目前正在执行合同情况；</w:t>
      </w:r>
    </w:p>
    <w:p w:rsidR="00DA5FF6" w:rsidRDefault="00DA5FF6" w:rsidP="00DA5FF6">
      <w:pPr>
        <w:spacing w:line="500" w:lineRule="exact"/>
        <w:ind w:firstLineChars="200" w:firstLine="560"/>
        <w:rPr>
          <w:rFonts w:ascii="仿宋" w:eastAsia="仿宋" w:hAnsi="仿宋"/>
          <w:sz w:val="28"/>
          <w:szCs w:val="28"/>
        </w:rPr>
      </w:pPr>
      <w:r>
        <w:rPr>
          <w:rFonts w:ascii="仿宋" w:eastAsia="仿宋" w:hAnsi="仿宋" w:hint="eastAsia"/>
          <w:sz w:val="28"/>
          <w:szCs w:val="28"/>
        </w:rPr>
        <w:t>VI. 其它文件和资料。</w:t>
      </w:r>
    </w:p>
    <w:p w:rsidR="00FC23B9" w:rsidRDefault="00FC23B9" w:rsidP="00FC23B9">
      <w:pPr>
        <w:spacing w:line="500" w:lineRule="exact"/>
        <w:ind w:firstLineChars="200" w:firstLine="560"/>
        <w:rPr>
          <w:rFonts w:ascii="仿宋" w:eastAsia="仿宋" w:hAnsi="仿宋"/>
          <w:sz w:val="28"/>
          <w:szCs w:val="28"/>
        </w:rPr>
      </w:pPr>
      <w:r>
        <w:rPr>
          <w:rFonts w:ascii="仿宋" w:eastAsia="仿宋" w:hAnsi="仿宋" w:hint="eastAsia"/>
          <w:sz w:val="28"/>
          <w:szCs w:val="28"/>
        </w:rPr>
        <w:t>5）企业、产品简介</w:t>
      </w:r>
    </w:p>
    <w:p w:rsidR="00DA5FF6" w:rsidRDefault="00FC23B9" w:rsidP="00DA5FF6">
      <w:pPr>
        <w:spacing w:line="500" w:lineRule="exact"/>
        <w:ind w:firstLineChars="200" w:firstLine="560"/>
        <w:rPr>
          <w:rFonts w:ascii="仿宋" w:eastAsia="仿宋" w:hAnsi="仿宋"/>
          <w:sz w:val="28"/>
          <w:szCs w:val="28"/>
        </w:rPr>
      </w:pPr>
      <w:r>
        <w:rPr>
          <w:rFonts w:ascii="仿宋" w:eastAsia="仿宋" w:hAnsi="仿宋" w:hint="eastAsia"/>
          <w:sz w:val="28"/>
          <w:szCs w:val="28"/>
        </w:rPr>
        <w:t>6</w:t>
      </w:r>
      <w:r w:rsidR="00DA5FF6">
        <w:rPr>
          <w:rFonts w:ascii="仿宋" w:eastAsia="仿宋" w:hAnsi="仿宋" w:hint="eastAsia"/>
          <w:sz w:val="28"/>
          <w:szCs w:val="28"/>
        </w:rPr>
        <w:t>）异议回复</w:t>
      </w:r>
      <w:r w:rsidR="00860CBE">
        <w:rPr>
          <w:rFonts w:ascii="仿宋" w:eastAsia="仿宋" w:hAnsi="仿宋" w:hint="eastAsia"/>
          <w:sz w:val="28"/>
          <w:szCs w:val="28"/>
        </w:rPr>
        <w:t>（详见附件7）</w:t>
      </w:r>
    </w:p>
    <w:p w:rsidR="00DA5FF6" w:rsidRDefault="00DA5FF6" w:rsidP="00DA5FF6">
      <w:pPr>
        <w:spacing w:line="500" w:lineRule="exact"/>
        <w:ind w:firstLineChars="200" w:firstLine="562"/>
        <w:rPr>
          <w:rFonts w:ascii="仿宋" w:eastAsia="仿宋" w:hAnsi="仿宋"/>
          <w:sz w:val="28"/>
          <w:szCs w:val="28"/>
        </w:rPr>
      </w:pPr>
      <w:r>
        <w:rPr>
          <w:rFonts w:ascii="仿宋" w:eastAsia="仿宋" w:hAnsi="仿宋" w:hint="eastAsia"/>
          <w:b/>
          <w:bCs/>
          <w:sz w:val="28"/>
          <w:szCs w:val="28"/>
        </w:rPr>
        <w:t>第二卷为技术部分</w:t>
      </w:r>
      <w:r w:rsidR="00FC23B9">
        <w:rPr>
          <w:rFonts w:ascii="仿宋" w:eastAsia="仿宋" w:hAnsi="仿宋" w:hint="eastAsia"/>
          <w:b/>
          <w:bCs/>
          <w:sz w:val="28"/>
          <w:szCs w:val="28"/>
        </w:rPr>
        <w:t>（按招标方技术条件做相应答复）</w:t>
      </w:r>
      <w:r>
        <w:rPr>
          <w:rFonts w:ascii="仿宋" w:eastAsia="仿宋" w:hAnsi="仿宋" w:hint="eastAsia"/>
          <w:b/>
          <w:bCs/>
          <w:sz w:val="28"/>
          <w:szCs w:val="28"/>
        </w:rPr>
        <w:t>；</w:t>
      </w:r>
    </w:p>
    <w:p w:rsidR="00DA5FF6" w:rsidRDefault="00DA5FF6" w:rsidP="00DA5FF6">
      <w:pPr>
        <w:spacing w:line="500" w:lineRule="exact"/>
        <w:ind w:firstLineChars="200" w:firstLine="562"/>
        <w:rPr>
          <w:rFonts w:ascii="仿宋" w:eastAsia="仿宋" w:hAnsi="仿宋"/>
          <w:b/>
          <w:bCs/>
          <w:sz w:val="28"/>
          <w:szCs w:val="28"/>
        </w:rPr>
      </w:pPr>
      <w:r>
        <w:rPr>
          <w:rFonts w:ascii="仿宋" w:eastAsia="仿宋" w:hAnsi="仿宋" w:hint="eastAsia"/>
          <w:b/>
          <w:bCs/>
          <w:sz w:val="28"/>
          <w:szCs w:val="28"/>
        </w:rPr>
        <w:t>第三卷为售后、技术服务和设计联络部分</w:t>
      </w:r>
    </w:p>
    <w:p w:rsidR="00DA5FF6" w:rsidRDefault="00DA5FF6" w:rsidP="00DA5FF6">
      <w:pPr>
        <w:spacing w:line="500" w:lineRule="exact"/>
        <w:ind w:firstLineChars="200" w:firstLine="560"/>
        <w:rPr>
          <w:rFonts w:ascii="仿宋" w:eastAsia="仿宋" w:hAnsi="仿宋"/>
          <w:sz w:val="28"/>
          <w:szCs w:val="28"/>
        </w:rPr>
      </w:pPr>
      <w:r>
        <w:rPr>
          <w:rFonts w:ascii="仿宋" w:eastAsia="仿宋" w:hAnsi="仿宋" w:hint="eastAsia"/>
          <w:sz w:val="28"/>
          <w:szCs w:val="28"/>
        </w:rPr>
        <w:t>投标人所作的一切有效补充、修改文件，均被视为投标文件不可分割的部分。</w:t>
      </w:r>
    </w:p>
    <w:p w:rsidR="00DA5FF6" w:rsidRDefault="00DA5FF6" w:rsidP="00DA5FF6">
      <w:pPr>
        <w:spacing w:line="500" w:lineRule="exact"/>
        <w:ind w:firstLineChars="200" w:firstLine="562"/>
        <w:rPr>
          <w:rFonts w:ascii="仿宋" w:eastAsia="仿宋" w:hAnsi="仿宋"/>
          <w:b/>
          <w:bCs/>
          <w:sz w:val="28"/>
          <w:szCs w:val="28"/>
        </w:rPr>
      </w:pPr>
      <w:r>
        <w:rPr>
          <w:rFonts w:ascii="仿宋" w:eastAsia="仿宋" w:hAnsi="仿宋" w:hint="eastAsia"/>
          <w:b/>
          <w:bCs/>
          <w:sz w:val="28"/>
          <w:szCs w:val="28"/>
        </w:rPr>
        <w:t>2 投标文件的编制</w:t>
      </w:r>
    </w:p>
    <w:p w:rsidR="00DA5FF6" w:rsidRDefault="00DA5FF6" w:rsidP="00DA5FF6">
      <w:pPr>
        <w:spacing w:line="500" w:lineRule="exact"/>
        <w:ind w:firstLineChars="200" w:firstLine="560"/>
        <w:rPr>
          <w:rFonts w:ascii="仿宋" w:eastAsia="仿宋" w:hAnsi="仿宋"/>
          <w:sz w:val="28"/>
          <w:szCs w:val="28"/>
        </w:rPr>
      </w:pPr>
      <w:r>
        <w:rPr>
          <w:rFonts w:ascii="仿宋" w:eastAsia="仿宋" w:hAnsi="仿宋" w:hint="eastAsia"/>
          <w:sz w:val="28"/>
          <w:szCs w:val="28"/>
        </w:rPr>
        <w:t>2.1 一般要求</w:t>
      </w:r>
    </w:p>
    <w:p w:rsidR="00DA5FF6" w:rsidRDefault="00DA5FF6" w:rsidP="00DA5FF6">
      <w:pPr>
        <w:spacing w:line="500" w:lineRule="exact"/>
        <w:ind w:firstLineChars="200" w:firstLine="560"/>
        <w:rPr>
          <w:rFonts w:ascii="仿宋" w:eastAsia="仿宋" w:hAnsi="仿宋"/>
          <w:sz w:val="28"/>
          <w:szCs w:val="28"/>
        </w:rPr>
      </w:pPr>
      <w:r>
        <w:rPr>
          <w:rFonts w:ascii="仿宋" w:eastAsia="仿宋" w:hAnsi="仿宋" w:hint="eastAsia"/>
          <w:sz w:val="28"/>
          <w:szCs w:val="28"/>
        </w:rPr>
        <w:t>投标人应严格按照招标文件所规定的格式和内容要求编制投标文件，逐</w:t>
      </w:r>
      <w:r>
        <w:rPr>
          <w:rFonts w:ascii="仿宋" w:eastAsia="仿宋" w:hAnsi="仿宋" w:hint="eastAsia"/>
          <w:sz w:val="28"/>
          <w:szCs w:val="28"/>
        </w:rPr>
        <w:lastRenderedPageBreak/>
        <w:t>项逐条回答招标文件，顺序和编号应与招标文件一致。可以增加说明或描述性文字。投标文件对招标文件未提出异议的条款，均被视为接受和同意。</w:t>
      </w:r>
    </w:p>
    <w:p w:rsidR="00DA5FF6" w:rsidRDefault="00DA5FF6" w:rsidP="00DA5FF6">
      <w:pPr>
        <w:spacing w:line="500" w:lineRule="exact"/>
        <w:ind w:firstLineChars="200" w:firstLine="560"/>
        <w:rPr>
          <w:rFonts w:ascii="仿宋" w:eastAsia="仿宋" w:hAnsi="仿宋"/>
          <w:sz w:val="28"/>
          <w:szCs w:val="28"/>
        </w:rPr>
      </w:pPr>
      <w:r>
        <w:rPr>
          <w:rFonts w:ascii="仿宋" w:eastAsia="仿宋" w:hAnsi="仿宋" w:hint="eastAsia"/>
          <w:sz w:val="28"/>
          <w:szCs w:val="28"/>
        </w:rPr>
        <w:t>2.2 投标有效期</w:t>
      </w:r>
    </w:p>
    <w:p w:rsidR="00DA5FF6" w:rsidRDefault="00DA5FF6" w:rsidP="00DA5FF6">
      <w:pPr>
        <w:spacing w:line="500" w:lineRule="exact"/>
        <w:ind w:firstLineChars="200" w:firstLine="560"/>
        <w:rPr>
          <w:rFonts w:ascii="仿宋" w:eastAsia="仿宋" w:hAnsi="仿宋"/>
          <w:sz w:val="28"/>
          <w:szCs w:val="28"/>
        </w:rPr>
      </w:pPr>
      <w:r>
        <w:rPr>
          <w:rFonts w:ascii="仿宋" w:eastAsia="仿宋" w:hAnsi="仿宋" w:hint="eastAsia"/>
          <w:sz w:val="28"/>
          <w:szCs w:val="28"/>
        </w:rPr>
        <w:t>投标文件从开标之日起，投标有效期为60天。</w:t>
      </w:r>
    </w:p>
    <w:p w:rsidR="0099537B" w:rsidRDefault="0099537B" w:rsidP="0099537B">
      <w:pPr>
        <w:spacing w:line="500" w:lineRule="exact"/>
        <w:ind w:firstLineChars="200" w:firstLine="560"/>
        <w:rPr>
          <w:rFonts w:ascii="仿宋" w:eastAsia="仿宋" w:hAnsi="仿宋"/>
          <w:sz w:val="28"/>
          <w:szCs w:val="28"/>
        </w:rPr>
      </w:pPr>
      <w:r>
        <w:rPr>
          <w:rFonts w:ascii="仿宋" w:eastAsia="仿宋" w:hAnsi="仿宋" w:hint="eastAsia"/>
          <w:sz w:val="28"/>
          <w:szCs w:val="28"/>
        </w:rPr>
        <w:t>2.3 投标人建议</w:t>
      </w:r>
    </w:p>
    <w:p w:rsidR="0099537B" w:rsidRDefault="0099537B" w:rsidP="0099537B">
      <w:pPr>
        <w:spacing w:line="500" w:lineRule="exact"/>
        <w:ind w:firstLineChars="200" w:firstLine="560"/>
        <w:rPr>
          <w:rFonts w:ascii="仿宋" w:eastAsia="仿宋" w:hAnsi="仿宋"/>
          <w:sz w:val="28"/>
          <w:szCs w:val="28"/>
        </w:rPr>
      </w:pPr>
      <w:r>
        <w:rPr>
          <w:rFonts w:ascii="仿宋" w:eastAsia="仿宋" w:hAnsi="仿宋" w:hint="eastAsia"/>
          <w:sz w:val="28"/>
          <w:szCs w:val="28"/>
        </w:rPr>
        <w:t>投标人可提出补充建议或说明，提出比招标文件的要求更为合理的建议方案，列于附件中。同时应说明对技术条件、价格、运行、维护、检修、安装等方面的影响。</w:t>
      </w:r>
    </w:p>
    <w:p w:rsidR="0099537B" w:rsidRDefault="0099537B" w:rsidP="0099537B">
      <w:pPr>
        <w:spacing w:line="500" w:lineRule="exact"/>
        <w:ind w:firstLineChars="200" w:firstLine="560"/>
        <w:rPr>
          <w:rFonts w:ascii="仿宋" w:eastAsia="仿宋" w:hAnsi="仿宋"/>
          <w:sz w:val="28"/>
          <w:szCs w:val="28"/>
        </w:rPr>
      </w:pPr>
      <w:r>
        <w:rPr>
          <w:rFonts w:ascii="仿宋" w:eastAsia="仿宋" w:hAnsi="仿宋" w:hint="eastAsia"/>
          <w:sz w:val="28"/>
          <w:szCs w:val="28"/>
        </w:rPr>
        <w:t>2.4 投标文件的份数和签署</w:t>
      </w:r>
    </w:p>
    <w:p w:rsidR="0099537B" w:rsidRDefault="0099537B" w:rsidP="0099537B">
      <w:pPr>
        <w:spacing w:line="500" w:lineRule="exact"/>
        <w:ind w:firstLineChars="200" w:firstLine="560"/>
        <w:rPr>
          <w:rFonts w:ascii="仿宋" w:eastAsia="仿宋" w:hAnsi="仿宋"/>
          <w:sz w:val="28"/>
          <w:szCs w:val="28"/>
        </w:rPr>
      </w:pPr>
      <w:r>
        <w:rPr>
          <w:rFonts w:ascii="仿宋" w:eastAsia="仿宋" w:hAnsi="仿宋" w:hint="eastAsia"/>
          <w:sz w:val="28"/>
          <w:szCs w:val="28"/>
        </w:rPr>
        <w:t>2.4.1投标文件一式五份，正本一份，副本四份。</w:t>
      </w:r>
    </w:p>
    <w:p w:rsidR="0099537B" w:rsidRDefault="0099537B" w:rsidP="0099537B">
      <w:pPr>
        <w:spacing w:line="500" w:lineRule="exact"/>
        <w:ind w:firstLineChars="200" w:firstLine="560"/>
        <w:rPr>
          <w:rFonts w:ascii="仿宋" w:eastAsia="仿宋" w:hAnsi="仿宋"/>
          <w:sz w:val="28"/>
          <w:szCs w:val="28"/>
        </w:rPr>
      </w:pPr>
      <w:r>
        <w:rPr>
          <w:rFonts w:ascii="仿宋" w:eastAsia="仿宋" w:hAnsi="仿宋" w:hint="eastAsia"/>
          <w:sz w:val="28"/>
          <w:szCs w:val="28"/>
        </w:rPr>
        <w:t>2.4.2 投标文件正本的每一页均应由投标人代表签字。报价表均应由投标人代表签名并加盖公章。</w:t>
      </w:r>
    </w:p>
    <w:p w:rsidR="005F4524" w:rsidRDefault="005F4524" w:rsidP="005F4524">
      <w:pPr>
        <w:spacing w:line="500" w:lineRule="exact"/>
        <w:ind w:firstLineChars="200" w:firstLine="562"/>
        <w:rPr>
          <w:rFonts w:ascii="仿宋" w:eastAsia="仿宋" w:hAnsi="仿宋"/>
          <w:b/>
          <w:bCs/>
          <w:sz w:val="28"/>
          <w:szCs w:val="28"/>
        </w:rPr>
      </w:pPr>
      <w:r>
        <w:rPr>
          <w:rFonts w:ascii="仿宋" w:eastAsia="仿宋" w:hAnsi="仿宋" w:hint="eastAsia"/>
          <w:b/>
          <w:bCs/>
          <w:sz w:val="28"/>
          <w:szCs w:val="28"/>
        </w:rPr>
        <w:t>3 投标报价（详见附件5）</w:t>
      </w:r>
    </w:p>
    <w:p w:rsidR="005F4524" w:rsidRDefault="005F4524" w:rsidP="005F4524">
      <w:pPr>
        <w:spacing w:line="500" w:lineRule="exact"/>
        <w:ind w:firstLineChars="200" w:firstLine="560"/>
        <w:rPr>
          <w:rFonts w:ascii="仿宋" w:eastAsia="仿宋" w:hAnsi="仿宋"/>
          <w:sz w:val="28"/>
          <w:szCs w:val="28"/>
        </w:rPr>
      </w:pPr>
      <w:r>
        <w:rPr>
          <w:rFonts w:ascii="仿宋" w:eastAsia="仿宋" w:hAnsi="仿宋" w:hint="eastAsia"/>
          <w:sz w:val="28"/>
          <w:szCs w:val="28"/>
        </w:rPr>
        <w:t>3.1 投标人应严格按照报价表格式认真填写价格表和各种分项价格表。</w:t>
      </w:r>
    </w:p>
    <w:p w:rsidR="005F4524" w:rsidRDefault="005F4524" w:rsidP="005F4524">
      <w:pPr>
        <w:spacing w:line="500" w:lineRule="exact"/>
        <w:ind w:firstLineChars="200" w:firstLine="560"/>
        <w:rPr>
          <w:rFonts w:ascii="仿宋" w:eastAsia="仿宋" w:hAnsi="仿宋"/>
          <w:sz w:val="28"/>
          <w:szCs w:val="28"/>
        </w:rPr>
      </w:pPr>
      <w:r>
        <w:rPr>
          <w:rFonts w:ascii="仿宋" w:eastAsia="仿宋" w:hAnsi="仿宋" w:hint="eastAsia"/>
          <w:sz w:val="28"/>
          <w:szCs w:val="28"/>
        </w:rPr>
        <w:t>3.2 投标人的报价在中标后在合同有效期内价格固定不变。</w:t>
      </w:r>
    </w:p>
    <w:p w:rsidR="005F4524" w:rsidRDefault="005F4524" w:rsidP="005F4524">
      <w:pPr>
        <w:spacing w:line="500" w:lineRule="exact"/>
        <w:ind w:firstLineChars="200" w:firstLine="560"/>
        <w:rPr>
          <w:rFonts w:ascii="仿宋" w:eastAsia="仿宋" w:hAnsi="仿宋"/>
          <w:sz w:val="28"/>
          <w:szCs w:val="28"/>
        </w:rPr>
      </w:pPr>
      <w:r>
        <w:rPr>
          <w:rFonts w:ascii="仿宋" w:eastAsia="仿宋" w:hAnsi="仿宋" w:hint="eastAsia"/>
          <w:sz w:val="28"/>
          <w:szCs w:val="28"/>
        </w:rPr>
        <w:t>3.4 投标报价应注明有效期，有效期应与投标有效期相一致。</w:t>
      </w:r>
    </w:p>
    <w:p w:rsidR="005F4524" w:rsidRDefault="005F4524" w:rsidP="005F4524">
      <w:pPr>
        <w:spacing w:line="500" w:lineRule="exact"/>
        <w:ind w:firstLineChars="200" w:firstLine="562"/>
        <w:rPr>
          <w:rFonts w:ascii="仿宋" w:eastAsia="仿宋" w:hAnsi="仿宋"/>
          <w:b/>
          <w:bCs/>
          <w:sz w:val="28"/>
          <w:szCs w:val="28"/>
        </w:rPr>
      </w:pPr>
      <w:r>
        <w:rPr>
          <w:rFonts w:ascii="仿宋" w:eastAsia="仿宋" w:hAnsi="仿宋" w:hint="eastAsia"/>
          <w:b/>
          <w:bCs/>
          <w:sz w:val="28"/>
          <w:szCs w:val="28"/>
        </w:rPr>
        <w:t>4 投标文件的递交</w:t>
      </w:r>
    </w:p>
    <w:p w:rsidR="005F4524" w:rsidRDefault="005F4524" w:rsidP="005F4524">
      <w:pPr>
        <w:spacing w:line="500" w:lineRule="exact"/>
        <w:ind w:firstLineChars="200" w:firstLine="560"/>
        <w:rPr>
          <w:rFonts w:ascii="仿宋" w:eastAsia="仿宋" w:hAnsi="仿宋"/>
          <w:sz w:val="28"/>
          <w:szCs w:val="28"/>
        </w:rPr>
      </w:pPr>
      <w:r>
        <w:rPr>
          <w:rFonts w:ascii="仿宋" w:eastAsia="仿宋" w:hAnsi="仿宋" w:hint="eastAsia"/>
          <w:sz w:val="28"/>
          <w:szCs w:val="28"/>
        </w:rPr>
        <w:t>4.1 投标文件的密封与标记</w:t>
      </w:r>
    </w:p>
    <w:p w:rsidR="005F4524" w:rsidRDefault="005F4524" w:rsidP="005F4524">
      <w:pPr>
        <w:spacing w:line="500" w:lineRule="exact"/>
        <w:ind w:firstLineChars="200" w:firstLine="560"/>
        <w:rPr>
          <w:rFonts w:ascii="仿宋" w:eastAsia="仿宋" w:hAnsi="仿宋"/>
          <w:sz w:val="28"/>
          <w:szCs w:val="28"/>
        </w:rPr>
      </w:pPr>
      <w:r>
        <w:rPr>
          <w:rFonts w:ascii="仿宋" w:eastAsia="仿宋" w:hAnsi="仿宋" w:hint="eastAsia"/>
          <w:sz w:val="28"/>
          <w:szCs w:val="28"/>
        </w:rPr>
        <w:t>4.1.1 投标文件的正本和副本应分别密封，封套上注明项目名称、设备名称、投标人名址、“正本”“副本”字样及“</w:t>
      </w:r>
      <w:r w:rsidRPr="00C14D3B">
        <w:rPr>
          <w:rFonts w:ascii="仿宋" w:eastAsia="仿宋" w:hAnsi="仿宋" w:hint="eastAsia"/>
          <w:b/>
          <w:color w:val="FF0000"/>
          <w:sz w:val="28"/>
          <w:szCs w:val="28"/>
        </w:rPr>
        <w:t>201</w:t>
      </w:r>
      <w:r>
        <w:rPr>
          <w:rFonts w:ascii="仿宋" w:eastAsia="仿宋" w:hAnsi="仿宋" w:hint="eastAsia"/>
          <w:b/>
          <w:color w:val="FF0000"/>
          <w:sz w:val="28"/>
          <w:szCs w:val="28"/>
        </w:rPr>
        <w:t>9</w:t>
      </w:r>
      <w:r w:rsidRPr="00C14D3B">
        <w:rPr>
          <w:rFonts w:ascii="仿宋" w:eastAsia="仿宋" w:hAnsi="仿宋" w:hint="eastAsia"/>
          <w:b/>
          <w:color w:val="FF0000"/>
          <w:sz w:val="28"/>
          <w:szCs w:val="28"/>
        </w:rPr>
        <w:t>年</w:t>
      </w:r>
      <w:r>
        <w:rPr>
          <w:rFonts w:ascii="仿宋" w:eastAsia="仿宋" w:hAnsi="仿宋" w:hint="eastAsia"/>
          <w:b/>
          <w:color w:val="FF0000"/>
          <w:sz w:val="28"/>
          <w:szCs w:val="28"/>
        </w:rPr>
        <w:t>8</w:t>
      </w:r>
      <w:r w:rsidRPr="00C14D3B">
        <w:rPr>
          <w:rFonts w:ascii="仿宋" w:eastAsia="仿宋" w:hAnsi="仿宋" w:hint="eastAsia"/>
          <w:b/>
          <w:color w:val="FF0000"/>
          <w:sz w:val="28"/>
          <w:szCs w:val="28"/>
        </w:rPr>
        <w:t>月</w:t>
      </w:r>
      <w:r>
        <w:rPr>
          <w:rFonts w:ascii="仿宋" w:eastAsia="仿宋" w:hAnsi="仿宋" w:hint="eastAsia"/>
          <w:b/>
          <w:color w:val="FF0000"/>
          <w:sz w:val="28"/>
          <w:szCs w:val="28"/>
        </w:rPr>
        <w:t>30</w:t>
      </w:r>
      <w:r w:rsidRPr="00C14D3B">
        <w:rPr>
          <w:rFonts w:ascii="仿宋" w:eastAsia="仿宋" w:hAnsi="仿宋" w:hint="eastAsia"/>
          <w:b/>
          <w:color w:val="FF0000"/>
          <w:sz w:val="28"/>
          <w:szCs w:val="28"/>
        </w:rPr>
        <w:t>日</w:t>
      </w:r>
      <w:r>
        <w:rPr>
          <w:rFonts w:ascii="仿宋" w:eastAsia="仿宋" w:hAnsi="仿宋" w:hint="eastAsia"/>
          <w:b/>
          <w:color w:val="FF0000"/>
          <w:sz w:val="28"/>
          <w:szCs w:val="28"/>
        </w:rPr>
        <w:t>09:0</w:t>
      </w:r>
      <w:r w:rsidRPr="00C14D3B">
        <w:rPr>
          <w:rFonts w:ascii="仿宋" w:eastAsia="仿宋" w:hAnsi="仿宋" w:hint="eastAsia"/>
          <w:b/>
          <w:color w:val="FF0000"/>
          <w:sz w:val="28"/>
          <w:szCs w:val="28"/>
        </w:rPr>
        <w:t>0时</w:t>
      </w:r>
      <w:r>
        <w:rPr>
          <w:rFonts w:ascii="仿宋" w:eastAsia="仿宋" w:hAnsi="仿宋" w:hint="eastAsia"/>
          <w:sz w:val="28"/>
          <w:szCs w:val="28"/>
        </w:rPr>
        <w:t>（北京时间）之前不得启封”字样。</w:t>
      </w:r>
    </w:p>
    <w:p w:rsidR="005F4524" w:rsidRDefault="005F4524" w:rsidP="005F4524">
      <w:pPr>
        <w:spacing w:line="500" w:lineRule="exact"/>
        <w:ind w:firstLineChars="200" w:firstLine="560"/>
        <w:rPr>
          <w:rFonts w:ascii="仿宋" w:eastAsia="仿宋" w:hAnsi="仿宋"/>
          <w:sz w:val="28"/>
          <w:szCs w:val="28"/>
        </w:rPr>
      </w:pPr>
      <w:r>
        <w:rPr>
          <w:rFonts w:ascii="仿宋" w:eastAsia="仿宋" w:hAnsi="仿宋" w:hint="eastAsia"/>
          <w:sz w:val="28"/>
          <w:szCs w:val="28"/>
        </w:rPr>
        <w:t>4.1.2为便于开标唱标，投标人应将《投标价格单》另用信封单独密封，与投标文件一同提交，并在封面上注明项目名称、设备名称、投标人名字、“投标报价表”字样及“</w:t>
      </w:r>
      <w:r w:rsidRPr="00C14D3B">
        <w:rPr>
          <w:rFonts w:ascii="仿宋" w:eastAsia="仿宋" w:hAnsi="仿宋" w:hint="eastAsia"/>
          <w:b/>
          <w:color w:val="FF0000"/>
          <w:sz w:val="28"/>
          <w:szCs w:val="28"/>
        </w:rPr>
        <w:t>201</w:t>
      </w:r>
      <w:r>
        <w:rPr>
          <w:rFonts w:ascii="仿宋" w:eastAsia="仿宋" w:hAnsi="仿宋" w:hint="eastAsia"/>
          <w:b/>
          <w:color w:val="FF0000"/>
          <w:sz w:val="28"/>
          <w:szCs w:val="28"/>
        </w:rPr>
        <w:t>9</w:t>
      </w:r>
      <w:r w:rsidRPr="00C14D3B">
        <w:rPr>
          <w:rFonts w:ascii="仿宋" w:eastAsia="仿宋" w:hAnsi="仿宋" w:hint="eastAsia"/>
          <w:b/>
          <w:color w:val="FF0000"/>
          <w:sz w:val="28"/>
          <w:szCs w:val="28"/>
        </w:rPr>
        <w:t>年</w:t>
      </w:r>
      <w:r>
        <w:rPr>
          <w:rFonts w:ascii="仿宋" w:eastAsia="仿宋" w:hAnsi="仿宋" w:hint="eastAsia"/>
          <w:b/>
          <w:color w:val="FF0000"/>
          <w:sz w:val="28"/>
          <w:szCs w:val="28"/>
        </w:rPr>
        <w:t>8</w:t>
      </w:r>
      <w:r w:rsidRPr="00C14D3B">
        <w:rPr>
          <w:rFonts w:ascii="仿宋" w:eastAsia="仿宋" w:hAnsi="仿宋" w:hint="eastAsia"/>
          <w:b/>
          <w:color w:val="FF0000"/>
          <w:sz w:val="28"/>
          <w:szCs w:val="28"/>
        </w:rPr>
        <w:t>月</w:t>
      </w:r>
      <w:r>
        <w:rPr>
          <w:rFonts w:ascii="仿宋" w:eastAsia="仿宋" w:hAnsi="仿宋" w:hint="eastAsia"/>
          <w:b/>
          <w:color w:val="FF0000"/>
          <w:sz w:val="28"/>
          <w:szCs w:val="28"/>
        </w:rPr>
        <w:t>30</w:t>
      </w:r>
      <w:r w:rsidRPr="00C14D3B">
        <w:rPr>
          <w:rFonts w:ascii="仿宋" w:eastAsia="仿宋" w:hAnsi="仿宋" w:hint="eastAsia"/>
          <w:b/>
          <w:color w:val="FF0000"/>
          <w:sz w:val="28"/>
          <w:szCs w:val="28"/>
        </w:rPr>
        <w:t>日</w:t>
      </w:r>
      <w:r>
        <w:rPr>
          <w:rFonts w:ascii="仿宋" w:eastAsia="仿宋" w:hAnsi="仿宋" w:hint="eastAsia"/>
          <w:b/>
          <w:color w:val="FF0000"/>
          <w:sz w:val="28"/>
          <w:szCs w:val="28"/>
        </w:rPr>
        <w:t>09:0</w:t>
      </w:r>
      <w:r w:rsidRPr="00C14D3B">
        <w:rPr>
          <w:rFonts w:ascii="仿宋" w:eastAsia="仿宋" w:hAnsi="仿宋" w:hint="eastAsia"/>
          <w:b/>
          <w:color w:val="FF0000"/>
          <w:sz w:val="28"/>
          <w:szCs w:val="28"/>
        </w:rPr>
        <w:t>0时</w:t>
      </w:r>
      <w:r>
        <w:rPr>
          <w:rFonts w:ascii="仿宋" w:eastAsia="仿宋" w:hAnsi="仿宋" w:hint="eastAsia"/>
          <w:sz w:val="28"/>
          <w:szCs w:val="28"/>
        </w:rPr>
        <w:t>（北京时间）之前不得启封”字样。</w:t>
      </w:r>
    </w:p>
    <w:p w:rsidR="005F4524" w:rsidRDefault="005F4524" w:rsidP="005F4524">
      <w:pPr>
        <w:spacing w:line="500" w:lineRule="exact"/>
        <w:ind w:firstLineChars="200" w:firstLine="560"/>
        <w:rPr>
          <w:rFonts w:ascii="仿宋" w:eastAsia="仿宋" w:hAnsi="仿宋"/>
          <w:sz w:val="28"/>
          <w:szCs w:val="28"/>
        </w:rPr>
      </w:pPr>
      <w:r>
        <w:rPr>
          <w:rFonts w:ascii="仿宋" w:eastAsia="仿宋" w:hAnsi="仿宋" w:hint="eastAsia"/>
          <w:sz w:val="28"/>
          <w:szCs w:val="28"/>
        </w:rPr>
        <w:t>4.1.3所有密封封口处均应加盖投标人公章或密封章。</w:t>
      </w:r>
    </w:p>
    <w:p w:rsidR="005F4524" w:rsidRDefault="005F4524" w:rsidP="005F4524">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4.2 </w:t>
      </w:r>
      <w:r w:rsidRPr="00F7241F">
        <w:rPr>
          <w:rFonts w:ascii="仿宋" w:eastAsia="仿宋" w:hAnsi="仿宋" w:hint="eastAsia"/>
          <w:sz w:val="28"/>
          <w:szCs w:val="28"/>
        </w:rPr>
        <w:t>投标人必须向招标人提供投标文件</w:t>
      </w:r>
      <w:r>
        <w:rPr>
          <w:rFonts w:ascii="仿宋" w:eastAsia="仿宋" w:hAnsi="仿宋" w:hint="eastAsia"/>
          <w:sz w:val="28"/>
          <w:szCs w:val="28"/>
        </w:rPr>
        <w:t>及图纸、技术资料的电子版</w:t>
      </w:r>
      <w:r w:rsidRPr="00F7241F">
        <w:rPr>
          <w:rFonts w:ascii="仿宋" w:eastAsia="仿宋" w:hAnsi="仿宋" w:hint="eastAsia"/>
          <w:sz w:val="28"/>
          <w:szCs w:val="28"/>
        </w:rPr>
        <w:t>一份</w:t>
      </w:r>
      <w:r w:rsidRPr="00F7241F">
        <w:rPr>
          <w:rFonts w:ascii="仿宋" w:eastAsia="仿宋" w:hAnsi="仿宋" w:cs="仿宋_GB2312" w:hint="eastAsia"/>
          <w:sz w:val="28"/>
          <w:szCs w:val="28"/>
        </w:rPr>
        <w:t>，密封于投标文件正本中。</w:t>
      </w:r>
    </w:p>
    <w:p w:rsidR="0099537B" w:rsidRDefault="0099537B" w:rsidP="0099537B">
      <w:pPr>
        <w:spacing w:line="500" w:lineRule="exact"/>
        <w:ind w:firstLineChars="200" w:firstLine="562"/>
        <w:rPr>
          <w:rFonts w:ascii="仿宋" w:eastAsia="仿宋" w:hAnsi="仿宋"/>
          <w:b/>
          <w:bCs/>
          <w:sz w:val="28"/>
          <w:szCs w:val="28"/>
        </w:rPr>
      </w:pPr>
      <w:r>
        <w:rPr>
          <w:rFonts w:ascii="仿宋" w:eastAsia="仿宋" w:hAnsi="仿宋" w:hint="eastAsia"/>
          <w:b/>
          <w:bCs/>
          <w:sz w:val="28"/>
          <w:szCs w:val="28"/>
        </w:rPr>
        <w:lastRenderedPageBreak/>
        <w:t>5 无效投标：发生下列情况之一者，视为无效投标。</w:t>
      </w:r>
    </w:p>
    <w:p w:rsidR="0099537B" w:rsidRDefault="0099537B" w:rsidP="0099537B">
      <w:pPr>
        <w:spacing w:line="500" w:lineRule="exact"/>
        <w:ind w:firstLineChars="200" w:firstLine="560"/>
        <w:rPr>
          <w:rFonts w:ascii="仿宋" w:eastAsia="仿宋" w:hAnsi="仿宋"/>
          <w:sz w:val="28"/>
          <w:szCs w:val="28"/>
        </w:rPr>
      </w:pPr>
      <w:r>
        <w:rPr>
          <w:rFonts w:ascii="仿宋" w:eastAsia="仿宋" w:hAnsi="仿宋" w:hint="eastAsia"/>
          <w:sz w:val="28"/>
          <w:szCs w:val="28"/>
        </w:rPr>
        <w:t>5.1   商务评标过程中，有下列情形之一者，应予废标：</w:t>
      </w:r>
    </w:p>
    <w:p w:rsidR="0099537B" w:rsidRDefault="0099537B" w:rsidP="0099537B">
      <w:pPr>
        <w:spacing w:line="500" w:lineRule="exact"/>
        <w:ind w:firstLineChars="200" w:firstLine="560"/>
        <w:rPr>
          <w:rFonts w:ascii="仿宋" w:eastAsia="仿宋" w:hAnsi="仿宋"/>
          <w:sz w:val="28"/>
          <w:szCs w:val="28"/>
        </w:rPr>
      </w:pPr>
      <w:r>
        <w:rPr>
          <w:rFonts w:ascii="仿宋" w:eastAsia="仿宋" w:hAnsi="仿宋" w:hint="eastAsia"/>
          <w:sz w:val="28"/>
          <w:szCs w:val="28"/>
        </w:rPr>
        <w:t>5.1.1  投标人及其制造商与招标人、招标机构有利害关系的。</w:t>
      </w:r>
    </w:p>
    <w:p w:rsidR="0099537B" w:rsidRDefault="0099537B" w:rsidP="0099537B">
      <w:pPr>
        <w:spacing w:line="500" w:lineRule="exact"/>
        <w:ind w:firstLineChars="200" w:firstLine="560"/>
        <w:rPr>
          <w:rFonts w:ascii="仿宋" w:eastAsia="仿宋" w:hAnsi="仿宋"/>
          <w:sz w:val="28"/>
          <w:szCs w:val="28"/>
        </w:rPr>
      </w:pPr>
      <w:r>
        <w:rPr>
          <w:rFonts w:ascii="仿宋" w:eastAsia="仿宋" w:hAnsi="仿宋" w:hint="eastAsia"/>
          <w:sz w:val="28"/>
          <w:szCs w:val="28"/>
        </w:rPr>
        <w:t>5.1.2  投标人的投标书、资格证明未提供或不符合招标文件的要求。</w:t>
      </w:r>
    </w:p>
    <w:p w:rsidR="0099537B" w:rsidRDefault="0099537B" w:rsidP="0099537B">
      <w:pPr>
        <w:spacing w:line="500" w:lineRule="exact"/>
        <w:ind w:firstLineChars="200" w:firstLine="560"/>
        <w:rPr>
          <w:rFonts w:ascii="仿宋" w:eastAsia="仿宋" w:hAnsi="仿宋"/>
          <w:sz w:val="28"/>
          <w:szCs w:val="28"/>
        </w:rPr>
      </w:pPr>
      <w:r>
        <w:rPr>
          <w:rFonts w:ascii="仿宋" w:eastAsia="仿宋" w:hAnsi="仿宋" w:hint="eastAsia"/>
          <w:sz w:val="28"/>
          <w:szCs w:val="28"/>
        </w:rPr>
        <w:t>5.1.3  投标文件无法定代表人签字或签字人无法定代表人有效授权书的。</w:t>
      </w:r>
    </w:p>
    <w:p w:rsidR="0099537B" w:rsidRDefault="0099537B" w:rsidP="0099537B">
      <w:pPr>
        <w:spacing w:line="500" w:lineRule="exact"/>
        <w:ind w:firstLineChars="200" w:firstLine="560"/>
        <w:rPr>
          <w:rFonts w:ascii="仿宋" w:eastAsia="仿宋" w:hAnsi="仿宋"/>
          <w:sz w:val="28"/>
          <w:szCs w:val="28"/>
        </w:rPr>
      </w:pPr>
      <w:r>
        <w:rPr>
          <w:rFonts w:ascii="仿宋" w:eastAsia="仿宋" w:hAnsi="仿宋" w:hint="eastAsia"/>
          <w:sz w:val="28"/>
          <w:szCs w:val="28"/>
        </w:rPr>
        <w:t>5.1.4  投标人业绩不能满足招标文件的要求。</w:t>
      </w:r>
    </w:p>
    <w:p w:rsidR="0099537B" w:rsidRDefault="0099537B" w:rsidP="0099537B">
      <w:pPr>
        <w:spacing w:line="500" w:lineRule="exact"/>
        <w:ind w:firstLineChars="200" w:firstLine="560"/>
        <w:rPr>
          <w:rFonts w:ascii="仿宋" w:eastAsia="仿宋" w:hAnsi="仿宋"/>
          <w:sz w:val="28"/>
          <w:szCs w:val="28"/>
        </w:rPr>
      </w:pPr>
      <w:r>
        <w:rPr>
          <w:rFonts w:ascii="仿宋" w:eastAsia="仿宋" w:hAnsi="仿宋" w:hint="eastAsia"/>
          <w:sz w:val="28"/>
          <w:szCs w:val="28"/>
        </w:rPr>
        <w:t>5.1.5  投标文件符合招标文件中规定废标的其他商务条款。</w:t>
      </w:r>
    </w:p>
    <w:p w:rsidR="0099537B" w:rsidRDefault="0099537B" w:rsidP="0099537B">
      <w:pPr>
        <w:spacing w:line="500" w:lineRule="exact"/>
        <w:ind w:firstLineChars="200" w:firstLine="560"/>
        <w:rPr>
          <w:rFonts w:ascii="仿宋" w:eastAsia="仿宋" w:hAnsi="仿宋"/>
          <w:sz w:val="28"/>
          <w:szCs w:val="28"/>
        </w:rPr>
      </w:pPr>
      <w:r>
        <w:rPr>
          <w:rFonts w:ascii="仿宋" w:eastAsia="仿宋" w:hAnsi="仿宋" w:hint="eastAsia"/>
          <w:sz w:val="28"/>
          <w:szCs w:val="28"/>
        </w:rPr>
        <w:t>5.2   技术评标过程中，有下列情形之一者，应予废标：</w:t>
      </w:r>
    </w:p>
    <w:p w:rsidR="0099537B" w:rsidRDefault="0099537B" w:rsidP="0099537B">
      <w:pPr>
        <w:spacing w:line="500" w:lineRule="exact"/>
        <w:ind w:firstLineChars="200" w:firstLine="560"/>
        <w:rPr>
          <w:rFonts w:ascii="仿宋" w:eastAsia="仿宋" w:hAnsi="仿宋"/>
          <w:sz w:val="28"/>
          <w:szCs w:val="28"/>
        </w:rPr>
      </w:pPr>
      <w:r>
        <w:rPr>
          <w:rFonts w:ascii="仿宋" w:eastAsia="仿宋" w:hAnsi="仿宋" w:hint="eastAsia"/>
          <w:sz w:val="28"/>
          <w:szCs w:val="28"/>
        </w:rPr>
        <w:t>5.2.1  投标文件不能满足招标文件技术规格中主要参数要求或主要参数无技术资料支持的。</w:t>
      </w:r>
    </w:p>
    <w:p w:rsidR="0099537B" w:rsidRDefault="0099537B" w:rsidP="0099537B">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5.2.2  投标文件技术规格中一般参数超出允许偏离的最大范围或最高项数的。</w:t>
      </w:r>
    </w:p>
    <w:p w:rsidR="0099537B" w:rsidRDefault="0099537B" w:rsidP="0099537B">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5.2.3  投标文件技术规格中的响应与事实情况不符或虚假投标的。</w:t>
      </w:r>
    </w:p>
    <w:p w:rsidR="0099537B" w:rsidRDefault="0099537B" w:rsidP="0099537B">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5.2.4  投标人复制招标文件的技术规格相关部分内容作为其投标文件中的一部分。</w:t>
      </w:r>
    </w:p>
    <w:p w:rsidR="0099537B" w:rsidRDefault="0099537B" w:rsidP="0099537B">
      <w:pPr>
        <w:spacing w:line="500" w:lineRule="exact"/>
        <w:ind w:firstLineChars="200" w:firstLine="560"/>
        <w:rPr>
          <w:rFonts w:ascii="仿宋" w:eastAsia="仿宋" w:hAnsi="仿宋"/>
          <w:sz w:val="28"/>
          <w:szCs w:val="28"/>
        </w:rPr>
      </w:pPr>
      <w:r>
        <w:rPr>
          <w:rFonts w:ascii="仿宋" w:eastAsia="仿宋" w:hAnsi="仿宋" w:hint="eastAsia"/>
          <w:sz w:val="28"/>
          <w:szCs w:val="28"/>
        </w:rPr>
        <w:t>5.2.5投标文件的澄清</w:t>
      </w:r>
    </w:p>
    <w:p w:rsidR="0099537B" w:rsidRDefault="0099537B" w:rsidP="0099537B">
      <w:pPr>
        <w:spacing w:line="500" w:lineRule="exact"/>
        <w:ind w:firstLineChars="200" w:firstLine="560"/>
        <w:rPr>
          <w:rFonts w:ascii="仿宋" w:eastAsia="仿宋" w:hAnsi="仿宋"/>
          <w:sz w:val="28"/>
          <w:szCs w:val="28"/>
        </w:rPr>
      </w:pPr>
      <w:r>
        <w:rPr>
          <w:rFonts w:ascii="仿宋" w:eastAsia="仿宋" w:hAnsi="仿宋" w:hint="eastAsia"/>
          <w:sz w:val="28"/>
          <w:szCs w:val="28"/>
        </w:rPr>
        <w:t>开标以后，招标人可针对投标文件的内容要求投标人澄清，澄清问题一般以澄清会的形式进行。由投标人当面澄清由招标人提出的需要澄清的问题，并整理出书面资料（有投标代表签字、投标人公章、日期等），形成投标文件的有效补充。澄清不得对原投标文件作实质性修改。</w:t>
      </w:r>
    </w:p>
    <w:p w:rsidR="0099537B" w:rsidRDefault="0099537B" w:rsidP="0099537B">
      <w:pPr>
        <w:spacing w:line="500" w:lineRule="exact"/>
        <w:ind w:firstLineChars="200" w:firstLine="560"/>
        <w:rPr>
          <w:rFonts w:ascii="仿宋" w:eastAsia="仿宋" w:hAnsi="仿宋"/>
          <w:sz w:val="28"/>
          <w:szCs w:val="28"/>
        </w:rPr>
      </w:pPr>
    </w:p>
    <w:p w:rsidR="0099537B" w:rsidRDefault="0099537B" w:rsidP="0099537B">
      <w:pPr>
        <w:spacing w:line="500" w:lineRule="exact"/>
        <w:rPr>
          <w:rFonts w:ascii="仿宋" w:eastAsia="仿宋" w:hAnsi="仿宋"/>
          <w:b/>
          <w:bCs/>
          <w:sz w:val="28"/>
          <w:szCs w:val="28"/>
        </w:rPr>
      </w:pPr>
      <w:r>
        <w:rPr>
          <w:rFonts w:ascii="仿宋" w:eastAsia="仿宋" w:hAnsi="仿宋" w:hint="eastAsia"/>
          <w:b/>
          <w:bCs/>
          <w:sz w:val="28"/>
          <w:szCs w:val="28"/>
        </w:rPr>
        <w:t>三、评标办法</w:t>
      </w:r>
    </w:p>
    <w:p w:rsidR="0099537B" w:rsidRPr="00C14D3B" w:rsidRDefault="0099537B" w:rsidP="0099537B">
      <w:pPr>
        <w:spacing w:line="500" w:lineRule="exact"/>
        <w:ind w:firstLineChars="200" w:firstLine="560"/>
        <w:rPr>
          <w:rFonts w:ascii="仿宋" w:eastAsia="仿宋" w:hAnsi="仿宋"/>
          <w:color w:val="FF0000"/>
          <w:sz w:val="28"/>
          <w:szCs w:val="28"/>
        </w:rPr>
      </w:pPr>
      <w:r>
        <w:rPr>
          <w:rFonts w:ascii="仿宋" w:eastAsia="仿宋" w:hAnsi="仿宋" w:hint="eastAsia"/>
          <w:sz w:val="28"/>
          <w:szCs w:val="28"/>
        </w:rPr>
        <w:t>1、本次评标采用综合评比。评标小组依照本细则，对所有有效投标文件的评标价格、商务部分、技术部分进行审查、评比。</w:t>
      </w:r>
      <w:r w:rsidRPr="00C14D3B">
        <w:rPr>
          <w:rFonts w:ascii="仿宋" w:eastAsia="仿宋" w:hAnsi="仿宋" w:hint="eastAsia"/>
          <w:color w:val="FF0000"/>
          <w:sz w:val="28"/>
          <w:szCs w:val="28"/>
        </w:rPr>
        <w:t>评标价格权重40%，商务部分权重20%，技术部分权重40%。</w:t>
      </w:r>
    </w:p>
    <w:p w:rsidR="0099537B" w:rsidRDefault="0099537B" w:rsidP="0099537B">
      <w:pPr>
        <w:spacing w:line="500" w:lineRule="exact"/>
        <w:ind w:firstLineChars="200" w:firstLine="560"/>
        <w:rPr>
          <w:rFonts w:ascii="仿宋" w:eastAsia="仿宋" w:hAnsi="仿宋"/>
          <w:sz w:val="28"/>
          <w:szCs w:val="28"/>
        </w:rPr>
      </w:pPr>
      <w:r>
        <w:rPr>
          <w:rFonts w:ascii="仿宋" w:eastAsia="仿宋" w:hAnsi="仿宋" w:hint="eastAsia"/>
          <w:sz w:val="28"/>
          <w:szCs w:val="28"/>
        </w:rPr>
        <w:t>2、评标小组全体成员对每个投标人进行审查、评比，作为该投标人的最</w:t>
      </w:r>
      <w:r>
        <w:rPr>
          <w:rFonts w:ascii="仿宋" w:eastAsia="仿宋" w:hAnsi="仿宋" w:hint="eastAsia"/>
          <w:sz w:val="28"/>
          <w:szCs w:val="28"/>
        </w:rPr>
        <w:lastRenderedPageBreak/>
        <w:t>终综合结果最优的投标人为推荐中标候选人。</w:t>
      </w:r>
    </w:p>
    <w:p w:rsidR="0099537B" w:rsidRDefault="0099537B" w:rsidP="0099537B">
      <w:pPr>
        <w:spacing w:line="500" w:lineRule="exact"/>
        <w:ind w:firstLineChars="200" w:firstLine="560"/>
        <w:rPr>
          <w:rFonts w:ascii="仿宋" w:eastAsia="仿宋" w:hAnsi="仿宋"/>
          <w:sz w:val="28"/>
          <w:szCs w:val="28"/>
        </w:rPr>
      </w:pPr>
      <w:r>
        <w:rPr>
          <w:rFonts w:ascii="仿宋" w:eastAsia="仿宋" w:hAnsi="仿宋" w:hint="eastAsia"/>
          <w:sz w:val="28"/>
          <w:szCs w:val="28"/>
        </w:rPr>
        <w:t>3、评标价格低且技术优势高者优先；当评标价格相同而技术优势不同时，技术优势高者优先；当评标价格不同而技术优势相同时，评标价格低者优先。</w:t>
      </w:r>
    </w:p>
    <w:p w:rsidR="0099537B" w:rsidRDefault="0099537B" w:rsidP="0099537B">
      <w:pPr>
        <w:spacing w:line="500" w:lineRule="exact"/>
        <w:ind w:firstLineChars="200" w:firstLine="560"/>
        <w:rPr>
          <w:rFonts w:ascii="仿宋" w:eastAsia="仿宋" w:hAnsi="仿宋"/>
          <w:sz w:val="28"/>
          <w:szCs w:val="28"/>
        </w:rPr>
      </w:pPr>
      <w:r>
        <w:rPr>
          <w:rFonts w:ascii="仿宋" w:eastAsia="仿宋" w:hAnsi="仿宋" w:hint="eastAsia"/>
          <w:sz w:val="28"/>
          <w:szCs w:val="28"/>
        </w:rPr>
        <w:t>4、评标活动中发现有争议的内容时，按照少数服从多数的原则，由评标小组确定。</w:t>
      </w:r>
    </w:p>
    <w:p w:rsidR="0099537B" w:rsidRDefault="0099537B" w:rsidP="0099537B">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5、评标人签字。  </w:t>
      </w:r>
    </w:p>
    <w:p w:rsidR="0099537B" w:rsidRDefault="0099537B" w:rsidP="0099537B">
      <w:pPr>
        <w:spacing w:line="500" w:lineRule="exact"/>
        <w:ind w:firstLineChars="200" w:firstLine="560"/>
        <w:rPr>
          <w:rFonts w:ascii="仿宋" w:eastAsia="仿宋" w:hAnsi="仿宋"/>
          <w:sz w:val="28"/>
          <w:szCs w:val="28"/>
        </w:rPr>
      </w:pPr>
    </w:p>
    <w:p w:rsidR="0099537B" w:rsidRDefault="0099537B" w:rsidP="0099537B">
      <w:pPr>
        <w:spacing w:line="500" w:lineRule="exact"/>
        <w:rPr>
          <w:rFonts w:ascii="仿宋" w:eastAsia="仿宋" w:hAnsi="仿宋"/>
          <w:b/>
          <w:bCs/>
          <w:sz w:val="28"/>
          <w:szCs w:val="28"/>
        </w:rPr>
      </w:pPr>
      <w:r>
        <w:rPr>
          <w:rFonts w:ascii="仿宋" w:eastAsia="仿宋" w:hAnsi="仿宋" w:hint="eastAsia"/>
          <w:b/>
          <w:bCs/>
          <w:sz w:val="28"/>
          <w:szCs w:val="28"/>
        </w:rPr>
        <w:t>四、授予合同</w:t>
      </w:r>
    </w:p>
    <w:p w:rsidR="0099537B" w:rsidRDefault="0099537B" w:rsidP="0099537B">
      <w:pPr>
        <w:spacing w:line="500" w:lineRule="exact"/>
        <w:ind w:firstLineChars="200" w:firstLine="560"/>
        <w:rPr>
          <w:rFonts w:ascii="仿宋" w:eastAsia="仿宋" w:hAnsi="仿宋"/>
          <w:sz w:val="28"/>
          <w:szCs w:val="28"/>
        </w:rPr>
      </w:pPr>
      <w:r>
        <w:rPr>
          <w:rFonts w:ascii="仿宋" w:eastAsia="仿宋" w:hAnsi="仿宋" w:hint="eastAsia"/>
          <w:sz w:val="28"/>
          <w:szCs w:val="28"/>
        </w:rPr>
        <w:t>1、招标人在授予合同时，保留对招标文件中规定的货物数量和规格予以调整的权力。</w:t>
      </w:r>
    </w:p>
    <w:p w:rsidR="0099537B" w:rsidRDefault="0099537B" w:rsidP="0099537B">
      <w:pPr>
        <w:spacing w:line="500" w:lineRule="exact"/>
        <w:ind w:firstLineChars="200" w:firstLine="560"/>
        <w:rPr>
          <w:rFonts w:ascii="仿宋" w:eastAsia="仿宋" w:hAnsi="仿宋"/>
          <w:sz w:val="28"/>
          <w:szCs w:val="28"/>
        </w:rPr>
      </w:pPr>
      <w:r>
        <w:rPr>
          <w:rFonts w:ascii="仿宋" w:eastAsia="仿宋" w:hAnsi="仿宋" w:hint="eastAsia"/>
          <w:sz w:val="28"/>
          <w:szCs w:val="28"/>
        </w:rPr>
        <w:t>2、为保证项目的进度要求，招标人保留拆包授予合同的权力。</w:t>
      </w:r>
    </w:p>
    <w:p w:rsidR="0099537B" w:rsidRDefault="0099537B" w:rsidP="0099537B">
      <w:pPr>
        <w:spacing w:line="500" w:lineRule="exact"/>
        <w:ind w:firstLineChars="200" w:firstLine="560"/>
        <w:rPr>
          <w:rFonts w:ascii="仿宋" w:eastAsia="仿宋" w:hAnsi="仿宋"/>
          <w:sz w:val="28"/>
          <w:szCs w:val="28"/>
        </w:rPr>
      </w:pPr>
      <w:r>
        <w:rPr>
          <w:rFonts w:ascii="仿宋" w:eastAsia="仿宋" w:hAnsi="仿宋" w:hint="eastAsia"/>
          <w:sz w:val="28"/>
          <w:szCs w:val="28"/>
        </w:rPr>
        <w:t>3、中标人在接到《中标通知书》后5日内，按甲方约定的时间、地点与甲方签订合同。</w:t>
      </w:r>
    </w:p>
    <w:p w:rsidR="0099537B" w:rsidRDefault="0099537B" w:rsidP="0099537B">
      <w:pPr>
        <w:spacing w:line="500" w:lineRule="exact"/>
        <w:ind w:firstLineChars="200" w:firstLine="560"/>
        <w:rPr>
          <w:rFonts w:ascii="仿宋" w:eastAsia="仿宋" w:hAnsi="仿宋"/>
          <w:sz w:val="28"/>
          <w:szCs w:val="28"/>
        </w:rPr>
      </w:pPr>
      <w:r>
        <w:rPr>
          <w:rFonts w:ascii="仿宋" w:eastAsia="仿宋" w:hAnsi="仿宋" w:hint="eastAsia"/>
          <w:sz w:val="28"/>
          <w:szCs w:val="28"/>
        </w:rPr>
        <w:t>4、招标文件、中标人的投标文件及其澄清文件等，均为签订合同的依据。中标人不得与招标人签订背离上述文件内容的合同。</w:t>
      </w:r>
    </w:p>
    <w:p w:rsidR="0099537B" w:rsidRDefault="0099537B" w:rsidP="0099537B">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w:t>
      </w:r>
    </w:p>
    <w:p w:rsidR="0099537B" w:rsidRDefault="0099537B" w:rsidP="0099537B">
      <w:pPr>
        <w:spacing w:line="500" w:lineRule="exact"/>
        <w:rPr>
          <w:rFonts w:ascii="仿宋" w:eastAsia="仿宋" w:hAnsi="仿宋"/>
          <w:b/>
          <w:bCs/>
          <w:sz w:val="28"/>
          <w:szCs w:val="28"/>
        </w:rPr>
      </w:pPr>
      <w:r>
        <w:rPr>
          <w:rFonts w:ascii="仿宋" w:eastAsia="仿宋" w:hAnsi="仿宋" w:hint="eastAsia"/>
          <w:b/>
          <w:bCs/>
          <w:sz w:val="28"/>
          <w:szCs w:val="28"/>
        </w:rPr>
        <w:t>五、招标投标费用：</w:t>
      </w:r>
    </w:p>
    <w:p w:rsidR="0099537B" w:rsidRDefault="0099537B" w:rsidP="0099537B">
      <w:pPr>
        <w:spacing w:line="500" w:lineRule="exact"/>
        <w:ind w:firstLineChars="200" w:firstLine="560"/>
        <w:rPr>
          <w:rFonts w:ascii="仿宋" w:eastAsia="仿宋" w:hAnsi="仿宋"/>
          <w:sz w:val="28"/>
          <w:szCs w:val="28"/>
        </w:rPr>
      </w:pPr>
      <w:r>
        <w:rPr>
          <w:rFonts w:ascii="仿宋" w:eastAsia="仿宋" w:hAnsi="仿宋" w:hint="eastAsia"/>
          <w:sz w:val="28"/>
          <w:szCs w:val="28"/>
        </w:rPr>
        <w:t>一切与投标有关的费用均由投标人自理。</w:t>
      </w:r>
    </w:p>
    <w:p w:rsidR="0099537B" w:rsidRDefault="0099537B" w:rsidP="0099537B">
      <w:pPr>
        <w:spacing w:line="500" w:lineRule="exact"/>
        <w:ind w:firstLineChars="200" w:firstLine="560"/>
        <w:rPr>
          <w:rFonts w:ascii="仿宋" w:eastAsia="仿宋" w:hAnsi="仿宋"/>
          <w:sz w:val="28"/>
          <w:szCs w:val="28"/>
        </w:rPr>
      </w:pPr>
    </w:p>
    <w:p w:rsidR="0099537B" w:rsidRDefault="0099537B" w:rsidP="0099537B">
      <w:pPr>
        <w:spacing w:line="500" w:lineRule="exact"/>
        <w:rPr>
          <w:rFonts w:ascii="仿宋" w:eastAsia="仿宋" w:hAnsi="仿宋"/>
          <w:b/>
          <w:bCs/>
          <w:sz w:val="28"/>
          <w:szCs w:val="28"/>
        </w:rPr>
      </w:pPr>
      <w:r>
        <w:rPr>
          <w:rFonts w:ascii="仿宋" w:eastAsia="仿宋" w:hAnsi="仿宋" w:hint="eastAsia"/>
          <w:b/>
          <w:bCs/>
          <w:sz w:val="28"/>
          <w:szCs w:val="28"/>
        </w:rPr>
        <w:t>六、投标人资格审查文件</w:t>
      </w:r>
    </w:p>
    <w:p w:rsidR="0099537B" w:rsidRDefault="0099537B" w:rsidP="0099537B">
      <w:pPr>
        <w:spacing w:line="500" w:lineRule="exact"/>
        <w:ind w:firstLineChars="200" w:firstLine="560"/>
        <w:rPr>
          <w:rFonts w:ascii="仿宋" w:eastAsia="仿宋" w:hAnsi="仿宋"/>
          <w:sz w:val="28"/>
          <w:szCs w:val="28"/>
        </w:rPr>
      </w:pPr>
      <w:r>
        <w:rPr>
          <w:rFonts w:ascii="仿宋" w:eastAsia="仿宋" w:hAnsi="仿宋" w:hint="eastAsia"/>
          <w:sz w:val="28"/>
          <w:szCs w:val="28"/>
        </w:rPr>
        <w:t>投标人要提交下列文件以便招标单位审核：</w:t>
      </w:r>
    </w:p>
    <w:p w:rsidR="0099537B" w:rsidRDefault="0099537B" w:rsidP="0099537B">
      <w:pPr>
        <w:spacing w:line="500" w:lineRule="exact"/>
        <w:ind w:firstLineChars="200" w:firstLine="560"/>
        <w:rPr>
          <w:rFonts w:ascii="仿宋" w:eastAsia="仿宋" w:hAnsi="仿宋"/>
          <w:sz w:val="28"/>
          <w:szCs w:val="28"/>
        </w:rPr>
      </w:pPr>
      <w:r>
        <w:rPr>
          <w:rFonts w:ascii="仿宋" w:eastAsia="仿宋" w:hAnsi="仿宋" w:hint="eastAsia"/>
          <w:sz w:val="28"/>
          <w:szCs w:val="28"/>
        </w:rPr>
        <w:t>1) 企业法人营业执照、税务登记证副本、组织代码证</w:t>
      </w:r>
      <w:r w:rsidR="005F4524">
        <w:rPr>
          <w:rFonts w:ascii="仿宋" w:eastAsia="仿宋" w:hAnsi="仿宋" w:hint="eastAsia"/>
          <w:sz w:val="28"/>
          <w:szCs w:val="28"/>
        </w:rPr>
        <w:t>原件及复印件</w:t>
      </w:r>
      <w:r>
        <w:rPr>
          <w:rFonts w:ascii="仿宋" w:eastAsia="仿宋" w:hAnsi="仿宋" w:hint="eastAsia"/>
          <w:sz w:val="28"/>
          <w:szCs w:val="28"/>
        </w:rPr>
        <w:t>；（需提供原件供招标人审查）</w:t>
      </w:r>
    </w:p>
    <w:p w:rsidR="005F4524" w:rsidRDefault="0099537B" w:rsidP="0099537B">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2) </w:t>
      </w:r>
      <w:r w:rsidR="005F4524">
        <w:rPr>
          <w:rFonts w:ascii="仿宋" w:eastAsia="仿宋" w:hAnsi="仿宋" w:hint="eastAsia"/>
          <w:sz w:val="28"/>
          <w:szCs w:val="28"/>
        </w:rPr>
        <w:t>法人、授权委托人身份证复印件；</w:t>
      </w:r>
    </w:p>
    <w:p w:rsidR="0099537B" w:rsidRDefault="005F4524" w:rsidP="0099537B">
      <w:pPr>
        <w:spacing w:line="500" w:lineRule="exact"/>
        <w:ind w:firstLineChars="200" w:firstLine="560"/>
        <w:rPr>
          <w:rFonts w:ascii="仿宋" w:eastAsia="仿宋" w:hAnsi="仿宋"/>
          <w:sz w:val="28"/>
          <w:szCs w:val="28"/>
        </w:rPr>
      </w:pPr>
      <w:r>
        <w:rPr>
          <w:rFonts w:ascii="仿宋" w:eastAsia="仿宋" w:hAnsi="仿宋" w:hint="eastAsia"/>
          <w:sz w:val="28"/>
          <w:szCs w:val="28"/>
        </w:rPr>
        <w:t>3）</w:t>
      </w:r>
      <w:r w:rsidR="0099537B">
        <w:rPr>
          <w:rFonts w:ascii="仿宋" w:eastAsia="仿宋" w:hAnsi="仿宋" w:hint="eastAsia"/>
          <w:sz w:val="28"/>
          <w:szCs w:val="28"/>
        </w:rPr>
        <w:t>生产许可证、有关鉴定材料；</w:t>
      </w:r>
    </w:p>
    <w:p w:rsidR="0099537B" w:rsidRDefault="005F4524" w:rsidP="0099537B">
      <w:pPr>
        <w:spacing w:line="500" w:lineRule="exact"/>
        <w:ind w:firstLineChars="200" w:firstLine="560"/>
        <w:rPr>
          <w:rFonts w:ascii="仿宋" w:eastAsia="仿宋" w:hAnsi="仿宋"/>
          <w:sz w:val="28"/>
          <w:szCs w:val="28"/>
        </w:rPr>
      </w:pPr>
      <w:r>
        <w:rPr>
          <w:rFonts w:ascii="仿宋" w:eastAsia="仿宋" w:hAnsi="仿宋" w:hint="eastAsia"/>
          <w:sz w:val="28"/>
          <w:szCs w:val="28"/>
        </w:rPr>
        <w:t>4</w:t>
      </w:r>
      <w:r w:rsidR="0099537B">
        <w:rPr>
          <w:rFonts w:ascii="仿宋" w:eastAsia="仿宋" w:hAnsi="仿宋" w:hint="eastAsia"/>
          <w:sz w:val="28"/>
          <w:szCs w:val="28"/>
        </w:rPr>
        <w:t>) 质量保证体系及其质量认证证明；</w:t>
      </w:r>
    </w:p>
    <w:p w:rsidR="0099537B" w:rsidRDefault="005F4524" w:rsidP="0099537B">
      <w:pPr>
        <w:spacing w:line="500" w:lineRule="exact"/>
        <w:ind w:firstLineChars="200" w:firstLine="560"/>
        <w:rPr>
          <w:rFonts w:ascii="仿宋" w:eastAsia="仿宋" w:hAnsi="仿宋"/>
          <w:sz w:val="28"/>
          <w:szCs w:val="28"/>
        </w:rPr>
      </w:pPr>
      <w:r>
        <w:rPr>
          <w:rFonts w:ascii="仿宋" w:eastAsia="仿宋" w:hAnsi="仿宋" w:hint="eastAsia"/>
          <w:sz w:val="28"/>
          <w:szCs w:val="28"/>
        </w:rPr>
        <w:lastRenderedPageBreak/>
        <w:t>5</w:t>
      </w:r>
      <w:r w:rsidR="0099537B">
        <w:rPr>
          <w:rFonts w:ascii="仿宋" w:eastAsia="仿宋" w:hAnsi="仿宋" w:hint="eastAsia"/>
          <w:sz w:val="28"/>
          <w:szCs w:val="28"/>
        </w:rPr>
        <w:t>) 业绩及目前正在执行合同情况(包括完成情况和出现的重要质量问题及改进措施)；</w:t>
      </w:r>
      <w:r w:rsidR="0099537B">
        <w:rPr>
          <w:rFonts w:ascii="仿宋" w:eastAsia="仿宋" w:hAnsi="仿宋" w:hint="eastAsia"/>
          <w:sz w:val="28"/>
          <w:szCs w:val="28"/>
        </w:rPr>
        <w:tab/>
        <w:t xml:space="preserve"> </w:t>
      </w:r>
    </w:p>
    <w:p w:rsidR="0099537B" w:rsidRDefault="0099537B" w:rsidP="005F4524">
      <w:pPr>
        <w:spacing w:line="500" w:lineRule="exact"/>
        <w:ind w:firstLineChars="200" w:firstLine="560"/>
        <w:rPr>
          <w:rFonts w:ascii="仿宋" w:eastAsia="仿宋" w:hAnsi="仿宋"/>
          <w:b/>
          <w:bCs/>
          <w:sz w:val="28"/>
          <w:szCs w:val="28"/>
        </w:rPr>
      </w:pPr>
      <w:r>
        <w:rPr>
          <w:rFonts w:ascii="仿宋" w:eastAsia="仿宋" w:hAnsi="仿宋" w:hint="eastAsia"/>
          <w:sz w:val="28"/>
          <w:szCs w:val="28"/>
        </w:rPr>
        <w:t>5) 其它文件和资料。</w:t>
      </w:r>
    </w:p>
    <w:p w:rsidR="00DA5FF6" w:rsidRPr="0099537B" w:rsidRDefault="00682096" w:rsidP="0099537B">
      <w:pPr>
        <w:spacing w:line="500" w:lineRule="exact"/>
        <w:rPr>
          <w:rFonts w:ascii="仿宋" w:eastAsia="仿宋" w:hAnsi="仿宋"/>
          <w:b/>
          <w:bCs/>
          <w:sz w:val="28"/>
          <w:szCs w:val="28"/>
        </w:rPr>
      </w:pPr>
      <w:r>
        <w:rPr>
          <w:rFonts w:ascii="仿宋" w:eastAsia="仿宋" w:hAnsi="仿宋" w:hint="eastAsia"/>
          <w:b/>
          <w:bCs/>
          <w:sz w:val="28"/>
          <w:szCs w:val="28"/>
        </w:rPr>
        <w:t>七</w:t>
      </w:r>
      <w:r w:rsidR="0099537B" w:rsidRPr="0099537B">
        <w:rPr>
          <w:rFonts w:ascii="仿宋" w:eastAsia="仿宋" w:hAnsi="仿宋" w:hint="eastAsia"/>
          <w:b/>
          <w:bCs/>
          <w:sz w:val="28"/>
          <w:szCs w:val="28"/>
        </w:rPr>
        <w:t>、</w:t>
      </w:r>
      <w:r w:rsidR="00DA5FF6" w:rsidRPr="0099537B">
        <w:rPr>
          <w:rFonts w:ascii="仿宋" w:eastAsia="仿宋" w:hAnsi="仿宋" w:hint="eastAsia"/>
          <w:b/>
          <w:bCs/>
          <w:sz w:val="28"/>
          <w:szCs w:val="28"/>
        </w:rPr>
        <w:t xml:space="preserve"> 投标保证金</w:t>
      </w:r>
    </w:p>
    <w:p w:rsidR="00FC23B9" w:rsidRDefault="00FC23B9" w:rsidP="00FC23B9">
      <w:pPr>
        <w:spacing w:line="500" w:lineRule="exact"/>
        <w:ind w:firstLineChars="200" w:firstLine="560"/>
        <w:rPr>
          <w:rFonts w:ascii="仿宋" w:eastAsia="仿宋" w:hAnsi="仿宋"/>
          <w:sz w:val="28"/>
          <w:szCs w:val="28"/>
        </w:rPr>
      </w:pPr>
      <w:r>
        <w:rPr>
          <w:rFonts w:ascii="仿宋" w:eastAsia="仿宋" w:hAnsi="仿宋" w:hint="eastAsia"/>
          <w:sz w:val="28"/>
          <w:szCs w:val="28"/>
        </w:rPr>
        <w:t>投标保证金（人民币：</w:t>
      </w:r>
      <w:r w:rsidR="00860CBE">
        <w:rPr>
          <w:rFonts w:ascii="仿宋" w:eastAsia="仿宋" w:hAnsi="仿宋" w:hint="eastAsia"/>
          <w:sz w:val="28"/>
          <w:szCs w:val="28"/>
        </w:rPr>
        <w:t>伍万元）</w:t>
      </w:r>
      <w:r>
        <w:rPr>
          <w:rFonts w:ascii="仿宋" w:eastAsia="仿宋" w:hAnsi="仿宋" w:hint="eastAsia"/>
          <w:sz w:val="28"/>
          <w:szCs w:val="28"/>
        </w:rPr>
        <w:t xml:space="preserve"> </w:t>
      </w:r>
    </w:p>
    <w:p w:rsidR="00FC23B9" w:rsidRDefault="00FC23B9" w:rsidP="00FC23B9">
      <w:pPr>
        <w:spacing w:line="500" w:lineRule="exact"/>
        <w:ind w:firstLineChars="200" w:firstLine="560"/>
        <w:rPr>
          <w:rFonts w:ascii="仿宋" w:eastAsia="仿宋" w:hAnsi="仿宋" w:cs="仿宋"/>
          <w:color w:val="FF0000"/>
          <w:sz w:val="28"/>
          <w:szCs w:val="28"/>
        </w:rPr>
      </w:pPr>
      <w:r>
        <w:rPr>
          <w:rFonts w:ascii="仿宋" w:eastAsia="仿宋" w:hAnsi="仿宋" w:hint="eastAsia"/>
          <w:sz w:val="28"/>
          <w:szCs w:val="28"/>
        </w:rPr>
        <w:t>投标保证金交纳时间：</w:t>
      </w:r>
      <w:r w:rsidRPr="0006761D">
        <w:rPr>
          <w:rFonts w:ascii="仿宋" w:eastAsia="仿宋" w:hAnsi="仿宋" w:hint="eastAsia"/>
          <w:b/>
          <w:color w:val="FF0000"/>
          <w:sz w:val="28"/>
          <w:szCs w:val="28"/>
        </w:rPr>
        <w:t>201</w:t>
      </w:r>
      <w:r>
        <w:rPr>
          <w:rFonts w:ascii="仿宋" w:eastAsia="仿宋" w:hAnsi="仿宋"/>
          <w:b/>
          <w:color w:val="FF0000"/>
          <w:sz w:val="28"/>
          <w:szCs w:val="28"/>
        </w:rPr>
        <w:t>9</w:t>
      </w:r>
      <w:r w:rsidRPr="0006761D">
        <w:rPr>
          <w:rFonts w:ascii="仿宋" w:eastAsia="仿宋" w:hAnsi="仿宋" w:hint="eastAsia"/>
          <w:b/>
          <w:color w:val="FF0000"/>
          <w:sz w:val="28"/>
          <w:szCs w:val="28"/>
        </w:rPr>
        <w:t>年</w:t>
      </w:r>
      <w:r>
        <w:rPr>
          <w:rFonts w:ascii="仿宋" w:eastAsia="仿宋" w:hAnsi="仿宋"/>
          <w:b/>
          <w:color w:val="FF0000"/>
          <w:sz w:val="28"/>
          <w:szCs w:val="28"/>
        </w:rPr>
        <w:t>8</w:t>
      </w:r>
      <w:r w:rsidRPr="0006761D">
        <w:rPr>
          <w:rFonts w:ascii="仿宋" w:eastAsia="仿宋" w:hAnsi="仿宋" w:hint="eastAsia"/>
          <w:b/>
          <w:color w:val="FF0000"/>
          <w:sz w:val="28"/>
          <w:szCs w:val="28"/>
        </w:rPr>
        <w:t>月</w:t>
      </w:r>
      <w:r>
        <w:rPr>
          <w:rFonts w:ascii="仿宋" w:eastAsia="仿宋" w:hAnsi="仿宋" w:hint="eastAsia"/>
          <w:b/>
          <w:color w:val="FF0000"/>
          <w:sz w:val="28"/>
          <w:szCs w:val="28"/>
        </w:rPr>
        <w:t>30</w:t>
      </w:r>
      <w:r w:rsidRPr="0006761D">
        <w:rPr>
          <w:rFonts w:ascii="仿宋" w:eastAsia="仿宋" w:hAnsi="仿宋" w:hint="eastAsia"/>
          <w:b/>
          <w:color w:val="FF0000"/>
          <w:sz w:val="28"/>
          <w:szCs w:val="28"/>
        </w:rPr>
        <w:t>日</w:t>
      </w:r>
      <w:r w:rsidR="00864B30">
        <w:rPr>
          <w:rFonts w:ascii="仿宋" w:eastAsia="仿宋" w:hAnsi="仿宋" w:hint="eastAsia"/>
          <w:b/>
          <w:color w:val="FF0000"/>
          <w:sz w:val="28"/>
          <w:szCs w:val="28"/>
        </w:rPr>
        <w:t>9</w:t>
      </w:r>
      <w:r w:rsidRPr="0006761D">
        <w:rPr>
          <w:rFonts w:ascii="仿宋" w:eastAsia="仿宋" w:hAnsi="仿宋" w:hint="eastAsia"/>
          <w:b/>
          <w:color w:val="FF0000"/>
          <w:sz w:val="28"/>
          <w:szCs w:val="28"/>
        </w:rPr>
        <w:t>:00时（北京时间）前到账</w:t>
      </w:r>
      <w:r>
        <w:rPr>
          <w:rFonts w:ascii="仿宋" w:eastAsia="仿宋" w:hAnsi="仿宋" w:hint="eastAsia"/>
          <w:sz w:val="28"/>
          <w:szCs w:val="28"/>
        </w:rPr>
        <w:t>，</w:t>
      </w:r>
      <w:r w:rsidRPr="00576F07">
        <w:rPr>
          <w:rFonts w:ascii="仿宋" w:eastAsia="仿宋" w:hAnsi="仿宋" w:cs="仿宋_GB2312" w:hint="eastAsia"/>
          <w:b/>
          <w:color w:val="FF0000"/>
          <w:spacing w:val="4"/>
          <w:sz w:val="28"/>
          <w:szCs w:val="32"/>
        </w:rPr>
        <w:t>投标截止时间之后递交的投标保证金将被拒绝</w:t>
      </w:r>
      <w:r>
        <w:rPr>
          <w:rFonts w:ascii="仿宋" w:eastAsia="仿宋" w:hAnsi="仿宋" w:cs="仿宋_GB2312" w:hint="eastAsia"/>
          <w:b/>
          <w:color w:val="FF0000"/>
          <w:spacing w:val="4"/>
          <w:sz w:val="28"/>
          <w:szCs w:val="32"/>
        </w:rPr>
        <w:t>。</w:t>
      </w:r>
      <w:r w:rsidRPr="00576F07">
        <w:rPr>
          <w:rFonts w:ascii="仿宋" w:eastAsia="仿宋" w:hAnsi="仿宋" w:cs="仿宋_GB2312" w:hint="eastAsia"/>
          <w:b/>
          <w:color w:val="FF0000"/>
          <w:spacing w:val="4"/>
          <w:sz w:val="28"/>
          <w:szCs w:val="32"/>
          <w:u w:val="single"/>
        </w:rPr>
        <w:t>公对公电汇转账方式缴纳</w:t>
      </w:r>
      <w:r>
        <w:rPr>
          <w:rFonts w:ascii="仿宋" w:eastAsia="仿宋" w:hAnsi="仿宋" w:cs="仿宋_GB2312" w:hint="eastAsia"/>
          <w:b/>
          <w:color w:val="FF0000"/>
          <w:spacing w:val="4"/>
          <w:sz w:val="28"/>
          <w:szCs w:val="32"/>
          <w:u w:val="single"/>
        </w:rPr>
        <w:t>（不接受现金及个人转账）</w:t>
      </w:r>
      <w:r w:rsidRPr="00576F07">
        <w:rPr>
          <w:rFonts w:ascii="仿宋" w:eastAsia="仿宋" w:hAnsi="仿宋" w:cs="仿宋_GB2312" w:hint="eastAsia"/>
          <w:b/>
          <w:color w:val="FF0000"/>
          <w:spacing w:val="4"/>
          <w:sz w:val="28"/>
          <w:szCs w:val="32"/>
          <w:u w:val="single"/>
        </w:rPr>
        <w:t>。</w:t>
      </w:r>
      <w:r w:rsidRPr="00576F07">
        <w:rPr>
          <w:rFonts w:ascii="仿宋" w:eastAsia="仿宋" w:hAnsi="仿宋" w:cs="仿宋_GB2312" w:hint="eastAsia"/>
          <w:b/>
          <w:color w:val="FF0000"/>
          <w:spacing w:val="4"/>
          <w:sz w:val="28"/>
          <w:szCs w:val="32"/>
        </w:rPr>
        <w:t xml:space="preserve"> </w:t>
      </w:r>
      <w:r w:rsidRPr="00576F07">
        <w:rPr>
          <w:rFonts w:ascii="仿宋" w:eastAsia="仿宋" w:hAnsi="仿宋" w:cs="仿宋" w:hint="eastAsia"/>
          <w:color w:val="FF0000"/>
          <w:sz w:val="28"/>
          <w:szCs w:val="28"/>
        </w:rPr>
        <w:t>最终以</w:t>
      </w:r>
      <w:r>
        <w:rPr>
          <w:rFonts w:ascii="仿宋" w:eastAsia="仿宋" w:hAnsi="仿宋" w:cs="仿宋" w:hint="eastAsia"/>
          <w:color w:val="FF0000"/>
          <w:sz w:val="28"/>
          <w:szCs w:val="28"/>
        </w:rPr>
        <w:t>河南万基铝业有限公司</w:t>
      </w:r>
      <w:r w:rsidRPr="00576F07">
        <w:rPr>
          <w:rFonts w:ascii="仿宋" w:eastAsia="仿宋" w:hAnsi="仿宋" w:cs="仿宋" w:hint="eastAsia"/>
          <w:color w:val="FF0000"/>
          <w:sz w:val="28"/>
          <w:szCs w:val="28"/>
        </w:rPr>
        <w:t>财务所开收到凭证为准。</w:t>
      </w:r>
    </w:p>
    <w:p w:rsidR="00FC23B9" w:rsidRDefault="00FC23B9" w:rsidP="00FC23B9">
      <w:pPr>
        <w:spacing w:line="500" w:lineRule="exact"/>
        <w:ind w:firstLineChars="200" w:firstLine="560"/>
        <w:rPr>
          <w:rFonts w:ascii="仿宋" w:eastAsia="仿宋" w:hAnsi="仿宋"/>
          <w:sz w:val="28"/>
          <w:szCs w:val="28"/>
        </w:rPr>
      </w:pPr>
      <w:r>
        <w:rPr>
          <w:rFonts w:ascii="仿宋" w:eastAsia="仿宋" w:hAnsi="仿宋" w:hint="eastAsia"/>
          <w:sz w:val="28"/>
          <w:szCs w:val="28"/>
        </w:rPr>
        <w:t>招标人指定的投标保证金的接收单位：</w:t>
      </w:r>
    </w:p>
    <w:p w:rsidR="00FC23B9" w:rsidRPr="0006761D" w:rsidRDefault="00FC23B9" w:rsidP="00FC23B9">
      <w:pPr>
        <w:spacing w:line="50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单位名称：</w:t>
      </w:r>
      <w:r w:rsidRPr="00FC23B9">
        <w:rPr>
          <w:rFonts w:ascii="仿宋" w:eastAsia="仿宋" w:hAnsi="仿宋" w:hint="eastAsia"/>
          <w:b/>
          <w:color w:val="FF0000"/>
          <w:sz w:val="28"/>
          <w:szCs w:val="28"/>
        </w:rPr>
        <w:t>河南万基铝业股份有限公司</w:t>
      </w:r>
    </w:p>
    <w:p w:rsidR="00FC23B9" w:rsidRPr="0006761D" w:rsidRDefault="00FC23B9" w:rsidP="00FC23B9">
      <w:pPr>
        <w:spacing w:line="50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开 户 行：</w:t>
      </w:r>
      <w:r w:rsidRPr="00FC23B9">
        <w:rPr>
          <w:rFonts w:ascii="仿宋" w:eastAsia="仿宋" w:hAnsi="仿宋" w:hint="eastAsia"/>
          <w:b/>
          <w:color w:val="FF0000"/>
          <w:sz w:val="28"/>
          <w:szCs w:val="28"/>
        </w:rPr>
        <w:t>建行新安县支行</w:t>
      </w:r>
    </w:p>
    <w:p w:rsidR="00FC23B9" w:rsidRPr="00540E3B" w:rsidRDefault="00FC23B9" w:rsidP="00FC23B9">
      <w:pPr>
        <w:spacing w:line="50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账    号：</w:t>
      </w:r>
      <w:r w:rsidRPr="00FC23B9">
        <w:rPr>
          <w:rFonts w:ascii="仿宋" w:eastAsia="仿宋" w:hAnsi="仿宋"/>
          <w:b/>
          <w:color w:val="FF0000"/>
          <w:sz w:val="28"/>
          <w:szCs w:val="28"/>
        </w:rPr>
        <w:t>41001592110050000029</w:t>
      </w:r>
    </w:p>
    <w:p w:rsidR="00FC23B9" w:rsidRPr="0006761D" w:rsidRDefault="00FC23B9" w:rsidP="00FC23B9">
      <w:pPr>
        <w:spacing w:line="500" w:lineRule="exact"/>
        <w:ind w:firstLineChars="200" w:firstLine="562"/>
        <w:rPr>
          <w:rFonts w:ascii="仿宋" w:eastAsia="仿宋" w:hAnsi="仿宋"/>
          <w:b/>
          <w:color w:val="FF0000"/>
          <w:sz w:val="28"/>
          <w:szCs w:val="28"/>
        </w:rPr>
      </w:pPr>
      <w:r>
        <w:rPr>
          <w:rFonts w:ascii="仿宋" w:eastAsia="仿宋" w:hAnsi="仿宋" w:hint="eastAsia"/>
          <w:b/>
          <w:color w:val="FF0000"/>
          <w:sz w:val="28"/>
          <w:szCs w:val="28"/>
        </w:rPr>
        <w:t>联系电话：</w:t>
      </w:r>
      <w:r w:rsidRPr="00FC23B9">
        <w:rPr>
          <w:rFonts w:ascii="仿宋" w:eastAsia="仿宋" w:hAnsi="仿宋"/>
          <w:b/>
          <w:color w:val="FF0000"/>
          <w:sz w:val="28"/>
          <w:szCs w:val="28"/>
        </w:rPr>
        <w:t>0379-67333501</w:t>
      </w:r>
    </w:p>
    <w:p w:rsidR="00FC23B9" w:rsidRDefault="00FC23B9" w:rsidP="00DA5FF6">
      <w:pPr>
        <w:spacing w:line="500" w:lineRule="exact"/>
        <w:ind w:firstLineChars="200" w:firstLine="560"/>
        <w:rPr>
          <w:rFonts w:ascii="仿宋" w:eastAsia="仿宋" w:hAnsi="仿宋"/>
          <w:sz w:val="28"/>
          <w:szCs w:val="28"/>
        </w:rPr>
      </w:pPr>
    </w:p>
    <w:p w:rsidR="0099537B" w:rsidRPr="00EA7BB3" w:rsidRDefault="0099537B" w:rsidP="0099537B">
      <w:pPr>
        <w:spacing w:line="500" w:lineRule="exact"/>
        <w:ind w:firstLineChars="200" w:firstLine="562"/>
        <w:rPr>
          <w:rFonts w:ascii="仿宋" w:eastAsia="仿宋" w:hAnsi="仿宋"/>
          <w:b/>
          <w:color w:val="FF0000"/>
          <w:sz w:val="28"/>
          <w:szCs w:val="28"/>
        </w:rPr>
      </w:pPr>
      <w:r w:rsidRPr="00EA7BB3">
        <w:rPr>
          <w:rFonts w:ascii="仿宋" w:eastAsia="仿宋" w:hAnsi="仿宋" w:hint="eastAsia"/>
          <w:b/>
          <w:color w:val="FF0000"/>
          <w:sz w:val="28"/>
          <w:szCs w:val="28"/>
        </w:rPr>
        <w:t>保证金退还：</w:t>
      </w:r>
    </w:p>
    <w:p w:rsidR="0099537B" w:rsidRDefault="0099537B" w:rsidP="0099537B">
      <w:pPr>
        <w:spacing w:line="500" w:lineRule="exact"/>
        <w:ind w:firstLineChars="200" w:firstLine="560"/>
        <w:rPr>
          <w:rFonts w:ascii="仿宋" w:eastAsia="仿宋" w:hAnsi="仿宋"/>
          <w:sz w:val="28"/>
          <w:szCs w:val="28"/>
        </w:rPr>
      </w:pPr>
      <w:r>
        <w:rPr>
          <w:rFonts w:ascii="仿宋" w:eastAsia="仿宋" w:hAnsi="仿宋" w:hint="eastAsia"/>
          <w:sz w:val="28"/>
          <w:szCs w:val="28"/>
        </w:rPr>
        <w:t>未中标的投标人的投标保证金，将在招标机构发出《中标通知书》，中标人签订了合同后15日内予以退还。</w:t>
      </w:r>
    </w:p>
    <w:p w:rsidR="0099537B" w:rsidRDefault="0099537B" w:rsidP="0099537B">
      <w:pPr>
        <w:spacing w:line="500" w:lineRule="exact"/>
        <w:ind w:firstLineChars="200" w:firstLine="560"/>
        <w:rPr>
          <w:rFonts w:ascii="仿宋" w:eastAsia="仿宋" w:hAnsi="仿宋"/>
          <w:sz w:val="28"/>
          <w:szCs w:val="28"/>
        </w:rPr>
      </w:pPr>
      <w:r>
        <w:rPr>
          <w:rFonts w:ascii="仿宋" w:eastAsia="仿宋" w:hAnsi="仿宋" w:hint="eastAsia"/>
          <w:sz w:val="28"/>
          <w:szCs w:val="28"/>
        </w:rPr>
        <w:t>中标人的投标保证金，在签订了合同且满足履约条件后，招标机构将通过投标单位账户全额退还。</w:t>
      </w:r>
    </w:p>
    <w:p w:rsidR="0099537B" w:rsidRPr="00540E3B" w:rsidRDefault="0099537B" w:rsidP="0099537B">
      <w:pPr>
        <w:spacing w:line="500" w:lineRule="exact"/>
        <w:ind w:firstLineChars="200" w:firstLine="562"/>
        <w:rPr>
          <w:rFonts w:ascii="仿宋" w:eastAsia="仿宋" w:hAnsi="仿宋"/>
          <w:b/>
          <w:color w:val="FF0000"/>
          <w:sz w:val="28"/>
          <w:szCs w:val="28"/>
        </w:rPr>
      </w:pPr>
      <w:r w:rsidRPr="00540E3B">
        <w:rPr>
          <w:rFonts w:ascii="仿宋" w:eastAsia="仿宋" w:hAnsi="仿宋" w:hint="eastAsia"/>
          <w:b/>
          <w:color w:val="FF0000"/>
          <w:sz w:val="28"/>
          <w:szCs w:val="28"/>
        </w:rPr>
        <w:t>发生以下情况之一者，投标保证金将不予返还。</w:t>
      </w:r>
    </w:p>
    <w:p w:rsidR="0099537B" w:rsidRDefault="0099537B" w:rsidP="0099537B">
      <w:pPr>
        <w:spacing w:line="500" w:lineRule="exact"/>
        <w:ind w:firstLineChars="200" w:firstLine="560"/>
        <w:rPr>
          <w:rFonts w:ascii="仿宋" w:eastAsia="仿宋" w:hAnsi="仿宋"/>
          <w:sz w:val="28"/>
          <w:szCs w:val="28"/>
        </w:rPr>
      </w:pPr>
      <w:r>
        <w:rPr>
          <w:rFonts w:ascii="仿宋" w:eastAsia="仿宋" w:hAnsi="仿宋" w:hint="eastAsia"/>
          <w:sz w:val="28"/>
          <w:szCs w:val="28"/>
        </w:rPr>
        <w:t>I.投标人在投标报价有效期内撤回、修改其投标报价（含报价说明）；</w:t>
      </w:r>
    </w:p>
    <w:p w:rsidR="0099537B" w:rsidRDefault="0099537B" w:rsidP="0099537B">
      <w:pPr>
        <w:spacing w:line="500" w:lineRule="exact"/>
        <w:ind w:firstLineChars="200" w:firstLine="560"/>
        <w:rPr>
          <w:rFonts w:ascii="仿宋" w:eastAsia="仿宋" w:hAnsi="仿宋"/>
          <w:sz w:val="28"/>
          <w:szCs w:val="28"/>
        </w:rPr>
      </w:pPr>
      <w:r>
        <w:rPr>
          <w:rFonts w:ascii="仿宋" w:eastAsia="仿宋" w:hAnsi="仿宋" w:hint="eastAsia"/>
          <w:sz w:val="28"/>
          <w:szCs w:val="28"/>
        </w:rPr>
        <w:t>II.</w:t>
      </w:r>
      <w:r w:rsidRPr="00355943">
        <w:rPr>
          <w:rFonts w:ascii="仿宋" w:eastAsia="仿宋" w:hAnsi="仿宋" w:hint="eastAsia"/>
          <w:sz w:val="28"/>
          <w:szCs w:val="28"/>
        </w:rPr>
        <w:t xml:space="preserve"> </w:t>
      </w:r>
      <w:r>
        <w:rPr>
          <w:rFonts w:ascii="仿宋" w:eastAsia="仿宋" w:hAnsi="仿宋" w:hint="eastAsia"/>
          <w:sz w:val="28"/>
          <w:szCs w:val="28"/>
        </w:rPr>
        <w:t>投标人以他人名义投标、相互串通投标或者以其他方式弄虚作假的，投标人提交虚假资料或失实资料；</w:t>
      </w:r>
    </w:p>
    <w:p w:rsidR="0099537B" w:rsidRDefault="0099537B" w:rsidP="0099537B">
      <w:pPr>
        <w:spacing w:line="500" w:lineRule="exact"/>
        <w:ind w:firstLineChars="200" w:firstLine="560"/>
        <w:rPr>
          <w:rFonts w:ascii="仿宋" w:eastAsia="仿宋" w:hAnsi="仿宋"/>
          <w:sz w:val="28"/>
          <w:szCs w:val="28"/>
        </w:rPr>
      </w:pPr>
      <w:r>
        <w:rPr>
          <w:rFonts w:ascii="仿宋" w:eastAsia="仿宋" w:hAnsi="仿宋" w:hint="eastAsia"/>
          <w:sz w:val="28"/>
          <w:szCs w:val="28"/>
        </w:rPr>
        <w:t>III.投标人被通知中标后，拒绝在规定时间按报价及招标文件要求签订技术协议及商务合同；</w:t>
      </w:r>
    </w:p>
    <w:p w:rsidR="0099537B" w:rsidRDefault="0099537B" w:rsidP="0099537B">
      <w:pPr>
        <w:spacing w:line="500" w:lineRule="exact"/>
        <w:ind w:firstLineChars="200" w:firstLine="560"/>
        <w:rPr>
          <w:rFonts w:ascii="仿宋" w:eastAsia="仿宋" w:hAnsi="仿宋"/>
          <w:sz w:val="28"/>
          <w:szCs w:val="28"/>
        </w:rPr>
      </w:pPr>
      <w:r>
        <w:rPr>
          <w:rFonts w:ascii="仿宋" w:eastAsia="仿宋" w:hAnsi="仿宋" w:hint="eastAsia"/>
          <w:sz w:val="28"/>
          <w:szCs w:val="28"/>
        </w:rPr>
        <w:t>IV. 投标人违反纪律与保密的有关规定。</w:t>
      </w:r>
    </w:p>
    <w:p w:rsidR="0099537B" w:rsidRPr="0099537B" w:rsidRDefault="0099537B" w:rsidP="00DA5FF6">
      <w:pPr>
        <w:spacing w:line="500" w:lineRule="exact"/>
        <w:ind w:firstLineChars="200" w:firstLine="560"/>
        <w:rPr>
          <w:rFonts w:ascii="仿宋" w:eastAsia="仿宋" w:hAnsi="仿宋"/>
          <w:sz w:val="28"/>
          <w:szCs w:val="28"/>
        </w:rPr>
      </w:pPr>
    </w:p>
    <w:p w:rsidR="007D2E9A" w:rsidRDefault="007D2E9A" w:rsidP="007D2E9A">
      <w:pPr>
        <w:spacing w:line="500" w:lineRule="exact"/>
        <w:rPr>
          <w:rFonts w:ascii="仿宋" w:eastAsia="仿宋" w:hAnsi="仿宋"/>
          <w:sz w:val="28"/>
          <w:szCs w:val="28"/>
        </w:rPr>
      </w:pPr>
      <w:r>
        <w:rPr>
          <w:rFonts w:ascii="仿宋" w:eastAsia="仿宋" w:hAnsi="仿宋" w:hint="eastAsia"/>
          <w:sz w:val="28"/>
          <w:szCs w:val="28"/>
        </w:rPr>
        <w:t>附件1  投标人承诺函(格式)</w:t>
      </w:r>
    </w:p>
    <w:p w:rsidR="007D2E9A" w:rsidRDefault="007D2E9A" w:rsidP="007D2E9A">
      <w:pPr>
        <w:spacing w:line="500" w:lineRule="exact"/>
        <w:ind w:firstLineChars="1000" w:firstLine="2800"/>
        <w:rPr>
          <w:rFonts w:ascii="仿宋" w:eastAsia="仿宋" w:hAnsi="仿宋"/>
          <w:sz w:val="28"/>
          <w:szCs w:val="28"/>
        </w:rPr>
      </w:pPr>
    </w:p>
    <w:p w:rsidR="007D2E9A" w:rsidRPr="00A613A7" w:rsidRDefault="007D2E9A" w:rsidP="007D2E9A">
      <w:pPr>
        <w:spacing w:line="500" w:lineRule="exact"/>
        <w:ind w:firstLineChars="1000" w:firstLine="4000"/>
        <w:rPr>
          <w:rFonts w:ascii="仿宋" w:eastAsia="仿宋" w:hAnsi="仿宋"/>
          <w:sz w:val="40"/>
          <w:szCs w:val="44"/>
        </w:rPr>
      </w:pPr>
      <w:r w:rsidRPr="00A613A7">
        <w:rPr>
          <w:rFonts w:ascii="仿宋" w:eastAsia="仿宋" w:hAnsi="仿宋" w:hint="eastAsia"/>
          <w:sz w:val="40"/>
          <w:szCs w:val="44"/>
        </w:rPr>
        <w:t>投标人承诺函</w:t>
      </w:r>
    </w:p>
    <w:p w:rsidR="007D2E9A" w:rsidRDefault="007D2E9A" w:rsidP="007D2E9A">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项目名称：             </w:t>
      </w:r>
    </w:p>
    <w:p w:rsidR="007D2E9A" w:rsidRDefault="007D2E9A" w:rsidP="007D2E9A">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日    期：             </w:t>
      </w:r>
    </w:p>
    <w:p w:rsidR="007D2E9A" w:rsidRDefault="007D2E9A" w:rsidP="007D2E9A">
      <w:pPr>
        <w:spacing w:line="500" w:lineRule="exact"/>
        <w:rPr>
          <w:rFonts w:ascii="仿宋" w:eastAsia="仿宋" w:hAnsi="仿宋"/>
          <w:sz w:val="28"/>
          <w:szCs w:val="28"/>
        </w:rPr>
      </w:pPr>
      <w:r>
        <w:rPr>
          <w:rFonts w:ascii="仿宋" w:eastAsia="仿宋" w:hAnsi="仿宋" w:hint="eastAsia"/>
          <w:sz w:val="28"/>
          <w:szCs w:val="28"/>
        </w:rPr>
        <w:t>致：(招标代理机构名称)</w:t>
      </w:r>
    </w:p>
    <w:p w:rsidR="007D2E9A" w:rsidRDefault="007D2E9A" w:rsidP="007D2E9A">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(招标人名称)  </w:t>
      </w:r>
    </w:p>
    <w:p w:rsidR="007D2E9A" w:rsidRDefault="007D2E9A" w:rsidP="007D2E9A">
      <w:pPr>
        <w:spacing w:line="500" w:lineRule="exact"/>
        <w:ind w:firstLineChars="200" w:firstLine="560"/>
        <w:rPr>
          <w:rFonts w:ascii="仿宋" w:eastAsia="仿宋" w:hAnsi="仿宋"/>
          <w:sz w:val="28"/>
          <w:szCs w:val="28"/>
        </w:rPr>
      </w:pPr>
      <w:r>
        <w:rPr>
          <w:rFonts w:ascii="仿宋" w:eastAsia="仿宋" w:hAnsi="仿宋" w:hint="eastAsia"/>
          <w:sz w:val="28"/>
          <w:szCs w:val="28"/>
        </w:rPr>
        <w:t>很荣幸能参与上述项目的投标。</w:t>
      </w:r>
    </w:p>
    <w:p w:rsidR="007D2E9A" w:rsidRDefault="007D2E9A" w:rsidP="007D2E9A">
      <w:pPr>
        <w:spacing w:line="500" w:lineRule="exact"/>
        <w:ind w:firstLineChars="200" w:firstLine="560"/>
        <w:rPr>
          <w:rFonts w:ascii="仿宋" w:eastAsia="仿宋" w:hAnsi="仿宋"/>
          <w:sz w:val="28"/>
          <w:szCs w:val="28"/>
        </w:rPr>
      </w:pPr>
      <w:r>
        <w:rPr>
          <w:rFonts w:ascii="仿宋" w:eastAsia="仿宋" w:hAnsi="仿宋" w:hint="eastAsia"/>
          <w:sz w:val="28"/>
          <w:szCs w:val="28"/>
        </w:rPr>
        <w:t>我代表(投标人名称)，在此作如下承诺：</w:t>
      </w:r>
    </w:p>
    <w:p w:rsidR="007D2E9A" w:rsidRDefault="007D2E9A" w:rsidP="007D2E9A">
      <w:pPr>
        <w:spacing w:line="500" w:lineRule="exact"/>
        <w:ind w:firstLineChars="200" w:firstLine="560"/>
        <w:rPr>
          <w:rFonts w:ascii="仿宋" w:eastAsia="仿宋" w:hAnsi="仿宋"/>
          <w:sz w:val="28"/>
          <w:szCs w:val="28"/>
        </w:rPr>
      </w:pPr>
      <w:r>
        <w:rPr>
          <w:rFonts w:ascii="仿宋" w:eastAsia="仿宋" w:hAnsi="仿宋" w:hint="eastAsia"/>
          <w:sz w:val="28"/>
          <w:szCs w:val="28"/>
        </w:rPr>
        <w:t>1、完全理解和接受招标文件的一切规定和要求。</w:t>
      </w:r>
    </w:p>
    <w:p w:rsidR="007D2E9A" w:rsidRDefault="007D2E9A" w:rsidP="007D2E9A">
      <w:pPr>
        <w:spacing w:line="500" w:lineRule="exact"/>
        <w:ind w:firstLineChars="200" w:firstLine="560"/>
        <w:rPr>
          <w:rFonts w:ascii="仿宋" w:eastAsia="仿宋" w:hAnsi="仿宋"/>
          <w:sz w:val="28"/>
          <w:szCs w:val="28"/>
        </w:rPr>
      </w:pPr>
      <w:r>
        <w:rPr>
          <w:rFonts w:ascii="仿宋" w:eastAsia="仿宋" w:hAnsi="仿宋" w:hint="eastAsia"/>
          <w:sz w:val="28"/>
          <w:szCs w:val="28"/>
        </w:rPr>
        <w:t>2、投标报价在投标有效期和合同有效期内，该报价固定不变。</w:t>
      </w:r>
    </w:p>
    <w:p w:rsidR="007D2E9A" w:rsidRDefault="007D2E9A" w:rsidP="007D2E9A">
      <w:pPr>
        <w:spacing w:line="500" w:lineRule="exact"/>
        <w:ind w:firstLineChars="200" w:firstLine="560"/>
        <w:rPr>
          <w:rFonts w:ascii="仿宋" w:eastAsia="仿宋" w:hAnsi="仿宋"/>
          <w:sz w:val="28"/>
          <w:szCs w:val="28"/>
        </w:rPr>
      </w:pPr>
      <w:r>
        <w:rPr>
          <w:rFonts w:ascii="仿宋" w:eastAsia="仿宋" w:hAnsi="仿宋" w:hint="eastAsia"/>
          <w:sz w:val="28"/>
          <w:szCs w:val="28"/>
        </w:rPr>
        <w:t>3、若中标，我方将按照招标文件的具体规定与项目法人签订合同，并且严格履行合同义务，按时交货，为项目提供优质的设备和服务。如果在合同执行过程中，发现合同设备质量问题，我方一定尽快修理更换/退货，并承担相应的经济责任。</w:t>
      </w:r>
    </w:p>
    <w:p w:rsidR="007D2E9A" w:rsidRDefault="007D2E9A" w:rsidP="007D2E9A">
      <w:pPr>
        <w:spacing w:line="500" w:lineRule="exact"/>
        <w:ind w:firstLineChars="200" w:firstLine="560"/>
        <w:rPr>
          <w:rFonts w:ascii="仿宋" w:eastAsia="仿宋" w:hAnsi="仿宋"/>
          <w:sz w:val="28"/>
          <w:szCs w:val="28"/>
        </w:rPr>
      </w:pPr>
      <w:r>
        <w:rPr>
          <w:rFonts w:ascii="仿宋" w:eastAsia="仿宋" w:hAnsi="仿宋" w:hint="eastAsia"/>
          <w:sz w:val="28"/>
          <w:szCs w:val="28"/>
        </w:rPr>
        <w:t>4、在整个招标过程中，我方若有违规行为，贵方可按招标文件之规定给予处理，我方完全接受。</w:t>
      </w:r>
    </w:p>
    <w:p w:rsidR="007D2E9A" w:rsidRDefault="007D2E9A" w:rsidP="007D2E9A">
      <w:pPr>
        <w:spacing w:line="500" w:lineRule="exact"/>
        <w:ind w:firstLineChars="200" w:firstLine="560"/>
        <w:rPr>
          <w:rFonts w:ascii="仿宋" w:eastAsia="仿宋" w:hAnsi="仿宋"/>
          <w:sz w:val="28"/>
          <w:szCs w:val="28"/>
        </w:rPr>
      </w:pPr>
      <w:r>
        <w:rPr>
          <w:rFonts w:ascii="仿宋" w:eastAsia="仿宋" w:hAnsi="仿宋" w:hint="eastAsia"/>
          <w:sz w:val="28"/>
          <w:szCs w:val="28"/>
        </w:rPr>
        <w:t>5、若中标，本承诺函将成为合同不可分割的一部分，与合同具有同等的法律效力。</w:t>
      </w:r>
    </w:p>
    <w:p w:rsidR="007D2E9A" w:rsidRDefault="007D2E9A" w:rsidP="007D2E9A">
      <w:pPr>
        <w:spacing w:line="500" w:lineRule="exact"/>
        <w:ind w:firstLineChars="200" w:firstLine="560"/>
        <w:rPr>
          <w:rFonts w:ascii="仿宋" w:eastAsia="仿宋" w:hAnsi="仿宋"/>
          <w:sz w:val="28"/>
          <w:szCs w:val="28"/>
        </w:rPr>
      </w:pPr>
    </w:p>
    <w:p w:rsidR="007D2E9A" w:rsidRDefault="007D2E9A" w:rsidP="007D2E9A">
      <w:pPr>
        <w:spacing w:line="500" w:lineRule="exact"/>
        <w:ind w:firstLineChars="200" w:firstLine="560"/>
        <w:rPr>
          <w:rFonts w:ascii="仿宋" w:eastAsia="仿宋" w:hAnsi="仿宋"/>
          <w:sz w:val="28"/>
          <w:szCs w:val="28"/>
        </w:rPr>
      </w:pPr>
    </w:p>
    <w:p w:rsidR="007D2E9A" w:rsidRDefault="007D2E9A" w:rsidP="007D2E9A">
      <w:pPr>
        <w:spacing w:line="500" w:lineRule="exact"/>
        <w:ind w:firstLineChars="200" w:firstLine="560"/>
        <w:rPr>
          <w:rFonts w:ascii="仿宋" w:eastAsia="仿宋" w:hAnsi="仿宋"/>
          <w:sz w:val="28"/>
          <w:szCs w:val="28"/>
        </w:rPr>
      </w:pPr>
    </w:p>
    <w:p w:rsidR="007D2E9A" w:rsidRDefault="007D2E9A" w:rsidP="007D2E9A">
      <w:pPr>
        <w:spacing w:line="500" w:lineRule="exact"/>
        <w:ind w:firstLineChars="200" w:firstLine="560"/>
        <w:rPr>
          <w:rFonts w:ascii="仿宋" w:eastAsia="仿宋" w:hAnsi="仿宋"/>
          <w:sz w:val="28"/>
          <w:szCs w:val="28"/>
        </w:rPr>
      </w:pPr>
    </w:p>
    <w:p w:rsidR="007D2E9A" w:rsidRDefault="007D2E9A" w:rsidP="007D2E9A">
      <w:pPr>
        <w:spacing w:line="500" w:lineRule="exact"/>
        <w:ind w:firstLineChars="2000" w:firstLine="5600"/>
        <w:rPr>
          <w:rFonts w:ascii="仿宋" w:eastAsia="仿宋" w:hAnsi="仿宋"/>
          <w:sz w:val="28"/>
          <w:szCs w:val="28"/>
        </w:rPr>
      </w:pPr>
      <w:r>
        <w:rPr>
          <w:rFonts w:ascii="仿宋" w:eastAsia="仿宋" w:hAnsi="仿宋" w:hint="eastAsia"/>
          <w:sz w:val="28"/>
          <w:szCs w:val="28"/>
        </w:rPr>
        <w:t xml:space="preserve">投标人代表签字：               </w:t>
      </w:r>
    </w:p>
    <w:p w:rsidR="007D2E9A" w:rsidRDefault="007D2E9A" w:rsidP="007D2E9A">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投标人公章： </w:t>
      </w:r>
    </w:p>
    <w:p w:rsidR="007D2E9A" w:rsidRDefault="007D2E9A" w:rsidP="007D2E9A">
      <w:pPr>
        <w:spacing w:line="500" w:lineRule="exact"/>
        <w:ind w:firstLineChars="200" w:firstLine="560"/>
        <w:rPr>
          <w:rFonts w:ascii="仿宋" w:eastAsia="仿宋" w:hAnsi="仿宋"/>
          <w:sz w:val="28"/>
          <w:szCs w:val="28"/>
        </w:rPr>
      </w:pPr>
      <w:r>
        <w:rPr>
          <w:rFonts w:ascii="仿宋" w:eastAsia="仿宋" w:hAnsi="仿宋"/>
          <w:sz w:val="28"/>
          <w:szCs w:val="28"/>
        </w:rPr>
        <w:t xml:space="preserve">                                    </w:t>
      </w:r>
      <w:r>
        <w:rPr>
          <w:rFonts w:ascii="仿宋" w:eastAsia="仿宋" w:hAnsi="仿宋" w:hint="eastAsia"/>
          <w:sz w:val="28"/>
          <w:szCs w:val="28"/>
        </w:rPr>
        <w:t xml:space="preserve">日期：                   </w:t>
      </w:r>
    </w:p>
    <w:p w:rsidR="00C376AB" w:rsidRPr="00790260" w:rsidRDefault="005E42F0" w:rsidP="00C376AB">
      <w:pPr>
        <w:pStyle w:val="a8"/>
        <w:spacing w:line="240" w:lineRule="auto"/>
        <w:jc w:val="both"/>
        <w:rPr>
          <w:rFonts w:ascii="仿宋" w:eastAsia="仿宋" w:hAnsi="仿宋"/>
          <w:color w:val="000000" w:themeColor="text1"/>
          <w:szCs w:val="28"/>
        </w:rPr>
      </w:pPr>
      <w:r>
        <w:rPr>
          <w:rFonts w:ascii="仿宋" w:eastAsia="仿宋" w:hAnsi="仿宋" w:cs="仿宋_GB2312" w:hint="eastAsia"/>
          <w:snapToGrid/>
          <w:color w:val="000000" w:themeColor="text1"/>
          <w:szCs w:val="28"/>
        </w:rPr>
        <w:lastRenderedPageBreak/>
        <w:t>附件</w:t>
      </w:r>
      <w:r w:rsidR="00682096">
        <w:rPr>
          <w:rFonts w:ascii="仿宋" w:eastAsia="仿宋" w:hAnsi="仿宋" w:cs="仿宋_GB2312" w:hint="eastAsia"/>
          <w:snapToGrid/>
          <w:color w:val="000000" w:themeColor="text1"/>
          <w:szCs w:val="28"/>
        </w:rPr>
        <w:t>2</w:t>
      </w:r>
      <w:r>
        <w:rPr>
          <w:rFonts w:ascii="仿宋" w:eastAsia="仿宋" w:hAnsi="仿宋" w:cs="仿宋_GB2312" w:hint="eastAsia"/>
          <w:snapToGrid/>
          <w:color w:val="000000" w:themeColor="text1"/>
          <w:szCs w:val="28"/>
        </w:rPr>
        <w:t>、</w:t>
      </w:r>
      <w:r w:rsidR="00C376AB" w:rsidRPr="00790260">
        <w:rPr>
          <w:rFonts w:ascii="仿宋" w:eastAsia="仿宋" w:hAnsi="仿宋" w:cs="仿宋_GB2312" w:hint="eastAsia"/>
          <w:snapToGrid/>
          <w:color w:val="000000" w:themeColor="text1"/>
          <w:szCs w:val="28"/>
        </w:rPr>
        <w:t>投标人法定代表人授权书</w:t>
      </w:r>
      <w:r w:rsidR="00C376AB" w:rsidRPr="00790260">
        <w:rPr>
          <w:rFonts w:ascii="仿宋" w:eastAsia="仿宋" w:hAnsi="仿宋" w:cs="仿宋_GB2312"/>
          <w:snapToGrid/>
          <w:color w:val="000000" w:themeColor="text1"/>
          <w:szCs w:val="28"/>
        </w:rPr>
        <w:t>(</w:t>
      </w:r>
      <w:r w:rsidR="00C376AB" w:rsidRPr="00790260">
        <w:rPr>
          <w:rFonts w:ascii="仿宋" w:eastAsia="仿宋" w:hAnsi="仿宋" w:cs="仿宋_GB2312" w:hint="eastAsia"/>
          <w:snapToGrid/>
          <w:color w:val="000000" w:themeColor="text1"/>
          <w:szCs w:val="28"/>
        </w:rPr>
        <w:t>格式</w:t>
      </w:r>
      <w:r w:rsidR="00C376AB" w:rsidRPr="00790260">
        <w:rPr>
          <w:rFonts w:ascii="仿宋" w:eastAsia="仿宋" w:hAnsi="仿宋" w:cs="仿宋_GB2312"/>
          <w:snapToGrid/>
          <w:color w:val="000000" w:themeColor="text1"/>
          <w:szCs w:val="28"/>
        </w:rPr>
        <w:t>)</w:t>
      </w:r>
    </w:p>
    <w:p w:rsidR="00C376AB" w:rsidRPr="00790260" w:rsidRDefault="00C376AB" w:rsidP="00C376AB">
      <w:pPr>
        <w:pStyle w:val="a8"/>
        <w:spacing w:line="240" w:lineRule="auto"/>
        <w:rPr>
          <w:rFonts w:ascii="仿宋" w:eastAsia="仿宋" w:hAnsi="仿宋" w:cs="仿宋_GB2312"/>
          <w:snapToGrid/>
          <w:color w:val="000000" w:themeColor="text1"/>
          <w:szCs w:val="28"/>
        </w:rPr>
      </w:pPr>
    </w:p>
    <w:p w:rsidR="00C376AB" w:rsidRPr="00790260" w:rsidRDefault="00C376AB" w:rsidP="00C376AB">
      <w:pPr>
        <w:pStyle w:val="a8"/>
        <w:rPr>
          <w:rFonts w:asciiTheme="majorEastAsia" w:eastAsiaTheme="majorEastAsia" w:hAnsiTheme="majorEastAsia"/>
          <w:b/>
          <w:bCs/>
          <w:snapToGrid/>
          <w:color w:val="000000" w:themeColor="text1"/>
          <w:sz w:val="44"/>
          <w:szCs w:val="44"/>
        </w:rPr>
      </w:pPr>
      <w:r w:rsidRPr="00790260">
        <w:rPr>
          <w:rFonts w:asciiTheme="majorEastAsia" w:eastAsiaTheme="majorEastAsia" w:hAnsiTheme="majorEastAsia" w:hint="eastAsia"/>
          <w:b/>
          <w:bCs/>
          <w:snapToGrid/>
          <w:color w:val="000000" w:themeColor="text1"/>
          <w:sz w:val="44"/>
          <w:szCs w:val="44"/>
        </w:rPr>
        <w:t>投标人法定代表人授权书</w:t>
      </w:r>
    </w:p>
    <w:p w:rsidR="00C376AB" w:rsidRPr="00790260" w:rsidRDefault="00C376AB" w:rsidP="00C376AB">
      <w:pPr>
        <w:rPr>
          <w:color w:val="000000" w:themeColor="text1"/>
        </w:rPr>
      </w:pPr>
    </w:p>
    <w:p w:rsidR="00C376AB" w:rsidRPr="00790260" w:rsidRDefault="00C376AB" w:rsidP="00C376AB">
      <w:pPr>
        <w:ind w:firstLineChars="1900" w:firstLine="5320"/>
        <w:rPr>
          <w:rFonts w:ascii="仿宋" w:eastAsia="仿宋" w:hAnsi="仿宋" w:cs="仿宋_GB2312"/>
          <w:color w:val="000000" w:themeColor="text1"/>
          <w:sz w:val="28"/>
          <w:szCs w:val="28"/>
        </w:rPr>
      </w:pPr>
      <w:r w:rsidRPr="00790260">
        <w:rPr>
          <w:rFonts w:ascii="仿宋" w:eastAsia="仿宋" w:hAnsi="仿宋" w:cs="仿宋_GB2312" w:hint="eastAsia"/>
          <w:color w:val="000000" w:themeColor="text1"/>
          <w:sz w:val="28"/>
          <w:szCs w:val="28"/>
        </w:rPr>
        <w:t>项目名称：</w:t>
      </w:r>
      <w:r w:rsidRPr="00790260">
        <w:rPr>
          <w:rFonts w:ascii="仿宋" w:eastAsia="仿宋" w:hAnsi="仿宋" w:cs="仿宋_GB2312" w:hint="eastAsia"/>
          <w:color w:val="000000" w:themeColor="text1"/>
          <w:sz w:val="28"/>
          <w:szCs w:val="28"/>
          <w:u w:val="single"/>
        </w:rPr>
        <w:t xml:space="preserve">               </w:t>
      </w:r>
    </w:p>
    <w:p w:rsidR="00C376AB" w:rsidRPr="00790260" w:rsidRDefault="00C376AB" w:rsidP="00C376AB">
      <w:pPr>
        <w:rPr>
          <w:rFonts w:ascii="仿宋" w:eastAsia="仿宋" w:hAnsi="仿宋"/>
          <w:color w:val="000000" w:themeColor="text1"/>
          <w:sz w:val="24"/>
          <w:szCs w:val="24"/>
        </w:rPr>
      </w:pPr>
      <w:r w:rsidRPr="00790260">
        <w:rPr>
          <w:rFonts w:ascii="仿宋" w:eastAsia="仿宋" w:hAnsi="仿宋" w:cs="仿宋_GB2312" w:hint="eastAsia"/>
          <w:color w:val="000000" w:themeColor="text1"/>
          <w:sz w:val="28"/>
          <w:szCs w:val="28"/>
        </w:rPr>
        <w:t xml:space="preserve">                                </w:t>
      </w:r>
      <w:r w:rsidRPr="00790260">
        <w:rPr>
          <w:rFonts w:ascii="仿宋" w:eastAsia="仿宋" w:hAnsi="仿宋" w:cs="仿宋_GB2312"/>
          <w:color w:val="000000" w:themeColor="text1"/>
          <w:sz w:val="28"/>
          <w:szCs w:val="28"/>
        </w:rPr>
        <w:t xml:space="preserve">     </w:t>
      </w:r>
      <w:r w:rsidRPr="00790260">
        <w:rPr>
          <w:rFonts w:ascii="仿宋" w:eastAsia="仿宋" w:hAnsi="仿宋" w:cs="仿宋_GB2312" w:hint="eastAsia"/>
          <w:color w:val="000000" w:themeColor="text1"/>
          <w:sz w:val="28"/>
          <w:szCs w:val="28"/>
        </w:rPr>
        <w:t xml:space="preserve"> 日    期：</w:t>
      </w:r>
      <w:r w:rsidRPr="00790260">
        <w:rPr>
          <w:rFonts w:ascii="仿宋" w:eastAsia="仿宋" w:hAnsi="仿宋" w:cs="仿宋_GB2312" w:hint="eastAsia"/>
          <w:color w:val="000000" w:themeColor="text1"/>
          <w:sz w:val="28"/>
          <w:szCs w:val="28"/>
          <w:u w:val="single"/>
        </w:rPr>
        <w:t xml:space="preserve">               </w:t>
      </w:r>
    </w:p>
    <w:p w:rsidR="00C376AB" w:rsidRPr="00790260" w:rsidRDefault="00C376AB" w:rsidP="00C376AB">
      <w:pPr>
        <w:spacing w:line="360" w:lineRule="auto"/>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万基控股集团有限公司招标中心：</w:t>
      </w:r>
    </w:p>
    <w:p w:rsidR="00C376AB" w:rsidRPr="00790260" w:rsidRDefault="00C376AB" w:rsidP="00C376AB">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 xml:space="preserve">投标人名称 </w:t>
      </w:r>
      <w:r w:rsidRPr="00790260">
        <w:rPr>
          <w:rFonts w:ascii="仿宋" w:eastAsia="仿宋" w:hAnsi="仿宋" w:hint="eastAsia"/>
          <w:color w:val="000000" w:themeColor="text1"/>
          <w:sz w:val="32"/>
          <w:szCs w:val="32"/>
        </w:rPr>
        <w:t>)是中华人民共和国合法企业，法定地址：</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  </w:t>
      </w:r>
      <w:r w:rsidRPr="00790260">
        <w:rPr>
          <w:rFonts w:ascii="仿宋" w:eastAsia="仿宋" w:hAnsi="仿宋"/>
          <w:color w:val="000000" w:themeColor="text1"/>
          <w:sz w:val="32"/>
          <w:szCs w:val="32"/>
        </w:rPr>
        <w:t xml:space="preserve">  </w:t>
      </w:r>
    </w:p>
    <w:p w:rsidR="00C376AB" w:rsidRPr="00790260" w:rsidRDefault="00C376AB" w:rsidP="00C376AB">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授权人姓名</w:t>
      </w:r>
      <w:r w:rsidRPr="00790260">
        <w:rPr>
          <w:rFonts w:ascii="仿宋" w:eastAsia="仿宋" w:hAnsi="仿宋" w:hint="eastAsia"/>
          <w:color w:val="000000" w:themeColor="text1"/>
          <w:sz w:val="32"/>
          <w:szCs w:val="32"/>
        </w:rPr>
        <w:t xml:space="preserve"> )特授权(</w:t>
      </w:r>
      <w:r w:rsidRPr="00790260">
        <w:rPr>
          <w:rFonts w:ascii="仿宋" w:eastAsia="仿宋" w:hAnsi="仿宋" w:hint="eastAsia"/>
          <w:color w:val="000000" w:themeColor="text1"/>
          <w:sz w:val="32"/>
          <w:szCs w:val="32"/>
          <w:u w:val="single"/>
        </w:rPr>
        <w:t>被授权人姓名</w:t>
      </w:r>
      <w:r w:rsidRPr="00790260">
        <w:rPr>
          <w:rFonts w:ascii="仿宋" w:eastAsia="仿宋" w:hAnsi="仿宋" w:hint="eastAsia"/>
          <w:color w:val="000000" w:themeColor="text1"/>
          <w:sz w:val="32"/>
          <w:szCs w:val="32"/>
        </w:rPr>
        <w:t>)代表我公司全权办理针上述项目的投标、谈判、签约等具体工作，并签署全部有关的文件、协议及合同，我公司对被授权人的签名负全部责任。</w:t>
      </w:r>
    </w:p>
    <w:p w:rsidR="00C376AB" w:rsidRPr="00790260" w:rsidRDefault="00C376AB" w:rsidP="00C376AB">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在撤销授权的书面通知送达贵司以前，本授权书一直有效。被授权人签署的所有文件(在授权书有效期内签署的)不因授权的撤消而失效。</w:t>
      </w:r>
    </w:p>
    <w:p w:rsidR="00C376AB" w:rsidRPr="00790260" w:rsidRDefault="00C376AB" w:rsidP="00C376AB">
      <w:pPr>
        <w:spacing w:line="360" w:lineRule="auto"/>
        <w:ind w:left="720"/>
        <w:rPr>
          <w:rFonts w:ascii="仿宋" w:eastAsia="仿宋" w:hAnsi="仿宋"/>
          <w:color w:val="000000" w:themeColor="text1"/>
          <w:sz w:val="32"/>
          <w:szCs w:val="32"/>
        </w:rPr>
      </w:pPr>
    </w:p>
    <w:p w:rsidR="00C376AB" w:rsidRPr="00790260" w:rsidRDefault="00C376AB" w:rsidP="00C376AB">
      <w:pPr>
        <w:spacing w:line="360" w:lineRule="auto"/>
        <w:ind w:left="720"/>
        <w:rPr>
          <w:rFonts w:ascii="仿宋" w:eastAsia="仿宋" w:hAnsi="仿宋"/>
          <w:color w:val="000000" w:themeColor="text1"/>
          <w:sz w:val="32"/>
          <w:szCs w:val="32"/>
        </w:rPr>
      </w:pPr>
    </w:p>
    <w:p w:rsidR="00C376AB" w:rsidRPr="00790260" w:rsidRDefault="00C376AB" w:rsidP="00C376AB">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被授权人签名：</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授权人签名：</w:t>
      </w:r>
      <w:r w:rsidRPr="00790260">
        <w:rPr>
          <w:rFonts w:ascii="仿宋" w:eastAsia="仿宋" w:hAnsi="仿宋" w:hint="eastAsia"/>
          <w:color w:val="000000" w:themeColor="text1"/>
          <w:sz w:val="32"/>
          <w:szCs w:val="32"/>
          <w:u w:val="single"/>
        </w:rPr>
        <w:t xml:space="preserve">                </w:t>
      </w:r>
    </w:p>
    <w:p w:rsidR="00C376AB" w:rsidRPr="00790260" w:rsidRDefault="00C376AB" w:rsidP="00C376AB">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p>
    <w:p w:rsidR="00C376AB" w:rsidRPr="00790260" w:rsidRDefault="00C376AB" w:rsidP="00C376AB">
      <w:pPr>
        <w:spacing w:line="640" w:lineRule="exact"/>
        <w:ind w:left="72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 xml:space="preserve">                        投标人公章：</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w:t>
      </w:r>
    </w:p>
    <w:p w:rsidR="00E11A29" w:rsidRDefault="00E11A29" w:rsidP="00C376AB">
      <w:pPr>
        <w:spacing w:line="640" w:lineRule="exact"/>
        <w:rPr>
          <w:rFonts w:ascii="仿宋" w:eastAsia="仿宋" w:hAnsi="仿宋"/>
          <w:color w:val="000000" w:themeColor="text1"/>
          <w:sz w:val="32"/>
          <w:szCs w:val="32"/>
        </w:rPr>
      </w:pPr>
    </w:p>
    <w:p w:rsidR="002E63C8" w:rsidRDefault="002E63C8" w:rsidP="00C376AB">
      <w:pPr>
        <w:spacing w:line="640" w:lineRule="exact"/>
        <w:rPr>
          <w:rFonts w:ascii="仿宋" w:eastAsia="仿宋" w:hAnsi="仿宋"/>
          <w:color w:val="000000" w:themeColor="text1"/>
          <w:sz w:val="32"/>
          <w:szCs w:val="32"/>
        </w:rPr>
      </w:pPr>
    </w:p>
    <w:p w:rsidR="00D479EA" w:rsidRDefault="00D479EA" w:rsidP="00C376AB">
      <w:pPr>
        <w:spacing w:line="640" w:lineRule="exact"/>
        <w:rPr>
          <w:rFonts w:ascii="仿宋" w:eastAsia="仿宋" w:hAnsi="仿宋"/>
          <w:color w:val="000000" w:themeColor="text1"/>
          <w:sz w:val="32"/>
          <w:szCs w:val="32"/>
        </w:rPr>
      </w:pPr>
    </w:p>
    <w:p w:rsidR="00B91C90" w:rsidRDefault="00B91C90" w:rsidP="00B91C90">
      <w:pPr>
        <w:spacing w:line="700" w:lineRule="exact"/>
        <w:rPr>
          <w:rFonts w:ascii="仿宋" w:eastAsia="仿宋" w:hAnsi="仿宋"/>
          <w:sz w:val="28"/>
          <w:szCs w:val="24"/>
        </w:rPr>
      </w:pPr>
      <w:r>
        <w:rPr>
          <w:rFonts w:ascii="仿宋" w:eastAsia="仿宋" w:hAnsi="仿宋" w:hint="eastAsia"/>
          <w:sz w:val="28"/>
          <w:szCs w:val="24"/>
        </w:rPr>
        <w:lastRenderedPageBreak/>
        <w:t>附件</w:t>
      </w:r>
      <w:r w:rsidR="00682096">
        <w:rPr>
          <w:rFonts w:ascii="仿宋" w:eastAsia="仿宋" w:hAnsi="仿宋" w:hint="eastAsia"/>
          <w:sz w:val="28"/>
          <w:szCs w:val="24"/>
        </w:rPr>
        <w:t>3</w:t>
      </w:r>
      <w:r>
        <w:rPr>
          <w:rFonts w:ascii="仿宋" w:eastAsia="仿宋" w:hAnsi="仿宋"/>
          <w:sz w:val="28"/>
          <w:szCs w:val="24"/>
        </w:rPr>
        <w:t xml:space="preserve"> </w:t>
      </w:r>
      <w:r>
        <w:rPr>
          <w:rFonts w:ascii="仿宋" w:eastAsia="仿宋" w:hAnsi="仿宋" w:hint="eastAsia"/>
          <w:sz w:val="28"/>
          <w:szCs w:val="24"/>
        </w:rPr>
        <w:t>廉政承诺书</w:t>
      </w:r>
    </w:p>
    <w:p w:rsidR="00B91C90" w:rsidRPr="002925E5" w:rsidRDefault="00B91C90" w:rsidP="00B91C90">
      <w:pPr>
        <w:spacing w:line="700" w:lineRule="exact"/>
        <w:ind w:firstLineChars="900" w:firstLine="2520"/>
        <w:rPr>
          <w:rFonts w:ascii="仿宋" w:eastAsia="仿宋" w:hAnsi="仿宋"/>
          <w:sz w:val="44"/>
          <w:szCs w:val="44"/>
        </w:rPr>
      </w:pPr>
      <w:r>
        <w:rPr>
          <w:rFonts w:ascii="仿宋" w:eastAsia="仿宋" w:hAnsi="仿宋"/>
          <w:sz w:val="28"/>
          <w:szCs w:val="24"/>
        </w:rPr>
        <w:t xml:space="preserve">  </w:t>
      </w:r>
      <w:r w:rsidRPr="002925E5">
        <w:rPr>
          <w:rFonts w:ascii="仿宋" w:eastAsia="仿宋" w:hAnsi="仿宋" w:hint="eastAsia"/>
          <w:sz w:val="44"/>
          <w:szCs w:val="44"/>
        </w:rPr>
        <w:t xml:space="preserve">投标人廉政承诺书 </w:t>
      </w:r>
    </w:p>
    <w:p w:rsidR="00B91C90" w:rsidRDefault="00B91C90" w:rsidP="00B91C90">
      <w:pPr>
        <w:spacing w:line="540" w:lineRule="exact"/>
        <w:ind w:firstLineChars="200" w:firstLine="600"/>
        <w:rPr>
          <w:rFonts w:ascii="仿宋" w:eastAsia="仿宋" w:hAnsi="仿宋"/>
          <w:sz w:val="30"/>
          <w:szCs w:val="30"/>
        </w:rPr>
      </w:pPr>
    </w:p>
    <w:p w:rsidR="00B91C90" w:rsidRPr="002925E5" w:rsidRDefault="00B91C90" w:rsidP="00B91C90">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为加强招标投标活动中的廉政建设，防止发生违法违纪行为，体现公开、公平、公正的原则，根据国家有关法律、法规和廉政建设责任制的规定，本投标人特作出如下承诺： </w:t>
      </w:r>
    </w:p>
    <w:p w:rsidR="00B91C90" w:rsidRPr="002925E5" w:rsidRDefault="00B91C90" w:rsidP="00B91C90">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1、不与招标人、招标代理机构及其他投标人私下串通协商，进行围标、串标、抬标，控制投标价格。  </w:t>
      </w:r>
    </w:p>
    <w:p w:rsidR="00B91C90" w:rsidRPr="002925E5" w:rsidRDefault="00B91C90" w:rsidP="00B91C90">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2、不向招标人、招标代理机构、评标专家(小组成员)行贿，以不正当手段谋取中标。 </w:t>
      </w:r>
    </w:p>
    <w:p w:rsidR="00B91C90" w:rsidRPr="002925E5" w:rsidRDefault="00B91C90" w:rsidP="00B91C90">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3、不向招标投标监管人员请客、送礼及组织其它有可能影响客观公正监管的活动。  </w:t>
      </w:r>
    </w:p>
    <w:p w:rsidR="00B91C90" w:rsidRPr="002925E5" w:rsidRDefault="00B91C90" w:rsidP="00B91C90">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4、自觉遵守开标、评标现场工作纪律，不私下接触评标专家(小组成员)，不干扰正常的开标评标秩序。  </w:t>
      </w:r>
    </w:p>
    <w:p w:rsidR="00B91C90" w:rsidRPr="002925E5" w:rsidRDefault="00B91C90" w:rsidP="00B91C90">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5、不给责任人的违法违规行为说情。     </w:t>
      </w:r>
    </w:p>
    <w:p w:rsidR="00B91C90" w:rsidRPr="002925E5" w:rsidRDefault="00B91C90" w:rsidP="00B91C90">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如出现上述行为，本投标人自愿承担相关责任，接受招投标监督管理部门、纪检监察部门或司法机关调查处理。</w:t>
      </w:r>
    </w:p>
    <w:p w:rsidR="00B91C90" w:rsidRPr="002925E5" w:rsidRDefault="00B91C90" w:rsidP="00B91C90">
      <w:pPr>
        <w:spacing w:line="540" w:lineRule="exact"/>
        <w:rPr>
          <w:rFonts w:ascii="仿宋" w:eastAsia="仿宋" w:hAnsi="仿宋"/>
        </w:rPr>
      </w:pPr>
    </w:p>
    <w:p w:rsidR="00B91C90" w:rsidRPr="002925E5" w:rsidRDefault="00B91C90" w:rsidP="00B91C90">
      <w:pPr>
        <w:spacing w:line="540" w:lineRule="exact"/>
        <w:rPr>
          <w:rFonts w:ascii="仿宋" w:eastAsia="仿宋" w:hAnsi="仿宋"/>
        </w:rPr>
      </w:pPr>
    </w:p>
    <w:p w:rsidR="00B91C90" w:rsidRPr="002925E5" w:rsidRDefault="00B91C90" w:rsidP="00B91C90">
      <w:pPr>
        <w:spacing w:line="540" w:lineRule="exact"/>
        <w:ind w:firstLineChars="1000" w:firstLine="3000"/>
        <w:rPr>
          <w:rFonts w:ascii="仿宋" w:eastAsia="仿宋" w:hAnsi="仿宋"/>
          <w:sz w:val="30"/>
          <w:szCs w:val="30"/>
        </w:rPr>
      </w:pPr>
      <w:r w:rsidRPr="002925E5">
        <w:rPr>
          <w:rFonts w:ascii="仿宋" w:eastAsia="仿宋" w:hAnsi="仿宋" w:hint="eastAsia"/>
          <w:sz w:val="30"/>
          <w:szCs w:val="30"/>
        </w:rPr>
        <w:t>投标人：</w:t>
      </w:r>
      <w:r w:rsidRPr="002925E5">
        <w:rPr>
          <w:rFonts w:ascii="仿宋" w:eastAsia="仿宋" w:hAnsi="仿宋" w:hint="eastAsia"/>
          <w:sz w:val="30"/>
          <w:szCs w:val="30"/>
          <w:u w:val="single"/>
        </w:rPr>
        <w:t xml:space="preserve">                   </w:t>
      </w:r>
      <w:r w:rsidRPr="002925E5">
        <w:rPr>
          <w:rFonts w:ascii="仿宋" w:eastAsia="仿宋" w:hAnsi="仿宋" w:hint="eastAsia"/>
          <w:sz w:val="30"/>
          <w:szCs w:val="30"/>
        </w:rPr>
        <w:t>（盖单位章）</w:t>
      </w:r>
    </w:p>
    <w:p w:rsidR="00B91C90" w:rsidRPr="002925E5" w:rsidRDefault="00B91C90" w:rsidP="00B91C90">
      <w:pPr>
        <w:spacing w:line="540" w:lineRule="exact"/>
        <w:ind w:firstLineChars="1000" w:firstLine="3000"/>
        <w:rPr>
          <w:rFonts w:ascii="仿宋" w:eastAsia="仿宋" w:hAnsi="仿宋"/>
          <w:sz w:val="30"/>
          <w:szCs w:val="30"/>
        </w:rPr>
      </w:pPr>
      <w:r w:rsidRPr="002925E5">
        <w:rPr>
          <w:rFonts w:ascii="仿宋" w:eastAsia="仿宋" w:hAnsi="仿宋" w:hint="eastAsia"/>
          <w:sz w:val="30"/>
          <w:szCs w:val="30"/>
        </w:rPr>
        <w:t>法定代表人：</w:t>
      </w:r>
      <w:r>
        <w:rPr>
          <w:rFonts w:ascii="仿宋" w:eastAsia="仿宋" w:hAnsi="仿宋" w:hint="eastAsia"/>
          <w:sz w:val="30"/>
          <w:szCs w:val="30"/>
        </w:rPr>
        <w:t xml:space="preserve">         </w:t>
      </w:r>
      <w:r w:rsidRPr="002925E5">
        <w:rPr>
          <w:rFonts w:ascii="仿宋" w:eastAsia="仿宋" w:hAnsi="仿宋" w:hint="eastAsia"/>
          <w:sz w:val="30"/>
          <w:szCs w:val="30"/>
        </w:rPr>
        <w:t>（签字或盖章）</w:t>
      </w:r>
    </w:p>
    <w:p w:rsidR="00B91C90" w:rsidRPr="002925E5" w:rsidRDefault="00B91C90" w:rsidP="00B91C90">
      <w:pPr>
        <w:spacing w:line="540" w:lineRule="exact"/>
        <w:ind w:firstLineChars="2100" w:firstLine="6300"/>
        <w:rPr>
          <w:rFonts w:ascii="仿宋" w:eastAsia="仿宋" w:hAnsi="仿宋"/>
          <w:sz w:val="30"/>
          <w:szCs w:val="30"/>
        </w:rPr>
      </w:pPr>
      <w:r w:rsidRPr="002925E5">
        <w:rPr>
          <w:rFonts w:ascii="仿宋" w:eastAsia="仿宋" w:hAnsi="仿宋" w:hint="eastAsia"/>
          <w:sz w:val="30"/>
          <w:szCs w:val="30"/>
        </w:rPr>
        <w:t>201</w:t>
      </w:r>
      <w:r w:rsidR="00DF50FE">
        <w:rPr>
          <w:rFonts w:ascii="仿宋" w:eastAsia="仿宋" w:hAnsi="仿宋" w:hint="eastAsia"/>
          <w:sz w:val="30"/>
          <w:szCs w:val="30"/>
        </w:rPr>
        <w:t>9</w:t>
      </w:r>
      <w:r w:rsidRPr="002925E5">
        <w:rPr>
          <w:rFonts w:ascii="仿宋" w:eastAsia="仿宋" w:hAnsi="仿宋" w:hint="eastAsia"/>
          <w:sz w:val="30"/>
          <w:szCs w:val="30"/>
        </w:rPr>
        <w:t>年  月  日</w:t>
      </w:r>
    </w:p>
    <w:p w:rsidR="00B91C90" w:rsidRDefault="00B91C90" w:rsidP="00AA6330">
      <w:pPr>
        <w:spacing w:line="520" w:lineRule="exact"/>
        <w:rPr>
          <w:rFonts w:ascii="仿宋" w:eastAsia="仿宋" w:hAnsi="仿宋"/>
          <w:sz w:val="28"/>
          <w:szCs w:val="24"/>
        </w:rPr>
      </w:pPr>
    </w:p>
    <w:p w:rsidR="00B91C90" w:rsidRDefault="00B91C90" w:rsidP="00AA6330">
      <w:pPr>
        <w:spacing w:line="520" w:lineRule="exact"/>
        <w:rPr>
          <w:rFonts w:ascii="仿宋" w:eastAsia="仿宋" w:hAnsi="仿宋"/>
          <w:sz w:val="28"/>
          <w:szCs w:val="24"/>
        </w:rPr>
      </w:pPr>
    </w:p>
    <w:p w:rsidR="00864B30" w:rsidRDefault="00864B30" w:rsidP="00AA6330">
      <w:pPr>
        <w:spacing w:line="520" w:lineRule="exact"/>
        <w:rPr>
          <w:rFonts w:ascii="仿宋" w:eastAsia="仿宋" w:hAnsi="仿宋" w:hint="eastAsia"/>
          <w:sz w:val="28"/>
          <w:szCs w:val="24"/>
        </w:rPr>
      </w:pPr>
    </w:p>
    <w:p w:rsidR="00AE4481" w:rsidRDefault="00AE4481" w:rsidP="004E0769">
      <w:pPr>
        <w:spacing w:line="400" w:lineRule="exact"/>
        <w:rPr>
          <w:rFonts w:ascii="仿宋" w:eastAsia="仿宋" w:hAnsi="仿宋"/>
          <w:sz w:val="28"/>
          <w:szCs w:val="28"/>
        </w:rPr>
      </w:pPr>
      <w:r>
        <w:rPr>
          <w:rFonts w:ascii="仿宋" w:eastAsia="仿宋" w:hAnsi="仿宋" w:hint="eastAsia"/>
          <w:sz w:val="28"/>
          <w:szCs w:val="28"/>
        </w:rPr>
        <w:lastRenderedPageBreak/>
        <w:t>附件</w:t>
      </w:r>
      <w:r w:rsidR="00682096">
        <w:rPr>
          <w:rFonts w:ascii="仿宋" w:eastAsia="仿宋" w:hAnsi="仿宋" w:hint="eastAsia"/>
          <w:sz w:val="28"/>
          <w:szCs w:val="28"/>
        </w:rPr>
        <w:t>4</w:t>
      </w:r>
      <w:r>
        <w:rPr>
          <w:rFonts w:ascii="仿宋" w:eastAsia="仿宋" w:hAnsi="仿宋" w:hint="eastAsia"/>
          <w:sz w:val="28"/>
          <w:szCs w:val="28"/>
        </w:rPr>
        <w:t>、报价说明</w:t>
      </w:r>
    </w:p>
    <w:p w:rsidR="00AE4481" w:rsidRDefault="00682096" w:rsidP="004E0769">
      <w:pPr>
        <w:spacing w:line="460" w:lineRule="exact"/>
        <w:rPr>
          <w:rFonts w:ascii="仿宋" w:eastAsia="仿宋" w:hAnsi="仿宋"/>
          <w:sz w:val="28"/>
          <w:szCs w:val="28"/>
        </w:rPr>
      </w:pPr>
      <w:r w:rsidRPr="00682096">
        <w:rPr>
          <w:rFonts w:ascii="仿宋" w:eastAsia="仿宋" w:hAnsi="仿宋" w:hint="eastAsia"/>
          <w:b/>
          <w:sz w:val="28"/>
          <w:szCs w:val="28"/>
        </w:rPr>
        <w:t>二铝</w:t>
      </w:r>
      <w:r>
        <w:rPr>
          <w:rFonts w:ascii="仿宋" w:eastAsia="仿宋" w:hAnsi="仿宋" w:hint="eastAsia"/>
          <w:b/>
          <w:color w:val="FF0000"/>
          <w:sz w:val="28"/>
          <w:szCs w:val="28"/>
        </w:rPr>
        <w:t xml:space="preserve"> </w:t>
      </w:r>
      <w:r>
        <w:rPr>
          <w:rFonts w:ascii="仿宋" w:eastAsia="仿宋" w:hAnsi="仿宋"/>
          <w:b/>
          <w:color w:val="FF0000"/>
          <w:sz w:val="28"/>
          <w:szCs w:val="28"/>
        </w:rPr>
        <w:t>SF6</w:t>
      </w:r>
      <w:r>
        <w:rPr>
          <w:rFonts w:ascii="仿宋" w:eastAsia="仿宋" w:hAnsi="仿宋" w:hint="eastAsia"/>
          <w:b/>
          <w:color w:val="FF0000"/>
          <w:sz w:val="28"/>
          <w:szCs w:val="28"/>
        </w:rPr>
        <w:t>电流互感器</w:t>
      </w:r>
      <w:r w:rsidR="00AE4481">
        <w:rPr>
          <w:rFonts w:ascii="仿宋" w:eastAsia="仿宋" w:hAnsi="仿宋" w:hint="eastAsia"/>
          <w:sz w:val="28"/>
          <w:szCs w:val="28"/>
        </w:rPr>
        <w:t>投标报价说明：</w:t>
      </w:r>
    </w:p>
    <w:p w:rsidR="00AE4481" w:rsidRPr="004471AF" w:rsidRDefault="007161D4" w:rsidP="004E0769">
      <w:pPr>
        <w:spacing w:line="460" w:lineRule="exact"/>
        <w:ind w:firstLineChars="200" w:firstLine="560"/>
        <w:rPr>
          <w:rFonts w:ascii="仿宋" w:eastAsia="仿宋" w:hAnsi="仿宋"/>
          <w:sz w:val="28"/>
          <w:szCs w:val="28"/>
        </w:rPr>
      </w:pPr>
      <w:r>
        <w:rPr>
          <w:rFonts w:ascii="仿宋" w:eastAsia="仿宋" w:hAnsi="仿宋" w:hint="eastAsia"/>
          <w:sz w:val="28"/>
          <w:szCs w:val="28"/>
        </w:rPr>
        <w:t>1</w:t>
      </w:r>
      <w:r w:rsidR="00AE4481">
        <w:rPr>
          <w:rFonts w:ascii="仿宋" w:eastAsia="仿宋" w:hAnsi="仿宋" w:hint="eastAsia"/>
          <w:sz w:val="28"/>
          <w:szCs w:val="28"/>
        </w:rPr>
        <w:t>、报价</w:t>
      </w:r>
      <w:r w:rsidR="004471AF">
        <w:rPr>
          <w:rFonts w:ascii="仿宋" w:eastAsia="仿宋" w:hAnsi="仿宋" w:hint="eastAsia"/>
          <w:sz w:val="28"/>
          <w:szCs w:val="28"/>
        </w:rPr>
        <w:t>为到货价</w:t>
      </w:r>
      <w:r w:rsidR="00AE4481">
        <w:rPr>
          <w:rFonts w:ascii="仿宋" w:eastAsia="仿宋" w:hAnsi="仿宋" w:hint="eastAsia"/>
          <w:sz w:val="28"/>
          <w:szCs w:val="28"/>
        </w:rPr>
        <w:t>，一票制，税率为1</w:t>
      </w:r>
      <w:r w:rsidR="00DF50FE">
        <w:rPr>
          <w:rFonts w:ascii="仿宋" w:eastAsia="仿宋" w:hAnsi="仿宋" w:hint="eastAsia"/>
          <w:sz w:val="28"/>
          <w:szCs w:val="28"/>
        </w:rPr>
        <w:t>3</w:t>
      </w:r>
      <w:r w:rsidR="00AE4481">
        <w:rPr>
          <w:rFonts w:ascii="仿宋" w:eastAsia="仿宋" w:hAnsi="仿宋" w:hint="eastAsia"/>
          <w:sz w:val="28"/>
          <w:szCs w:val="28"/>
        </w:rPr>
        <w:t>%</w:t>
      </w:r>
      <w:r w:rsidR="00076A11">
        <w:rPr>
          <w:rFonts w:ascii="仿宋" w:eastAsia="仿宋" w:hAnsi="仿宋" w:hint="eastAsia"/>
          <w:sz w:val="28"/>
          <w:szCs w:val="28"/>
        </w:rPr>
        <w:t>的增值税（报价含：</w:t>
      </w:r>
      <w:r w:rsidR="00AE4481">
        <w:rPr>
          <w:rFonts w:ascii="仿宋" w:eastAsia="仿宋" w:hAnsi="仿宋" w:hint="eastAsia"/>
          <w:sz w:val="28"/>
          <w:szCs w:val="28"/>
        </w:rPr>
        <w:t>设备</w:t>
      </w:r>
      <w:r w:rsidR="001740D6">
        <w:rPr>
          <w:rFonts w:ascii="仿宋" w:eastAsia="仿宋" w:hAnsi="仿宋" w:hint="eastAsia"/>
          <w:sz w:val="28"/>
          <w:szCs w:val="28"/>
        </w:rPr>
        <w:t>、</w:t>
      </w:r>
      <w:r w:rsidR="00AE4481">
        <w:rPr>
          <w:rFonts w:ascii="仿宋" w:eastAsia="仿宋" w:hAnsi="仿宋" w:hint="eastAsia"/>
          <w:sz w:val="28"/>
          <w:szCs w:val="28"/>
        </w:rPr>
        <w:t>运杂费、</w:t>
      </w:r>
      <w:r w:rsidR="00B374C2">
        <w:rPr>
          <w:rFonts w:ascii="仿宋" w:eastAsia="仿宋" w:hAnsi="仿宋" w:hint="eastAsia"/>
          <w:sz w:val="28"/>
          <w:szCs w:val="28"/>
        </w:rPr>
        <w:t>专利设计费</w:t>
      </w:r>
      <w:r w:rsidR="00AE4481">
        <w:rPr>
          <w:rFonts w:ascii="仿宋" w:eastAsia="仿宋" w:hAnsi="仿宋" w:hint="eastAsia"/>
          <w:sz w:val="28"/>
          <w:szCs w:val="28"/>
        </w:rPr>
        <w:t>、</w:t>
      </w:r>
      <w:r w:rsidR="00682096">
        <w:rPr>
          <w:rFonts w:ascii="仿宋" w:eastAsia="仿宋" w:hAnsi="仿宋" w:hint="eastAsia"/>
          <w:sz w:val="28"/>
          <w:szCs w:val="28"/>
        </w:rPr>
        <w:t>技术指导、监督、</w:t>
      </w:r>
      <w:r w:rsidR="00154CB8">
        <w:rPr>
          <w:rFonts w:ascii="仿宋" w:eastAsia="仿宋" w:hAnsi="仿宋" w:hint="eastAsia"/>
          <w:sz w:val="28"/>
          <w:szCs w:val="28"/>
        </w:rPr>
        <w:t>售后</w:t>
      </w:r>
      <w:r w:rsidR="00AE4481">
        <w:rPr>
          <w:rFonts w:ascii="仿宋" w:eastAsia="仿宋" w:hAnsi="仿宋" w:hint="eastAsia"/>
          <w:sz w:val="28"/>
          <w:szCs w:val="28"/>
        </w:rPr>
        <w:t>等一切费用），报价格式详见附件</w:t>
      </w:r>
      <w:r w:rsidR="00682096">
        <w:rPr>
          <w:rFonts w:ascii="仿宋" w:eastAsia="仿宋" w:hAnsi="仿宋" w:hint="eastAsia"/>
          <w:sz w:val="28"/>
          <w:szCs w:val="28"/>
        </w:rPr>
        <w:t>5</w:t>
      </w:r>
      <w:r w:rsidR="004471AF">
        <w:rPr>
          <w:rFonts w:ascii="仿宋" w:eastAsia="仿宋" w:hAnsi="仿宋" w:hint="eastAsia"/>
          <w:sz w:val="28"/>
          <w:szCs w:val="28"/>
        </w:rPr>
        <w:t>；</w:t>
      </w:r>
    </w:p>
    <w:p w:rsidR="00AE4481" w:rsidRDefault="007161D4" w:rsidP="004E0769">
      <w:pPr>
        <w:spacing w:line="460" w:lineRule="exact"/>
        <w:ind w:firstLineChars="200" w:firstLine="560"/>
        <w:rPr>
          <w:rFonts w:ascii="仿宋" w:eastAsia="仿宋" w:hAnsi="仿宋"/>
          <w:sz w:val="28"/>
          <w:szCs w:val="28"/>
        </w:rPr>
      </w:pPr>
      <w:r>
        <w:rPr>
          <w:rFonts w:ascii="仿宋" w:eastAsia="仿宋" w:hAnsi="仿宋" w:hint="eastAsia"/>
          <w:sz w:val="28"/>
          <w:szCs w:val="28"/>
        </w:rPr>
        <w:t>2</w:t>
      </w:r>
      <w:r w:rsidR="00AE4481">
        <w:rPr>
          <w:rFonts w:ascii="仿宋" w:eastAsia="仿宋" w:hAnsi="仿宋" w:hint="eastAsia"/>
          <w:sz w:val="28"/>
          <w:szCs w:val="28"/>
        </w:rPr>
        <w:t>、在执行合同过程中如发现有任何漏项和缺陷，在合同中并未列入而且确实是本</w:t>
      </w:r>
      <w:r w:rsidR="004471AF">
        <w:rPr>
          <w:rFonts w:ascii="仿宋" w:eastAsia="仿宋" w:hAnsi="仿宋" w:hint="eastAsia"/>
          <w:sz w:val="28"/>
          <w:szCs w:val="28"/>
        </w:rPr>
        <w:t>改造项目</w:t>
      </w:r>
      <w:r w:rsidR="00AE4481">
        <w:rPr>
          <w:rFonts w:ascii="仿宋" w:eastAsia="仿宋" w:hAnsi="仿宋" w:hint="eastAsia"/>
          <w:sz w:val="28"/>
          <w:szCs w:val="28"/>
        </w:rPr>
        <w:t>所必须的，是国家强制性要求必须的，均应由乙方负责将所缺的货物补上，所发生的费用由乙方负担</w:t>
      </w:r>
      <w:r w:rsidR="00B374C2">
        <w:rPr>
          <w:rFonts w:ascii="仿宋" w:eastAsia="仿宋" w:hAnsi="仿宋" w:hint="eastAsia"/>
          <w:sz w:val="28"/>
          <w:szCs w:val="28"/>
        </w:rPr>
        <w:t>；</w:t>
      </w:r>
    </w:p>
    <w:p w:rsidR="00AE4481" w:rsidRDefault="007161D4" w:rsidP="004E0769">
      <w:pPr>
        <w:spacing w:line="460" w:lineRule="exact"/>
        <w:ind w:firstLineChars="200" w:firstLine="560"/>
        <w:rPr>
          <w:rFonts w:ascii="仿宋" w:eastAsia="仿宋" w:hAnsi="仿宋"/>
          <w:sz w:val="28"/>
          <w:szCs w:val="28"/>
        </w:rPr>
      </w:pPr>
      <w:r>
        <w:rPr>
          <w:rFonts w:ascii="仿宋" w:eastAsia="仿宋" w:hAnsi="仿宋" w:hint="eastAsia"/>
          <w:sz w:val="28"/>
          <w:szCs w:val="28"/>
        </w:rPr>
        <w:t>3</w:t>
      </w:r>
      <w:r w:rsidR="00AE4481">
        <w:rPr>
          <w:rFonts w:ascii="仿宋" w:eastAsia="仿宋" w:hAnsi="仿宋" w:hint="eastAsia"/>
          <w:sz w:val="28"/>
          <w:szCs w:val="28"/>
        </w:rPr>
        <w:t>、质保期：质保期为</w:t>
      </w:r>
      <w:r w:rsidR="004471AF">
        <w:rPr>
          <w:rFonts w:ascii="仿宋" w:eastAsia="仿宋" w:hAnsi="仿宋" w:hint="eastAsia"/>
          <w:sz w:val="28"/>
          <w:szCs w:val="28"/>
        </w:rPr>
        <w:t>本改造项目</w:t>
      </w:r>
      <w:r w:rsidR="00AE4481">
        <w:rPr>
          <w:rFonts w:ascii="仿宋" w:eastAsia="仿宋" w:hAnsi="仿宋" w:hint="eastAsia"/>
          <w:sz w:val="28"/>
          <w:szCs w:val="28"/>
        </w:rPr>
        <w:t>安装调试验收合格之日起</w:t>
      </w:r>
      <w:r w:rsidR="00860CBE">
        <w:rPr>
          <w:rFonts w:ascii="仿宋" w:eastAsia="仿宋" w:hAnsi="仿宋" w:hint="eastAsia"/>
          <w:sz w:val="28"/>
          <w:szCs w:val="28"/>
        </w:rPr>
        <w:t>12</w:t>
      </w:r>
      <w:r w:rsidR="00AE4481">
        <w:rPr>
          <w:rFonts w:ascii="仿宋" w:eastAsia="仿宋" w:hAnsi="仿宋" w:hint="eastAsia"/>
          <w:sz w:val="28"/>
          <w:szCs w:val="28"/>
        </w:rPr>
        <w:t>个月</w:t>
      </w:r>
      <w:r w:rsidR="00B374C2">
        <w:rPr>
          <w:rFonts w:ascii="仿宋" w:eastAsia="仿宋" w:hAnsi="仿宋" w:hint="eastAsia"/>
          <w:sz w:val="28"/>
          <w:szCs w:val="28"/>
        </w:rPr>
        <w:t>；</w:t>
      </w:r>
    </w:p>
    <w:p w:rsidR="00AE4481" w:rsidRDefault="007161D4" w:rsidP="004E0769">
      <w:pPr>
        <w:spacing w:line="460" w:lineRule="exact"/>
        <w:ind w:firstLineChars="200" w:firstLine="560"/>
        <w:rPr>
          <w:rFonts w:ascii="仿宋" w:eastAsia="仿宋" w:hAnsi="仿宋"/>
          <w:sz w:val="28"/>
          <w:szCs w:val="28"/>
        </w:rPr>
      </w:pPr>
      <w:r>
        <w:rPr>
          <w:rFonts w:ascii="仿宋" w:eastAsia="仿宋" w:hAnsi="仿宋" w:hint="eastAsia"/>
          <w:sz w:val="28"/>
          <w:szCs w:val="28"/>
        </w:rPr>
        <w:t>4</w:t>
      </w:r>
      <w:r w:rsidR="00AE4481">
        <w:rPr>
          <w:rFonts w:ascii="仿宋" w:eastAsia="仿宋" w:hAnsi="仿宋" w:hint="eastAsia"/>
          <w:sz w:val="28"/>
          <w:szCs w:val="28"/>
        </w:rPr>
        <w:t>、投标单位要认真核算报价，并按报价格式给予报价，报价如出现大小写不符的，以大写报价为准</w:t>
      </w:r>
      <w:r w:rsidR="00EB0052">
        <w:rPr>
          <w:rFonts w:ascii="仿宋" w:eastAsia="仿宋" w:hAnsi="仿宋" w:hint="eastAsia"/>
          <w:sz w:val="28"/>
          <w:szCs w:val="28"/>
        </w:rPr>
        <w:t>；单价、总价不符的，以单价为准</w:t>
      </w:r>
      <w:r w:rsidR="00AA4B26">
        <w:rPr>
          <w:rFonts w:ascii="仿宋" w:eastAsia="仿宋" w:hAnsi="仿宋" w:hint="eastAsia"/>
          <w:sz w:val="28"/>
          <w:szCs w:val="28"/>
        </w:rPr>
        <w:t>。</w:t>
      </w:r>
      <w:r w:rsidR="00AE4481">
        <w:rPr>
          <w:rFonts w:ascii="仿宋" w:eastAsia="仿宋" w:hAnsi="仿宋" w:hint="eastAsia"/>
          <w:sz w:val="28"/>
          <w:szCs w:val="28"/>
        </w:rPr>
        <w:t xml:space="preserve">               </w:t>
      </w:r>
    </w:p>
    <w:p w:rsidR="003A6016" w:rsidRPr="00EB0052" w:rsidRDefault="003A6016" w:rsidP="00AE4481">
      <w:pPr>
        <w:spacing w:line="500" w:lineRule="exact"/>
        <w:rPr>
          <w:rFonts w:ascii="仿宋" w:eastAsia="仿宋" w:hAnsi="仿宋"/>
          <w:sz w:val="28"/>
          <w:szCs w:val="28"/>
        </w:rPr>
      </w:pPr>
    </w:p>
    <w:p w:rsidR="00B374C2" w:rsidRDefault="00B374C2" w:rsidP="00AE4481">
      <w:pPr>
        <w:spacing w:line="500" w:lineRule="exact"/>
        <w:rPr>
          <w:rFonts w:ascii="仿宋" w:eastAsia="仿宋" w:hAnsi="仿宋"/>
          <w:sz w:val="28"/>
          <w:szCs w:val="28"/>
        </w:rPr>
      </w:pPr>
    </w:p>
    <w:p w:rsidR="00B374C2" w:rsidRDefault="00B374C2" w:rsidP="00AE4481">
      <w:pPr>
        <w:spacing w:line="500" w:lineRule="exact"/>
        <w:rPr>
          <w:rFonts w:ascii="仿宋" w:eastAsia="仿宋" w:hAnsi="仿宋"/>
          <w:sz w:val="28"/>
          <w:szCs w:val="28"/>
        </w:rPr>
      </w:pPr>
    </w:p>
    <w:p w:rsidR="00B374C2" w:rsidRDefault="00B374C2" w:rsidP="00AE4481">
      <w:pPr>
        <w:spacing w:line="500" w:lineRule="exact"/>
        <w:rPr>
          <w:rFonts w:ascii="仿宋" w:eastAsia="仿宋" w:hAnsi="仿宋"/>
          <w:sz w:val="28"/>
          <w:szCs w:val="28"/>
        </w:rPr>
      </w:pPr>
    </w:p>
    <w:p w:rsidR="00B374C2" w:rsidRDefault="00B374C2" w:rsidP="00AE4481">
      <w:pPr>
        <w:spacing w:line="500" w:lineRule="exact"/>
        <w:rPr>
          <w:rFonts w:ascii="仿宋" w:eastAsia="仿宋" w:hAnsi="仿宋"/>
          <w:sz w:val="28"/>
          <w:szCs w:val="28"/>
        </w:rPr>
      </w:pPr>
    </w:p>
    <w:p w:rsidR="00B374C2" w:rsidRDefault="00B374C2" w:rsidP="00AE4481">
      <w:pPr>
        <w:spacing w:line="500" w:lineRule="exact"/>
        <w:rPr>
          <w:rFonts w:ascii="仿宋" w:eastAsia="仿宋" w:hAnsi="仿宋"/>
          <w:sz w:val="28"/>
          <w:szCs w:val="28"/>
        </w:rPr>
      </w:pPr>
    </w:p>
    <w:p w:rsidR="00B374C2" w:rsidRDefault="00B374C2" w:rsidP="00AE4481">
      <w:pPr>
        <w:spacing w:line="500" w:lineRule="exact"/>
        <w:rPr>
          <w:rFonts w:ascii="仿宋" w:eastAsia="仿宋" w:hAnsi="仿宋"/>
          <w:sz w:val="28"/>
          <w:szCs w:val="28"/>
        </w:rPr>
      </w:pPr>
    </w:p>
    <w:p w:rsidR="00B374C2" w:rsidRDefault="00B374C2" w:rsidP="00AE4481">
      <w:pPr>
        <w:spacing w:line="500" w:lineRule="exact"/>
        <w:rPr>
          <w:rFonts w:ascii="仿宋" w:eastAsia="仿宋" w:hAnsi="仿宋"/>
          <w:sz w:val="28"/>
          <w:szCs w:val="28"/>
        </w:rPr>
      </w:pPr>
    </w:p>
    <w:p w:rsidR="00B374C2" w:rsidRDefault="00B374C2" w:rsidP="00AE4481">
      <w:pPr>
        <w:spacing w:line="500" w:lineRule="exact"/>
        <w:rPr>
          <w:rFonts w:ascii="仿宋" w:eastAsia="仿宋" w:hAnsi="仿宋"/>
          <w:sz w:val="28"/>
          <w:szCs w:val="28"/>
        </w:rPr>
      </w:pPr>
    </w:p>
    <w:p w:rsidR="00B374C2" w:rsidRDefault="00B374C2" w:rsidP="00AE4481">
      <w:pPr>
        <w:spacing w:line="500" w:lineRule="exact"/>
        <w:rPr>
          <w:rFonts w:ascii="仿宋" w:eastAsia="仿宋" w:hAnsi="仿宋"/>
          <w:sz w:val="28"/>
          <w:szCs w:val="28"/>
        </w:rPr>
      </w:pPr>
    </w:p>
    <w:p w:rsidR="00B374C2" w:rsidRDefault="00B374C2" w:rsidP="00AE4481">
      <w:pPr>
        <w:spacing w:line="500" w:lineRule="exact"/>
        <w:rPr>
          <w:rFonts w:ascii="仿宋" w:eastAsia="仿宋" w:hAnsi="仿宋"/>
          <w:sz w:val="28"/>
          <w:szCs w:val="28"/>
        </w:rPr>
      </w:pPr>
    </w:p>
    <w:p w:rsidR="00B374C2" w:rsidRDefault="00B374C2" w:rsidP="00AE4481">
      <w:pPr>
        <w:spacing w:line="500" w:lineRule="exact"/>
        <w:rPr>
          <w:rFonts w:ascii="仿宋" w:eastAsia="仿宋" w:hAnsi="仿宋"/>
          <w:sz w:val="28"/>
          <w:szCs w:val="28"/>
        </w:rPr>
      </w:pPr>
    </w:p>
    <w:p w:rsidR="00B374C2" w:rsidRDefault="00B374C2" w:rsidP="00AE4481">
      <w:pPr>
        <w:spacing w:line="500" w:lineRule="exact"/>
        <w:rPr>
          <w:rFonts w:ascii="仿宋" w:eastAsia="仿宋" w:hAnsi="仿宋"/>
          <w:sz w:val="28"/>
          <w:szCs w:val="28"/>
        </w:rPr>
      </w:pPr>
    </w:p>
    <w:p w:rsidR="00B374C2" w:rsidRDefault="00B374C2" w:rsidP="00AE4481">
      <w:pPr>
        <w:spacing w:line="500" w:lineRule="exact"/>
        <w:rPr>
          <w:rFonts w:ascii="仿宋" w:eastAsia="仿宋" w:hAnsi="仿宋"/>
          <w:sz w:val="28"/>
          <w:szCs w:val="28"/>
        </w:rPr>
      </w:pPr>
    </w:p>
    <w:p w:rsidR="00B374C2" w:rsidRDefault="00B374C2" w:rsidP="00AE4481">
      <w:pPr>
        <w:spacing w:line="500" w:lineRule="exact"/>
        <w:rPr>
          <w:rFonts w:ascii="仿宋" w:eastAsia="仿宋" w:hAnsi="仿宋"/>
          <w:sz w:val="28"/>
          <w:szCs w:val="28"/>
        </w:rPr>
      </w:pPr>
    </w:p>
    <w:p w:rsidR="001740D6" w:rsidRDefault="001740D6" w:rsidP="00AE4481">
      <w:pPr>
        <w:spacing w:line="500" w:lineRule="exact"/>
        <w:rPr>
          <w:rFonts w:ascii="仿宋" w:eastAsia="仿宋" w:hAnsi="仿宋"/>
          <w:sz w:val="28"/>
          <w:szCs w:val="28"/>
        </w:rPr>
      </w:pPr>
    </w:p>
    <w:p w:rsidR="00860CBE" w:rsidRDefault="00860CBE" w:rsidP="00AE4481">
      <w:pPr>
        <w:spacing w:line="500" w:lineRule="exact"/>
        <w:rPr>
          <w:rFonts w:ascii="仿宋" w:eastAsia="仿宋" w:hAnsi="仿宋"/>
          <w:sz w:val="28"/>
          <w:szCs w:val="28"/>
        </w:rPr>
      </w:pPr>
    </w:p>
    <w:p w:rsidR="00B374C2" w:rsidRDefault="00B374C2" w:rsidP="00AE4481">
      <w:pPr>
        <w:spacing w:line="500" w:lineRule="exact"/>
        <w:rPr>
          <w:rFonts w:ascii="仿宋" w:eastAsia="仿宋" w:hAnsi="仿宋"/>
          <w:sz w:val="28"/>
          <w:szCs w:val="28"/>
        </w:rPr>
      </w:pPr>
    </w:p>
    <w:p w:rsidR="00AE4481" w:rsidRDefault="00AE4481" w:rsidP="00AE4481">
      <w:pPr>
        <w:spacing w:line="500" w:lineRule="exact"/>
        <w:rPr>
          <w:rFonts w:ascii="仿宋" w:eastAsia="仿宋" w:hAnsi="仿宋"/>
          <w:sz w:val="28"/>
          <w:szCs w:val="28"/>
        </w:rPr>
      </w:pPr>
      <w:r>
        <w:rPr>
          <w:rFonts w:ascii="仿宋" w:eastAsia="仿宋" w:hAnsi="仿宋" w:hint="eastAsia"/>
          <w:sz w:val="28"/>
          <w:szCs w:val="28"/>
        </w:rPr>
        <w:lastRenderedPageBreak/>
        <w:t>附件</w:t>
      </w:r>
      <w:r w:rsidR="00351263">
        <w:rPr>
          <w:rFonts w:ascii="仿宋" w:eastAsia="仿宋" w:hAnsi="仿宋" w:hint="eastAsia"/>
          <w:sz w:val="28"/>
          <w:szCs w:val="28"/>
        </w:rPr>
        <w:t>5</w:t>
      </w:r>
      <w:r>
        <w:rPr>
          <w:rFonts w:ascii="仿宋" w:eastAsia="仿宋" w:hAnsi="仿宋" w:hint="eastAsia"/>
          <w:sz w:val="28"/>
          <w:szCs w:val="28"/>
        </w:rPr>
        <w:t xml:space="preserve">  报价单格式       </w:t>
      </w:r>
    </w:p>
    <w:p w:rsidR="00EB0052" w:rsidRDefault="00EB0052" w:rsidP="004E0769">
      <w:pPr>
        <w:tabs>
          <w:tab w:val="left" w:pos="600"/>
        </w:tabs>
        <w:snapToGrid w:val="0"/>
        <w:jc w:val="center"/>
        <w:rPr>
          <w:rFonts w:ascii="仿宋" w:eastAsia="仿宋" w:hAnsi="仿宋"/>
          <w:b/>
          <w:bCs/>
          <w:sz w:val="44"/>
          <w:szCs w:val="44"/>
        </w:rPr>
      </w:pPr>
    </w:p>
    <w:p w:rsidR="003A6016" w:rsidRDefault="00351263" w:rsidP="004E0769">
      <w:pPr>
        <w:tabs>
          <w:tab w:val="left" w:pos="600"/>
        </w:tabs>
        <w:snapToGrid w:val="0"/>
        <w:jc w:val="center"/>
        <w:rPr>
          <w:rFonts w:ascii="仿宋" w:eastAsia="仿宋" w:hAnsi="仿宋"/>
          <w:b/>
          <w:bCs/>
          <w:sz w:val="44"/>
          <w:szCs w:val="44"/>
        </w:rPr>
      </w:pPr>
      <w:r w:rsidRPr="00351263">
        <w:rPr>
          <w:noProof/>
        </w:rPr>
        <w:drawing>
          <wp:inline distT="0" distB="0" distL="0" distR="0" wp14:anchorId="51B59CD7" wp14:editId="3F4EB7E0">
            <wp:extent cx="5832475" cy="7726045"/>
            <wp:effectExtent l="0" t="0" r="0" b="825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32475" cy="7726045"/>
                    </a:xfrm>
                    <a:prstGeom prst="rect">
                      <a:avLst/>
                    </a:prstGeom>
                    <a:noFill/>
                    <a:ln>
                      <a:noFill/>
                    </a:ln>
                  </pic:spPr>
                </pic:pic>
              </a:graphicData>
            </a:graphic>
          </wp:inline>
        </w:drawing>
      </w:r>
    </w:p>
    <w:p w:rsidR="00336503" w:rsidRDefault="00336503" w:rsidP="004E0769">
      <w:pPr>
        <w:tabs>
          <w:tab w:val="left" w:pos="600"/>
        </w:tabs>
        <w:snapToGrid w:val="0"/>
        <w:jc w:val="center"/>
        <w:rPr>
          <w:rFonts w:ascii="仿宋" w:eastAsia="仿宋" w:hAnsi="仿宋"/>
          <w:b/>
          <w:bCs/>
          <w:sz w:val="44"/>
          <w:szCs w:val="44"/>
        </w:rPr>
      </w:pPr>
    </w:p>
    <w:p w:rsidR="00074108" w:rsidRDefault="00B91C90" w:rsidP="00074108">
      <w:pPr>
        <w:spacing w:line="500" w:lineRule="exact"/>
        <w:rPr>
          <w:rFonts w:ascii="仿宋" w:eastAsia="仿宋" w:hAnsi="仿宋"/>
          <w:sz w:val="28"/>
          <w:szCs w:val="28"/>
        </w:rPr>
      </w:pPr>
      <w:r>
        <w:rPr>
          <w:rFonts w:ascii="仿宋" w:eastAsia="仿宋" w:hAnsi="仿宋" w:hint="eastAsia"/>
          <w:sz w:val="28"/>
          <w:szCs w:val="24"/>
        </w:rPr>
        <w:lastRenderedPageBreak/>
        <w:t>附件</w:t>
      </w:r>
      <w:r w:rsidR="00045DD9">
        <w:rPr>
          <w:rFonts w:ascii="仿宋" w:eastAsia="仿宋" w:hAnsi="仿宋" w:hint="eastAsia"/>
          <w:sz w:val="28"/>
          <w:szCs w:val="24"/>
        </w:rPr>
        <w:t>6</w:t>
      </w:r>
      <w:r w:rsidR="00074108">
        <w:rPr>
          <w:rFonts w:ascii="仿宋" w:eastAsia="仿宋" w:hAnsi="仿宋" w:hint="eastAsia"/>
          <w:sz w:val="28"/>
          <w:szCs w:val="24"/>
        </w:rPr>
        <w:t>、</w:t>
      </w:r>
      <w:r w:rsidR="00074108">
        <w:rPr>
          <w:rFonts w:ascii="仿宋" w:eastAsia="仿宋" w:hAnsi="仿宋" w:hint="eastAsia"/>
          <w:sz w:val="28"/>
          <w:szCs w:val="28"/>
        </w:rPr>
        <w:t>参考合同条款（具体以与万基华实商贸签订合同为准）</w:t>
      </w:r>
    </w:p>
    <w:p w:rsidR="00074108" w:rsidRDefault="00351263" w:rsidP="00074108">
      <w:pPr>
        <w:tabs>
          <w:tab w:val="left" w:pos="600"/>
        </w:tabs>
        <w:snapToGrid w:val="0"/>
        <w:jc w:val="center"/>
        <w:rPr>
          <w:rFonts w:ascii="仿宋" w:eastAsia="仿宋" w:hAnsi="仿宋"/>
          <w:b/>
          <w:bCs/>
          <w:sz w:val="44"/>
          <w:szCs w:val="44"/>
        </w:rPr>
      </w:pPr>
      <w:r>
        <w:rPr>
          <w:rFonts w:ascii="仿宋" w:eastAsia="仿宋" w:hAnsi="仿宋" w:hint="eastAsia"/>
          <w:b/>
          <w:bCs/>
          <w:sz w:val="44"/>
          <w:szCs w:val="44"/>
        </w:rPr>
        <w:t>河南</w:t>
      </w:r>
      <w:r w:rsidR="00074108">
        <w:rPr>
          <w:rFonts w:ascii="仿宋" w:eastAsia="仿宋" w:hAnsi="仿宋" w:hint="eastAsia"/>
          <w:b/>
          <w:bCs/>
          <w:sz w:val="44"/>
          <w:szCs w:val="44"/>
        </w:rPr>
        <w:t>万基</w:t>
      </w:r>
      <w:r>
        <w:rPr>
          <w:rFonts w:ascii="仿宋" w:eastAsia="仿宋" w:hAnsi="仿宋" w:hint="eastAsia"/>
          <w:b/>
          <w:bCs/>
          <w:sz w:val="44"/>
          <w:szCs w:val="44"/>
        </w:rPr>
        <w:t>铝业</w:t>
      </w:r>
      <w:r w:rsidR="00074108">
        <w:rPr>
          <w:rFonts w:ascii="仿宋" w:eastAsia="仿宋" w:hAnsi="仿宋" w:hint="eastAsia"/>
          <w:b/>
          <w:bCs/>
          <w:sz w:val="44"/>
          <w:szCs w:val="44"/>
        </w:rPr>
        <w:t>有</w:t>
      </w:r>
      <w:r w:rsidR="00074108" w:rsidRPr="004112B0">
        <w:rPr>
          <w:rFonts w:ascii="仿宋" w:eastAsia="仿宋" w:hAnsi="仿宋" w:hint="eastAsia"/>
          <w:b/>
          <w:bCs/>
          <w:sz w:val="44"/>
          <w:szCs w:val="44"/>
        </w:rPr>
        <w:t>限公司</w:t>
      </w:r>
    </w:p>
    <w:p w:rsidR="00074108" w:rsidRDefault="00074108" w:rsidP="00074108">
      <w:pPr>
        <w:jc w:val="center"/>
        <w:rPr>
          <w:rFonts w:ascii="宋体" w:hAnsi="宋体"/>
          <w:b/>
          <w:sz w:val="44"/>
          <w:szCs w:val="44"/>
        </w:rPr>
      </w:pPr>
      <w:r>
        <w:rPr>
          <w:rFonts w:ascii="宋体" w:hAnsi="宋体" w:hint="eastAsia"/>
          <w:b/>
          <w:sz w:val="44"/>
          <w:szCs w:val="44"/>
        </w:rPr>
        <w:t>***</w:t>
      </w:r>
      <w:r w:rsidR="000E6CFA">
        <w:rPr>
          <w:rFonts w:ascii="宋体" w:hAnsi="宋体" w:hint="eastAsia"/>
          <w:b/>
          <w:sz w:val="44"/>
          <w:szCs w:val="44"/>
        </w:rPr>
        <w:t>**</w:t>
      </w:r>
      <w:r>
        <w:rPr>
          <w:rFonts w:ascii="宋体" w:hAnsi="宋体" w:hint="eastAsia"/>
          <w:b/>
          <w:sz w:val="44"/>
          <w:szCs w:val="44"/>
        </w:rPr>
        <w:t>合同</w:t>
      </w:r>
    </w:p>
    <w:p w:rsidR="00074108" w:rsidRDefault="00074108" w:rsidP="00074108">
      <w:pPr>
        <w:snapToGrid w:val="0"/>
        <w:spacing w:line="560" w:lineRule="exact"/>
        <w:rPr>
          <w:rFonts w:ascii="仿宋_GB2312" w:eastAsia="仿宋_GB2312" w:hAnsi="宋体"/>
          <w:sz w:val="30"/>
          <w:szCs w:val="30"/>
        </w:rPr>
      </w:pPr>
    </w:p>
    <w:p w:rsidR="00074108" w:rsidRDefault="00074108" w:rsidP="00074108">
      <w:pPr>
        <w:snapToGrid w:val="0"/>
        <w:spacing w:line="560" w:lineRule="exact"/>
        <w:ind w:firstLineChars="1100" w:firstLine="3300"/>
        <w:rPr>
          <w:rFonts w:ascii="仿宋_GB2312" w:eastAsia="仿宋_GB2312" w:hAnsi="宋体"/>
          <w:sz w:val="30"/>
          <w:szCs w:val="30"/>
        </w:rPr>
      </w:pPr>
      <w:r>
        <w:rPr>
          <w:rFonts w:ascii="仿宋_GB2312" w:eastAsia="仿宋_GB2312" w:hAnsi="宋体" w:hint="eastAsia"/>
          <w:sz w:val="30"/>
          <w:szCs w:val="30"/>
        </w:rPr>
        <w:t>合同编号：</w:t>
      </w:r>
    </w:p>
    <w:p w:rsidR="00074108" w:rsidRDefault="00074108" w:rsidP="00074108">
      <w:pPr>
        <w:snapToGrid w:val="0"/>
        <w:spacing w:line="560" w:lineRule="exact"/>
        <w:rPr>
          <w:rFonts w:ascii="仿宋_GB2312" w:eastAsia="仿宋_GB2312" w:hAnsi="宋体"/>
          <w:sz w:val="30"/>
          <w:szCs w:val="30"/>
        </w:rPr>
      </w:pPr>
    </w:p>
    <w:p w:rsidR="00074108" w:rsidRDefault="00074108" w:rsidP="00074108">
      <w:pPr>
        <w:snapToGrid w:val="0"/>
        <w:spacing w:line="560" w:lineRule="exact"/>
        <w:rPr>
          <w:rFonts w:ascii="仿宋_GB2312" w:eastAsia="仿宋_GB2312" w:hAnsi="宋体"/>
          <w:sz w:val="30"/>
          <w:szCs w:val="30"/>
        </w:rPr>
      </w:pPr>
    </w:p>
    <w:p w:rsidR="00074108" w:rsidRDefault="00074108" w:rsidP="00074108">
      <w:pPr>
        <w:snapToGrid w:val="0"/>
        <w:spacing w:line="560" w:lineRule="exact"/>
        <w:rPr>
          <w:rFonts w:ascii="仿宋_GB2312" w:eastAsia="仿宋_GB2312" w:hAnsi="宋体"/>
          <w:sz w:val="30"/>
          <w:szCs w:val="30"/>
        </w:rPr>
      </w:pPr>
    </w:p>
    <w:p w:rsidR="00074108" w:rsidRDefault="00074108" w:rsidP="00074108">
      <w:pPr>
        <w:snapToGrid w:val="0"/>
        <w:spacing w:line="560" w:lineRule="exact"/>
        <w:rPr>
          <w:rFonts w:ascii="仿宋_GB2312" w:eastAsia="仿宋_GB2312" w:hAnsi="宋体"/>
          <w:sz w:val="30"/>
          <w:szCs w:val="30"/>
        </w:rPr>
      </w:pPr>
    </w:p>
    <w:p w:rsidR="00074108" w:rsidRDefault="00074108" w:rsidP="00074108">
      <w:pPr>
        <w:snapToGrid w:val="0"/>
        <w:spacing w:line="560" w:lineRule="exact"/>
        <w:rPr>
          <w:rFonts w:ascii="仿宋_GB2312" w:eastAsia="仿宋_GB2312" w:hAnsi="宋体"/>
          <w:sz w:val="30"/>
          <w:szCs w:val="30"/>
        </w:rPr>
      </w:pPr>
    </w:p>
    <w:p w:rsidR="00074108" w:rsidRDefault="00074108" w:rsidP="00074108">
      <w:pPr>
        <w:snapToGrid w:val="0"/>
        <w:spacing w:line="560" w:lineRule="exact"/>
        <w:rPr>
          <w:rFonts w:ascii="仿宋_GB2312" w:eastAsia="仿宋_GB2312" w:hAnsi="宋体"/>
          <w:sz w:val="30"/>
          <w:szCs w:val="30"/>
        </w:rPr>
      </w:pPr>
    </w:p>
    <w:p w:rsidR="00074108" w:rsidRDefault="00074108" w:rsidP="00074108">
      <w:pPr>
        <w:snapToGrid w:val="0"/>
        <w:spacing w:line="560" w:lineRule="exact"/>
        <w:ind w:firstLineChars="400" w:firstLine="1200"/>
        <w:rPr>
          <w:rFonts w:ascii="仿宋_GB2312" w:eastAsia="仿宋_GB2312" w:hAnsi="宋体"/>
          <w:sz w:val="30"/>
          <w:szCs w:val="30"/>
        </w:rPr>
      </w:pPr>
    </w:p>
    <w:p w:rsidR="00074108" w:rsidRDefault="00074108" w:rsidP="00074108">
      <w:pPr>
        <w:snapToGrid w:val="0"/>
        <w:spacing w:line="560" w:lineRule="exact"/>
        <w:ind w:firstLineChars="400" w:firstLine="1200"/>
        <w:rPr>
          <w:rFonts w:ascii="仿宋_GB2312" w:eastAsia="仿宋_GB2312" w:hAnsi="宋体"/>
          <w:sz w:val="30"/>
          <w:szCs w:val="30"/>
        </w:rPr>
      </w:pPr>
    </w:p>
    <w:p w:rsidR="00074108" w:rsidRDefault="00074108" w:rsidP="00074108">
      <w:pPr>
        <w:snapToGrid w:val="0"/>
        <w:spacing w:line="560" w:lineRule="exact"/>
        <w:ind w:firstLineChars="400" w:firstLine="1200"/>
        <w:rPr>
          <w:rFonts w:ascii="仿宋_GB2312" w:eastAsia="仿宋_GB2312" w:hAnsi="宋体"/>
          <w:sz w:val="30"/>
          <w:szCs w:val="30"/>
        </w:rPr>
      </w:pPr>
    </w:p>
    <w:p w:rsidR="00074108" w:rsidRDefault="00074108" w:rsidP="00074108">
      <w:pPr>
        <w:snapToGrid w:val="0"/>
        <w:spacing w:line="560" w:lineRule="exact"/>
        <w:ind w:firstLineChars="400" w:firstLine="1200"/>
        <w:rPr>
          <w:rFonts w:ascii="仿宋_GB2312" w:eastAsia="仿宋_GB2312" w:hAnsi="宋体"/>
          <w:sz w:val="30"/>
          <w:szCs w:val="30"/>
        </w:rPr>
      </w:pPr>
    </w:p>
    <w:p w:rsidR="00074108" w:rsidRDefault="00074108" w:rsidP="00074108">
      <w:pPr>
        <w:snapToGrid w:val="0"/>
        <w:spacing w:line="560" w:lineRule="exact"/>
        <w:ind w:firstLineChars="400" w:firstLine="1200"/>
        <w:rPr>
          <w:rFonts w:ascii="仿宋_GB2312" w:eastAsia="仿宋_GB2312" w:hAnsi="宋体"/>
          <w:sz w:val="30"/>
          <w:szCs w:val="30"/>
        </w:rPr>
      </w:pPr>
    </w:p>
    <w:p w:rsidR="00074108" w:rsidRDefault="00074108" w:rsidP="00074108">
      <w:pPr>
        <w:snapToGrid w:val="0"/>
        <w:spacing w:line="600" w:lineRule="exact"/>
        <w:ind w:firstLineChars="400" w:firstLine="1200"/>
        <w:rPr>
          <w:rFonts w:ascii="仿宋_GB2312" w:eastAsia="仿宋_GB2312" w:hAnsi="宋体"/>
          <w:sz w:val="30"/>
          <w:szCs w:val="30"/>
        </w:rPr>
      </w:pPr>
      <w:r>
        <w:rPr>
          <w:rFonts w:ascii="仿宋_GB2312" w:eastAsia="仿宋_GB2312" w:hAnsi="宋体" w:hint="eastAsia"/>
          <w:sz w:val="30"/>
          <w:szCs w:val="30"/>
        </w:rPr>
        <w:t>甲方：</w:t>
      </w:r>
    </w:p>
    <w:p w:rsidR="00074108" w:rsidRDefault="00074108" w:rsidP="00074108">
      <w:pPr>
        <w:snapToGrid w:val="0"/>
        <w:spacing w:line="560" w:lineRule="exact"/>
        <w:ind w:firstLineChars="400" w:firstLine="1200"/>
        <w:rPr>
          <w:rFonts w:ascii="仿宋_GB2312" w:eastAsia="仿宋_GB2312" w:hAnsi="宋体"/>
          <w:sz w:val="30"/>
          <w:szCs w:val="30"/>
        </w:rPr>
      </w:pPr>
      <w:r>
        <w:rPr>
          <w:rFonts w:ascii="仿宋_GB2312" w:eastAsia="仿宋_GB2312" w:hAnsi="宋体" w:hint="eastAsia"/>
          <w:sz w:val="30"/>
          <w:szCs w:val="30"/>
        </w:rPr>
        <w:t>乙方：</w:t>
      </w:r>
    </w:p>
    <w:p w:rsidR="00074108" w:rsidRDefault="00074108" w:rsidP="00074108">
      <w:pPr>
        <w:snapToGrid w:val="0"/>
        <w:spacing w:line="560" w:lineRule="exact"/>
        <w:ind w:firstLineChars="400" w:firstLine="1200"/>
        <w:rPr>
          <w:rFonts w:ascii="仿宋_GB2312" w:eastAsia="仿宋_GB2312" w:hAnsi="宋体"/>
          <w:sz w:val="30"/>
          <w:szCs w:val="30"/>
        </w:rPr>
      </w:pPr>
      <w:r>
        <w:rPr>
          <w:rFonts w:ascii="仿宋_GB2312" w:eastAsia="仿宋_GB2312" w:hAnsi="宋体" w:hint="eastAsia"/>
          <w:sz w:val="30"/>
          <w:szCs w:val="30"/>
        </w:rPr>
        <w:t>签订时间：</w:t>
      </w:r>
      <w:r>
        <w:rPr>
          <w:rFonts w:ascii="仿宋_GB2312" w:eastAsia="仿宋_GB2312" w:hAnsi="宋体"/>
          <w:sz w:val="30"/>
          <w:szCs w:val="30"/>
        </w:rPr>
        <w:t>201</w:t>
      </w:r>
      <w:r w:rsidR="00336503">
        <w:rPr>
          <w:rFonts w:ascii="仿宋_GB2312" w:eastAsia="仿宋_GB2312" w:hAnsi="宋体"/>
          <w:sz w:val="30"/>
          <w:szCs w:val="30"/>
        </w:rPr>
        <w:t>9</w:t>
      </w:r>
      <w:r>
        <w:rPr>
          <w:rFonts w:ascii="仿宋_GB2312" w:eastAsia="仿宋_GB2312" w:hAnsi="宋体"/>
          <w:sz w:val="30"/>
          <w:szCs w:val="30"/>
        </w:rPr>
        <w:t>年</w:t>
      </w:r>
      <w:r>
        <w:rPr>
          <w:rFonts w:ascii="仿宋_GB2312" w:eastAsia="仿宋_GB2312" w:hAnsi="宋体" w:hint="eastAsia"/>
          <w:sz w:val="30"/>
          <w:szCs w:val="30"/>
        </w:rPr>
        <w:t xml:space="preserve">  </w:t>
      </w:r>
      <w:r>
        <w:rPr>
          <w:rFonts w:ascii="仿宋_GB2312" w:eastAsia="仿宋_GB2312" w:hAnsi="宋体"/>
          <w:sz w:val="30"/>
          <w:szCs w:val="30"/>
        </w:rPr>
        <w:t>月</w:t>
      </w:r>
      <w:r>
        <w:rPr>
          <w:rFonts w:ascii="仿宋_GB2312" w:eastAsia="仿宋_GB2312" w:hAnsi="宋体" w:hint="eastAsia"/>
          <w:sz w:val="30"/>
          <w:szCs w:val="30"/>
        </w:rPr>
        <w:t xml:space="preserve">   </w:t>
      </w:r>
      <w:r>
        <w:rPr>
          <w:rFonts w:ascii="仿宋_GB2312" w:eastAsia="仿宋_GB2312" w:hAnsi="宋体"/>
          <w:sz w:val="30"/>
          <w:szCs w:val="30"/>
        </w:rPr>
        <w:t>日</w:t>
      </w:r>
    </w:p>
    <w:p w:rsidR="00074108" w:rsidRDefault="00074108" w:rsidP="00074108">
      <w:pPr>
        <w:snapToGrid w:val="0"/>
        <w:spacing w:line="560" w:lineRule="exact"/>
        <w:ind w:firstLineChars="400" w:firstLine="1200"/>
        <w:rPr>
          <w:rFonts w:ascii="仿宋_GB2312" w:eastAsia="仿宋_GB2312" w:hAnsi="宋体"/>
          <w:sz w:val="30"/>
          <w:szCs w:val="30"/>
        </w:rPr>
      </w:pPr>
      <w:r>
        <w:rPr>
          <w:rFonts w:ascii="仿宋_GB2312" w:eastAsia="仿宋_GB2312" w:hAnsi="宋体" w:hint="eastAsia"/>
          <w:sz w:val="30"/>
          <w:szCs w:val="30"/>
        </w:rPr>
        <w:t>签订地点：河南洛阳新安产业集聚区</w:t>
      </w:r>
    </w:p>
    <w:p w:rsidR="00074108" w:rsidRDefault="00074108" w:rsidP="00074108">
      <w:pPr>
        <w:spacing w:line="500" w:lineRule="exact"/>
        <w:ind w:firstLineChars="150" w:firstLine="315"/>
        <w:rPr>
          <w:rFonts w:ascii="仿宋_GB2312" w:eastAsia="仿宋_GB2312" w:hAnsi="宋体"/>
        </w:rPr>
      </w:pPr>
    </w:p>
    <w:p w:rsidR="00074108" w:rsidRDefault="00074108" w:rsidP="00074108">
      <w:pPr>
        <w:snapToGrid w:val="0"/>
        <w:spacing w:line="440" w:lineRule="exact"/>
        <w:rPr>
          <w:rFonts w:ascii="新宋体" w:eastAsia="新宋体" w:hAnsi="新宋体"/>
          <w:bCs/>
          <w:sz w:val="30"/>
          <w:szCs w:val="30"/>
        </w:rPr>
      </w:pPr>
      <w:r>
        <w:rPr>
          <w:rFonts w:ascii="仿宋_GB2312" w:eastAsia="仿宋_GB2312" w:hAnsi="宋体" w:hint="eastAsia"/>
          <w:sz w:val="30"/>
          <w:szCs w:val="30"/>
        </w:rPr>
        <w:t>甲方</w:t>
      </w:r>
      <w:r>
        <w:rPr>
          <w:rFonts w:ascii="新宋体" w:eastAsia="新宋体" w:hAnsi="新宋体" w:hint="eastAsia"/>
          <w:bCs/>
          <w:sz w:val="30"/>
          <w:szCs w:val="30"/>
        </w:rPr>
        <w:t>：</w:t>
      </w:r>
      <w:r>
        <w:rPr>
          <w:rFonts w:ascii="仿宋_GB2312" w:eastAsia="仿宋_GB2312" w:hAnsi="宋体" w:hint="eastAsia"/>
          <w:sz w:val="30"/>
          <w:szCs w:val="30"/>
        </w:rPr>
        <w:t xml:space="preserve"> </w:t>
      </w:r>
      <w:r>
        <w:rPr>
          <w:rFonts w:ascii="新宋体" w:eastAsia="新宋体" w:hAnsi="新宋体" w:hint="eastAsia"/>
          <w:bCs/>
          <w:sz w:val="30"/>
          <w:szCs w:val="30"/>
        </w:rPr>
        <w:t xml:space="preserve">                  </w:t>
      </w:r>
    </w:p>
    <w:p w:rsidR="00074108" w:rsidRDefault="00074108" w:rsidP="00074108">
      <w:pPr>
        <w:snapToGrid w:val="0"/>
        <w:spacing w:line="560" w:lineRule="exact"/>
        <w:rPr>
          <w:rFonts w:ascii="仿宋_GB2312" w:eastAsia="仿宋_GB2312" w:hAnsi="宋体"/>
          <w:sz w:val="30"/>
          <w:szCs w:val="30"/>
        </w:rPr>
      </w:pPr>
      <w:r>
        <w:rPr>
          <w:rFonts w:ascii="仿宋_GB2312" w:eastAsia="仿宋_GB2312" w:hAnsi="宋体" w:hint="eastAsia"/>
          <w:sz w:val="30"/>
          <w:szCs w:val="30"/>
        </w:rPr>
        <w:t>乙方</w:t>
      </w:r>
      <w:r>
        <w:rPr>
          <w:rFonts w:ascii="新宋体" w:eastAsia="新宋体" w:hAnsi="新宋体" w:hint="eastAsia"/>
          <w:bCs/>
          <w:sz w:val="30"/>
          <w:szCs w:val="30"/>
        </w:rPr>
        <w:t>：</w:t>
      </w:r>
    </w:p>
    <w:p w:rsidR="00074108" w:rsidRDefault="00074108" w:rsidP="00074108">
      <w:pPr>
        <w:snapToGrid w:val="0"/>
        <w:spacing w:line="440" w:lineRule="exact"/>
        <w:ind w:firstLineChars="200" w:firstLine="600"/>
        <w:rPr>
          <w:rFonts w:ascii="仿宋_GB2312" w:eastAsia="仿宋_GB2312" w:hAnsi="宋体"/>
          <w:sz w:val="30"/>
          <w:szCs w:val="30"/>
        </w:rPr>
      </w:pPr>
    </w:p>
    <w:p w:rsidR="00074108" w:rsidRDefault="00074108" w:rsidP="00074108">
      <w:pPr>
        <w:snapToGrid w:val="0"/>
        <w:spacing w:line="440" w:lineRule="exact"/>
        <w:ind w:firstLineChars="200" w:firstLine="600"/>
        <w:rPr>
          <w:rFonts w:ascii="仿宋_GB2312" w:eastAsia="仿宋_GB2312" w:hAnsi="宋体"/>
          <w:sz w:val="30"/>
          <w:szCs w:val="30"/>
        </w:rPr>
      </w:pP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lastRenderedPageBreak/>
        <w:t xml:space="preserve"> 甲方******因无法满足生产需要，需做</w:t>
      </w:r>
      <w:r w:rsidR="000E6CFA">
        <w:rPr>
          <w:rFonts w:ascii="仿宋_GB2312" w:eastAsia="仿宋_GB2312" w:hAnsi="宋体" w:hint="eastAsia"/>
          <w:sz w:val="30"/>
          <w:szCs w:val="30"/>
        </w:rPr>
        <w:t>*</w:t>
      </w:r>
      <w:r>
        <w:rPr>
          <w:rFonts w:ascii="仿宋_GB2312" w:eastAsia="仿宋_GB2312" w:hAnsi="宋体" w:hint="eastAsia"/>
          <w:sz w:val="30"/>
          <w:szCs w:val="30"/>
        </w:rPr>
        <w:t>处理，经甲乙双方友好协商达成协议并同意按如下条款签订大修合同。</w:t>
      </w:r>
    </w:p>
    <w:p w:rsidR="00074108" w:rsidRDefault="00074108" w:rsidP="00074108">
      <w:pPr>
        <w:snapToGrid w:val="0"/>
        <w:spacing w:line="560" w:lineRule="exact"/>
        <w:jc w:val="center"/>
        <w:rPr>
          <w:rFonts w:ascii="黑体" w:eastAsia="黑体" w:hAnsi="宋体"/>
          <w:b/>
          <w:sz w:val="30"/>
          <w:szCs w:val="30"/>
        </w:rPr>
      </w:pPr>
      <w:r>
        <w:rPr>
          <w:rFonts w:ascii="黑体" w:eastAsia="黑体" w:hAnsi="宋体" w:hint="eastAsia"/>
          <w:b/>
          <w:sz w:val="30"/>
          <w:szCs w:val="30"/>
        </w:rPr>
        <w:t>条  款 1    定义</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1、“合同”指甲方和乙方（以下简称合同双方）已达成的协议，即由双方签订的合同中的文件，包括技术协议、所有的附件、附录和组成合同部分的所有其它文件。</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2、“合同价格”指合同规定，在乙方全面正确的履行合同义务时甲方应支付给乙方的款项。</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3、“货物”指乙方按合同要求，须向甲方提供的一切设备、机械、手册及其它技术资料和其它材料。</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4、“服务”指合同规定乙方须承担的安装、调试、技术协助、校准、培训以及其它类似的售后服务义务。</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5、“现场”指将要进行货物安装和运转的地点，即：双梁起重机设备安装地点。</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6、“验收”指乙方依据合同所附技术协议的规定接受合同货物所依据的程序和条件。</w:t>
      </w:r>
    </w:p>
    <w:p w:rsidR="00074108" w:rsidRDefault="00074108" w:rsidP="00074108">
      <w:pPr>
        <w:snapToGrid w:val="0"/>
        <w:spacing w:line="560" w:lineRule="exact"/>
        <w:jc w:val="center"/>
        <w:rPr>
          <w:rFonts w:ascii="黑体" w:eastAsia="黑体" w:hAnsi="宋体"/>
          <w:b/>
          <w:sz w:val="30"/>
          <w:szCs w:val="30"/>
        </w:rPr>
      </w:pPr>
      <w:r>
        <w:rPr>
          <w:rFonts w:ascii="黑体" w:eastAsia="黑体" w:hAnsi="宋体" w:hint="eastAsia"/>
          <w:b/>
          <w:sz w:val="30"/>
          <w:szCs w:val="30"/>
        </w:rPr>
        <w:t>条  款 2    供货范围</w:t>
      </w:r>
    </w:p>
    <w:p w:rsidR="00074108" w:rsidRDefault="00074108" w:rsidP="00074108">
      <w:pPr>
        <w:widowControl/>
        <w:numPr>
          <w:ilvl w:val="0"/>
          <w:numId w:val="8"/>
        </w:numPr>
        <w:snapToGrid w:val="0"/>
        <w:spacing w:line="440" w:lineRule="exact"/>
        <w:ind w:firstLineChars="200" w:firstLine="600"/>
        <w:jc w:val="left"/>
        <w:rPr>
          <w:rFonts w:ascii="仿宋_GB2312" w:eastAsia="仿宋_GB2312" w:hAnsi="宋体"/>
          <w:sz w:val="30"/>
          <w:szCs w:val="30"/>
        </w:rPr>
      </w:pPr>
      <w:r>
        <w:rPr>
          <w:rFonts w:ascii="仿宋_GB2312" w:eastAsia="仿宋_GB2312" w:hAnsi="宋体" w:hint="eastAsia"/>
          <w:sz w:val="30"/>
          <w:szCs w:val="30"/>
        </w:rPr>
        <w:t>供货范围及分项价格：</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合同供货范围虽然在合同中有表述，但在执行过程中如发现有任何漏项和缺陷，在合同中并未列入而且确实是供货范围内应该有的并且是为了满足本次设备大修所必须的，是国家强制性要求必须的，均应由乙方负责将所缺的货物补上，所发生的费用由乙方负担。</w:t>
      </w:r>
    </w:p>
    <w:p w:rsidR="00074108" w:rsidRDefault="00074108" w:rsidP="00074108">
      <w:pPr>
        <w:snapToGrid w:val="0"/>
        <w:spacing w:line="440" w:lineRule="exact"/>
        <w:rPr>
          <w:rFonts w:ascii="仿宋_GB2312" w:eastAsia="仿宋_GB2312" w:hAnsi="宋体"/>
          <w:sz w:val="30"/>
          <w:szCs w:val="30"/>
        </w:rPr>
      </w:pPr>
    </w:p>
    <w:p w:rsidR="00074108" w:rsidRDefault="00074108" w:rsidP="00074108">
      <w:pPr>
        <w:snapToGrid w:val="0"/>
        <w:spacing w:line="560" w:lineRule="exact"/>
        <w:jc w:val="center"/>
        <w:rPr>
          <w:rFonts w:ascii="黑体" w:eastAsia="黑体" w:hAnsi="宋体"/>
          <w:b/>
          <w:sz w:val="30"/>
          <w:szCs w:val="30"/>
        </w:rPr>
      </w:pPr>
      <w:r>
        <w:rPr>
          <w:rFonts w:ascii="黑体" w:eastAsia="黑体" w:hAnsi="宋体" w:hint="eastAsia"/>
          <w:b/>
          <w:sz w:val="30"/>
          <w:szCs w:val="30"/>
        </w:rPr>
        <w:t>条  款 3    价  格</w:t>
      </w:r>
    </w:p>
    <w:p w:rsidR="00074108" w:rsidRDefault="00074108" w:rsidP="00074108">
      <w:pPr>
        <w:snapToGrid w:val="0"/>
        <w:spacing w:line="560" w:lineRule="exact"/>
        <w:rPr>
          <w:rFonts w:ascii="仿宋_GB2312" w:eastAsia="仿宋_GB2312" w:hAnsi="宋体"/>
          <w:bCs/>
          <w:sz w:val="30"/>
          <w:szCs w:val="30"/>
        </w:rPr>
      </w:pPr>
      <w:r>
        <w:rPr>
          <w:rFonts w:ascii="仿宋_GB2312" w:eastAsia="仿宋_GB2312" w:hAnsi="宋体" w:hint="eastAsia"/>
          <w:sz w:val="30"/>
          <w:szCs w:val="30"/>
        </w:rPr>
        <w:t>1、维修设备</w:t>
      </w:r>
      <w:r>
        <w:rPr>
          <w:rFonts w:ascii="仿宋_GB2312" w:eastAsia="仿宋_GB2312" w:hAnsi="宋体" w:hint="eastAsia"/>
          <w:bCs/>
          <w:sz w:val="30"/>
          <w:szCs w:val="30"/>
        </w:rPr>
        <w:t>型号及价格                        单位：</w:t>
      </w:r>
      <w:r>
        <w:rPr>
          <w:rFonts w:ascii="仿宋_GB2312" w:eastAsia="仿宋_GB2312" w:hAnsi="宋体" w:hint="eastAsia"/>
          <w:bCs/>
          <w:sz w:val="28"/>
          <w:szCs w:val="28"/>
        </w:rPr>
        <w:t>万元</w:t>
      </w:r>
    </w:p>
    <w:tbl>
      <w:tblPr>
        <w:tblW w:w="0" w:type="auto"/>
        <w:tblInd w:w="-175" w:type="dxa"/>
        <w:tblLayout w:type="fixed"/>
        <w:tblCellMar>
          <w:left w:w="0" w:type="dxa"/>
          <w:right w:w="0" w:type="dxa"/>
        </w:tblCellMar>
        <w:tblLook w:val="0000" w:firstRow="0" w:lastRow="0" w:firstColumn="0" w:lastColumn="0" w:noHBand="0" w:noVBand="0"/>
      </w:tblPr>
      <w:tblGrid>
        <w:gridCol w:w="708"/>
        <w:gridCol w:w="1759"/>
        <w:gridCol w:w="2916"/>
        <w:gridCol w:w="863"/>
        <w:gridCol w:w="709"/>
        <w:gridCol w:w="1144"/>
        <w:gridCol w:w="1345"/>
      </w:tblGrid>
      <w:tr w:rsidR="00074108" w:rsidTr="00351263">
        <w:trPr>
          <w:trHeight w:val="315"/>
        </w:trPr>
        <w:tc>
          <w:tcPr>
            <w:tcW w:w="708" w:type="dxa"/>
            <w:tcBorders>
              <w:top w:val="single" w:sz="4" w:space="0" w:color="auto"/>
              <w:left w:val="single" w:sz="4" w:space="0" w:color="auto"/>
              <w:bottom w:val="single" w:sz="4" w:space="0" w:color="auto"/>
              <w:right w:val="single" w:sz="4" w:space="0" w:color="auto"/>
            </w:tcBorders>
            <w:vAlign w:val="center"/>
          </w:tcPr>
          <w:p w:rsidR="00074108" w:rsidRDefault="00074108" w:rsidP="00351263">
            <w:pPr>
              <w:spacing w:line="380" w:lineRule="exact"/>
              <w:jc w:val="center"/>
              <w:rPr>
                <w:rFonts w:ascii="仿宋_GB2312" w:eastAsia="仿宋_GB2312" w:hAnsi="宋体"/>
                <w:bCs/>
                <w:sz w:val="28"/>
                <w:szCs w:val="28"/>
              </w:rPr>
            </w:pPr>
            <w:r>
              <w:rPr>
                <w:rFonts w:ascii="仿宋_GB2312" w:eastAsia="仿宋_GB2312" w:hAnsi="宋体" w:hint="eastAsia"/>
                <w:bCs/>
                <w:sz w:val="28"/>
                <w:szCs w:val="28"/>
              </w:rPr>
              <w:t>序号</w:t>
            </w:r>
          </w:p>
        </w:tc>
        <w:tc>
          <w:tcPr>
            <w:tcW w:w="1759" w:type="dxa"/>
            <w:tcBorders>
              <w:top w:val="single" w:sz="4" w:space="0" w:color="auto"/>
              <w:left w:val="nil"/>
              <w:bottom w:val="single" w:sz="4" w:space="0" w:color="auto"/>
              <w:right w:val="single" w:sz="4" w:space="0" w:color="auto"/>
            </w:tcBorders>
            <w:vAlign w:val="center"/>
          </w:tcPr>
          <w:p w:rsidR="00074108" w:rsidRDefault="00074108" w:rsidP="00351263">
            <w:pPr>
              <w:spacing w:line="380" w:lineRule="exact"/>
              <w:jc w:val="center"/>
              <w:rPr>
                <w:rFonts w:ascii="仿宋_GB2312" w:eastAsia="仿宋_GB2312" w:hAnsi="宋体"/>
                <w:bCs/>
                <w:sz w:val="28"/>
                <w:szCs w:val="28"/>
              </w:rPr>
            </w:pPr>
            <w:r>
              <w:rPr>
                <w:rFonts w:ascii="仿宋_GB2312" w:eastAsia="仿宋_GB2312" w:hAnsi="宋体" w:hint="eastAsia"/>
                <w:bCs/>
                <w:sz w:val="28"/>
                <w:szCs w:val="28"/>
              </w:rPr>
              <w:t>名称</w:t>
            </w:r>
          </w:p>
        </w:tc>
        <w:tc>
          <w:tcPr>
            <w:tcW w:w="2916" w:type="dxa"/>
            <w:tcBorders>
              <w:top w:val="single" w:sz="4" w:space="0" w:color="auto"/>
              <w:left w:val="nil"/>
              <w:bottom w:val="single" w:sz="4" w:space="0" w:color="auto"/>
              <w:right w:val="single" w:sz="4" w:space="0" w:color="auto"/>
            </w:tcBorders>
            <w:vAlign w:val="center"/>
          </w:tcPr>
          <w:p w:rsidR="00074108" w:rsidRDefault="00074108" w:rsidP="00351263">
            <w:pPr>
              <w:spacing w:line="380" w:lineRule="exact"/>
              <w:jc w:val="center"/>
              <w:rPr>
                <w:rFonts w:ascii="仿宋_GB2312" w:eastAsia="仿宋_GB2312" w:hAnsi="宋体"/>
                <w:bCs/>
                <w:sz w:val="28"/>
                <w:szCs w:val="28"/>
              </w:rPr>
            </w:pPr>
            <w:r>
              <w:rPr>
                <w:rFonts w:ascii="仿宋_GB2312" w:eastAsia="仿宋_GB2312" w:hAnsi="宋体" w:hint="eastAsia"/>
                <w:bCs/>
                <w:sz w:val="28"/>
                <w:szCs w:val="28"/>
              </w:rPr>
              <w:t>型号</w:t>
            </w:r>
          </w:p>
        </w:tc>
        <w:tc>
          <w:tcPr>
            <w:tcW w:w="863" w:type="dxa"/>
            <w:tcBorders>
              <w:top w:val="single" w:sz="4" w:space="0" w:color="auto"/>
              <w:left w:val="nil"/>
              <w:bottom w:val="single" w:sz="4" w:space="0" w:color="auto"/>
              <w:right w:val="single" w:sz="4" w:space="0" w:color="auto"/>
            </w:tcBorders>
            <w:vAlign w:val="center"/>
          </w:tcPr>
          <w:p w:rsidR="00074108" w:rsidRDefault="00074108" w:rsidP="00351263">
            <w:pPr>
              <w:spacing w:line="380" w:lineRule="exact"/>
              <w:jc w:val="center"/>
              <w:rPr>
                <w:rFonts w:ascii="仿宋_GB2312" w:eastAsia="仿宋_GB2312" w:hAnsi="宋体"/>
                <w:bCs/>
                <w:sz w:val="28"/>
                <w:szCs w:val="28"/>
              </w:rPr>
            </w:pPr>
            <w:r>
              <w:rPr>
                <w:rFonts w:ascii="仿宋_GB2312" w:eastAsia="仿宋_GB2312" w:hAnsi="宋体" w:hint="eastAsia"/>
                <w:bCs/>
                <w:sz w:val="28"/>
                <w:szCs w:val="28"/>
              </w:rPr>
              <w:t>单位</w:t>
            </w:r>
          </w:p>
        </w:tc>
        <w:tc>
          <w:tcPr>
            <w:tcW w:w="709" w:type="dxa"/>
            <w:tcBorders>
              <w:top w:val="single" w:sz="4" w:space="0" w:color="auto"/>
              <w:left w:val="nil"/>
              <w:bottom w:val="single" w:sz="4" w:space="0" w:color="auto"/>
              <w:right w:val="single" w:sz="4" w:space="0" w:color="auto"/>
            </w:tcBorders>
            <w:vAlign w:val="center"/>
          </w:tcPr>
          <w:p w:rsidR="00074108" w:rsidRDefault="00074108" w:rsidP="00351263">
            <w:pPr>
              <w:spacing w:line="380" w:lineRule="exact"/>
              <w:jc w:val="center"/>
              <w:rPr>
                <w:rFonts w:ascii="仿宋_GB2312" w:eastAsia="仿宋_GB2312" w:hAnsi="宋体"/>
                <w:bCs/>
                <w:sz w:val="28"/>
                <w:szCs w:val="28"/>
              </w:rPr>
            </w:pPr>
            <w:r>
              <w:rPr>
                <w:rFonts w:ascii="仿宋_GB2312" w:eastAsia="仿宋_GB2312" w:hAnsi="宋体" w:hint="eastAsia"/>
                <w:bCs/>
                <w:sz w:val="28"/>
                <w:szCs w:val="28"/>
              </w:rPr>
              <w:t>数量</w:t>
            </w:r>
          </w:p>
        </w:tc>
        <w:tc>
          <w:tcPr>
            <w:tcW w:w="1144" w:type="dxa"/>
            <w:tcBorders>
              <w:top w:val="single" w:sz="4" w:space="0" w:color="auto"/>
              <w:left w:val="nil"/>
              <w:bottom w:val="single" w:sz="4" w:space="0" w:color="auto"/>
              <w:right w:val="single" w:sz="4" w:space="0" w:color="auto"/>
            </w:tcBorders>
            <w:vAlign w:val="center"/>
          </w:tcPr>
          <w:p w:rsidR="00074108" w:rsidRDefault="00074108" w:rsidP="00351263">
            <w:pPr>
              <w:spacing w:line="380" w:lineRule="exact"/>
              <w:jc w:val="center"/>
              <w:rPr>
                <w:rFonts w:ascii="仿宋_GB2312" w:eastAsia="仿宋_GB2312" w:hAnsi="宋体"/>
                <w:bCs/>
                <w:sz w:val="28"/>
                <w:szCs w:val="28"/>
              </w:rPr>
            </w:pPr>
            <w:r>
              <w:rPr>
                <w:rFonts w:ascii="仿宋_GB2312" w:eastAsia="仿宋_GB2312" w:hAnsi="宋体" w:hint="eastAsia"/>
                <w:bCs/>
                <w:sz w:val="28"/>
                <w:szCs w:val="28"/>
              </w:rPr>
              <w:t>单价</w:t>
            </w:r>
          </w:p>
        </w:tc>
        <w:tc>
          <w:tcPr>
            <w:tcW w:w="1345" w:type="dxa"/>
            <w:tcBorders>
              <w:top w:val="single" w:sz="4" w:space="0" w:color="auto"/>
              <w:left w:val="single" w:sz="4" w:space="0" w:color="auto"/>
              <w:bottom w:val="single" w:sz="4" w:space="0" w:color="auto"/>
              <w:right w:val="single" w:sz="4" w:space="0" w:color="auto"/>
            </w:tcBorders>
            <w:vAlign w:val="center"/>
          </w:tcPr>
          <w:p w:rsidR="00074108" w:rsidRDefault="00FF416B" w:rsidP="00351263">
            <w:pPr>
              <w:spacing w:line="380" w:lineRule="exact"/>
              <w:jc w:val="center"/>
              <w:rPr>
                <w:rFonts w:ascii="仿宋_GB2312" w:eastAsia="仿宋_GB2312" w:hAnsi="宋体"/>
                <w:bCs/>
                <w:sz w:val="28"/>
                <w:szCs w:val="28"/>
              </w:rPr>
            </w:pPr>
            <w:r>
              <w:rPr>
                <w:rFonts w:ascii="仿宋_GB2312" w:eastAsia="仿宋_GB2312" w:hAnsi="宋体" w:hint="eastAsia"/>
                <w:bCs/>
                <w:sz w:val="28"/>
                <w:szCs w:val="28"/>
              </w:rPr>
              <w:t>总</w:t>
            </w:r>
            <w:r w:rsidR="00074108">
              <w:rPr>
                <w:rFonts w:ascii="仿宋_GB2312" w:eastAsia="仿宋_GB2312" w:hAnsi="宋体" w:hint="eastAsia"/>
                <w:bCs/>
                <w:sz w:val="28"/>
                <w:szCs w:val="28"/>
              </w:rPr>
              <w:t>金额</w:t>
            </w:r>
          </w:p>
        </w:tc>
      </w:tr>
      <w:tr w:rsidR="00074108" w:rsidTr="00351263">
        <w:trPr>
          <w:trHeight w:val="315"/>
        </w:trPr>
        <w:tc>
          <w:tcPr>
            <w:tcW w:w="708" w:type="dxa"/>
            <w:tcBorders>
              <w:top w:val="single" w:sz="4" w:space="0" w:color="auto"/>
              <w:left w:val="single" w:sz="4" w:space="0" w:color="auto"/>
              <w:bottom w:val="single" w:sz="4" w:space="0" w:color="auto"/>
              <w:right w:val="single" w:sz="4" w:space="0" w:color="auto"/>
            </w:tcBorders>
            <w:vAlign w:val="center"/>
          </w:tcPr>
          <w:p w:rsidR="00074108" w:rsidRDefault="00074108" w:rsidP="00351263">
            <w:pPr>
              <w:spacing w:line="480" w:lineRule="exact"/>
              <w:jc w:val="center"/>
              <w:rPr>
                <w:rFonts w:ascii="仿宋_GB2312" w:eastAsia="仿宋_GB2312" w:hAnsi="宋体"/>
                <w:bCs/>
                <w:sz w:val="28"/>
                <w:szCs w:val="28"/>
              </w:rPr>
            </w:pPr>
            <w:r>
              <w:rPr>
                <w:rFonts w:ascii="仿宋_GB2312" w:eastAsia="仿宋_GB2312" w:hAnsi="宋体" w:hint="eastAsia"/>
                <w:bCs/>
                <w:sz w:val="28"/>
                <w:szCs w:val="28"/>
              </w:rPr>
              <w:t>1</w:t>
            </w:r>
          </w:p>
        </w:tc>
        <w:tc>
          <w:tcPr>
            <w:tcW w:w="1759" w:type="dxa"/>
            <w:tcBorders>
              <w:top w:val="single" w:sz="4" w:space="0" w:color="auto"/>
              <w:left w:val="nil"/>
              <w:bottom w:val="single" w:sz="4" w:space="0" w:color="auto"/>
              <w:right w:val="single" w:sz="4" w:space="0" w:color="auto"/>
            </w:tcBorders>
            <w:vAlign w:val="center"/>
          </w:tcPr>
          <w:p w:rsidR="00074108" w:rsidRDefault="00074108" w:rsidP="00351263">
            <w:pPr>
              <w:spacing w:line="480" w:lineRule="exact"/>
              <w:rPr>
                <w:rFonts w:ascii="仿宋_GB2312" w:eastAsia="仿宋_GB2312"/>
                <w:sz w:val="28"/>
                <w:szCs w:val="28"/>
              </w:rPr>
            </w:pPr>
          </w:p>
        </w:tc>
        <w:tc>
          <w:tcPr>
            <w:tcW w:w="2916" w:type="dxa"/>
            <w:tcBorders>
              <w:top w:val="single" w:sz="4" w:space="0" w:color="auto"/>
              <w:left w:val="nil"/>
              <w:bottom w:val="single" w:sz="4" w:space="0" w:color="auto"/>
              <w:right w:val="single" w:sz="4" w:space="0" w:color="auto"/>
            </w:tcBorders>
            <w:vAlign w:val="center"/>
          </w:tcPr>
          <w:p w:rsidR="00074108" w:rsidRDefault="00074108" w:rsidP="00351263">
            <w:pPr>
              <w:spacing w:line="480" w:lineRule="exact"/>
              <w:jc w:val="center"/>
              <w:rPr>
                <w:rFonts w:ascii="仿宋_GB2312" w:eastAsia="仿宋_GB2312"/>
                <w:sz w:val="28"/>
                <w:szCs w:val="28"/>
              </w:rPr>
            </w:pPr>
            <w:r>
              <w:rPr>
                <w:rFonts w:ascii="仿宋_GB2312" w:eastAsia="仿宋_GB2312" w:hint="eastAsia"/>
                <w:sz w:val="28"/>
                <w:szCs w:val="28"/>
              </w:rPr>
              <w:t>****</w:t>
            </w:r>
          </w:p>
        </w:tc>
        <w:tc>
          <w:tcPr>
            <w:tcW w:w="863" w:type="dxa"/>
            <w:tcBorders>
              <w:top w:val="single" w:sz="4" w:space="0" w:color="auto"/>
              <w:left w:val="nil"/>
              <w:bottom w:val="single" w:sz="4" w:space="0" w:color="auto"/>
              <w:right w:val="single" w:sz="4" w:space="0" w:color="auto"/>
            </w:tcBorders>
            <w:vAlign w:val="center"/>
          </w:tcPr>
          <w:p w:rsidR="00074108" w:rsidRDefault="00074108" w:rsidP="00351263">
            <w:pPr>
              <w:spacing w:line="480" w:lineRule="exact"/>
              <w:jc w:val="center"/>
              <w:rPr>
                <w:rFonts w:ascii="仿宋_GB2312" w:eastAsia="仿宋_GB2312"/>
                <w:sz w:val="28"/>
                <w:szCs w:val="28"/>
              </w:rPr>
            </w:pPr>
          </w:p>
        </w:tc>
        <w:tc>
          <w:tcPr>
            <w:tcW w:w="709" w:type="dxa"/>
            <w:tcBorders>
              <w:top w:val="single" w:sz="4" w:space="0" w:color="auto"/>
              <w:left w:val="nil"/>
              <w:bottom w:val="single" w:sz="4" w:space="0" w:color="auto"/>
              <w:right w:val="single" w:sz="4" w:space="0" w:color="auto"/>
            </w:tcBorders>
            <w:vAlign w:val="center"/>
          </w:tcPr>
          <w:p w:rsidR="00074108" w:rsidRDefault="00074108" w:rsidP="00351263">
            <w:pPr>
              <w:spacing w:line="480" w:lineRule="exact"/>
              <w:jc w:val="center"/>
              <w:rPr>
                <w:rFonts w:ascii="仿宋_GB2312" w:eastAsia="仿宋_GB2312" w:hAnsi="宋体"/>
                <w:bCs/>
                <w:sz w:val="28"/>
                <w:szCs w:val="28"/>
              </w:rPr>
            </w:pPr>
          </w:p>
        </w:tc>
        <w:tc>
          <w:tcPr>
            <w:tcW w:w="1144" w:type="dxa"/>
            <w:tcBorders>
              <w:top w:val="single" w:sz="4" w:space="0" w:color="auto"/>
              <w:left w:val="nil"/>
              <w:bottom w:val="single" w:sz="4" w:space="0" w:color="auto"/>
              <w:right w:val="single" w:sz="4" w:space="0" w:color="auto"/>
            </w:tcBorders>
            <w:vAlign w:val="center"/>
          </w:tcPr>
          <w:p w:rsidR="00074108" w:rsidRDefault="00074108" w:rsidP="00351263">
            <w:pPr>
              <w:spacing w:line="480" w:lineRule="exact"/>
              <w:jc w:val="center"/>
              <w:rPr>
                <w:rFonts w:ascii="仿宋_GB2312" w:eastAsia="仿宋_GB2312"/>
                <w:sz w:val="28"/>
                <w:szCs w:val="28"/>
              </w:rPr>
            </w:pPr>
          </w:p>
        </w:tc>
        <w:tc>
          <w:tcPr>
            <w:tcW w:w="1345" w:type="dxa"/>
            <w:tcBorders>
              <w:top w:val="single" w:sz="4" w:space="0" w:color="auto"/>
              <w:left w:val="single" w:sz="4" w:space="0" w:color="auto"/>
              <w:bottom w:val="single" w:sz="4" w:space="0" w:color="auto"/>
              <w:right w:val="single" w:sz="4" w:space="0" w:color="auto"/>
            </w:tcBorders>
            <w:vAlign w:val="center"/>
          </w:tcPr>
          <w:p w:rsidR="00074108" w:rsidRDefault="00074108" w:rsidP="00351263">
            <w:pPr>
              <w:spacing w:line="480" w:lineRule="exact"/>
              <w:jc w:val="center"/>
              <w:rPr>
                <w:rFonts w:ascii="仿宋_GB2312" w:eastAsia="仿宋_GB2312"/>
                <w:sz w:val="28"/>
                <w:szCs w:val="28"/>
              </w:rPr>
            </w:pPr>
          </w:p>
        </w:tc>
      </w:tr>
      <w:tr w:rsidR="00074108" w:rsidTr="00351263">
        <w:trPr>
          <w:trHeight w:val="315"/>
        </w:trPr>
        <w:tc>
          <w:tcPr>
            <w:tcW w:w="9444" w:type="dxa"/>
            <w:gridSpan w:val="7"/>
            <w:tcBorders>
              <w:top w:val="single" w:sz="4" w:space="0" w:color="auto"/>
              <w:left w:val="single" w:sz="4" w:space="0" w:color="auto"/>
              <w:bottom w:val="single" w:sz="4" w:space="0" w:color="auto"/>
              <w:right w:val="single" w:sz="4" w:space="0" w:color="auto"/>
            </w:tcBorders>
            <w:vAlign w:val="center"/>
          </w:tcPr>
          <w:p w:rsidR="00074108" w:rsidRDefault="00074108" w:rsidP="00351263">
            <w:pPr>
              <w:spacing w:line="480" w:lineRule="exact"/>
              <w:rPr>
                <w:rFonts w:ascii="仿宋_GB2312" w:eastAsia="仿宋_GB2312"/>
                <w:bCs/>
                <w:sz w:val="28"/>
                <w:szCs w:val="28"/>
              </w:rPr>
            </w:pPr>
            <w:r>
              <w:rPr>
                <w:rFonts w:ascii="仿宋_GB2312" w:eastAsia="仿宋_GB2312" w:hint="eastAsia"/>
                <w:bCs/>
                <w:sz w:val="28"/>
                <w:szCs w:val="28"/>
              </w:rPr>
              <w:t>合计（大写）：元整                                  ￥：</w:t>
            </w:r>
          </w:p>
        </w:tc>
      </w:tr>
    </w:tbl>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2、本合同价格包括合同</w:t>
      </w:r>
      <w:r w:rsidR="000E6CFA">
        <w:rPr>
          <w:rFonts w:ascii="仿宋_GB2312" w:eastAsia="仿宋_GB2312" w:hAnsi="宋体" w:hint="eastAsia"/>
          <w:sz w:val="30"/>
          <w:szCs w:val="30"/>
        </w:rPr>
        <w:t>改造</w:t>
      </w:r>
      <w:r>
        <w:rPr>
          <w:rFonts w:ascii="仿宋_GB2312" w:eastAsia="仿宋_GB2312" w:hAnsi="宋体" w:hint="eastAsia"/>
          <w:sz w:val="30"/>
          <w:szCs w:val="30"/>
        </w:rPr>
        <w:t>费（含</w:t>
      </w:r>
      <w:r w:rsidR="000E6CFA">
        <w:rPr>
          <w:rFonts w:ascii="仿宋_GB2312" w:eastAsia="仿宋_GB2312" w:hAnsi="宋体" w:hint="eastAsia"/>
          <w:sz w:val="30"/>
          <w:szCs w:val="30"/>
        </w:rPr>
        <w:t>改造</w:t>
      </w:r>
      <w:r>
        <w:rPr>
          <w:rFonts w:ascii="仿宋_GB2312" w:eastAsia="仿宋_GB2312" w:hAnsi="宋体" w:hint="eastAsia"/>
          <w:sz w:val="30"/>
          <w:szCs w:val="30"/>
        </w:rPr>
        <w:t>所需的部件及专用工具）、设计费、技术资料费、技术服务费，安装费、调试费、特种设备的取证</w:t>
      </w:r>
      <w:r>
        <w:rPr>
          <w:rFonts w:ascii="仿宋_GB2312" w:eastAsia="仿宋_GB2312" w:hAnsi="宋体" w:hint="eastAsia"/>
          <w:sz w:val="30"/>
          <w:szCs w:val="30"/>
        </w:rPr>
        <w:lastRenderedPageBreak/>
        <w:t>费、培训费、质保期内的维护保养费、设备的包装费、装车费、卸车费、运输费、运输保险费、各种杂费、税费及与本合同有关的所有费用。</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3、上述合同价格为乙方将大修设备所需的部件运输到甲方工地、并安装调试合格交付甲方使用的最终价格，不因任何因素的改变而改变。</w:t>
      </w:r>
    </w:p>
    <w:p w:rsidR="00074108" w:rsidRDefault="00074108" w:rsidP="00074108">
      <w:pPr>
        <w:snapToGrid w:val="0"/>
        <w:spacing w:line="560" w:lineRule="exact"/>
        <w:jc w:val="center"/>
        <w:rPr>
          <w:rFonts w:ascii="黑体" w:eastAsia="黑体" w:hAnsi="宋体"/>
          <w:b/>
          <w:sz w:val="30"/>
          <w:szCs w:val="30"/>
        </w:rPr>
      </w:pPr>
    </w:p>
    <w:p w:rsidR="00074108" w:rsidRDefault="00074108" w:rsidP="00074108">
      <w:pPr>
        <w:snapToGrid w:val="0"/>
        <w:spacing w:line="560" w:lineRule="exact"/>
        <w:jc w:val="center"/>
        <w:rPr>
          <w:rFonts w:ascii="黑体" w:eastAsia="黑体" w:hAnsi="宋体"/>
          <w:b/>
          <w:sz w:val="30"/>
          <w:szCs w:val="30"/>
        </w:rPr>
      </w:pPr>
      <w:r>
        <w:rPr>
          <w:rFonts w:ascii="黑体" w:eastAsia="黑体" w:hAnsi="宋体" w:hint="eastAsia"/>
          <w:b/>
          <w:sz w:val="30"/>
          <w:szCs w:val="30"/>
        </w:rPr>
        <w:t xml:space="preserve">条  款 4     支  付    </w:t>
      </w:r>
    </w:p>
    <w:p w:rsidR="00074108" w:rsidRDefault="00074108" w:rsidP="00074108">
      <w:pPr>
        <w:snapToGrid w:val="0"/>
        <w:spacing w:line="520" w:lineRule="exact"/>
        <w:ind w:firstLineChars="196" w:firstLine="588"/>
        <w:rPr>
          <w:rFonts w:ascii="仿宋_GB2312" w:eastAsia="仿宋_GB2312" w:hAnsi="宋体"/>
          <w:sz w:val="30"/>
          <w:szCs w:val="30"/>
        </w:rPr>
      </w:pPr>
      <w:r>
        <w:rPr>
          <w:rFonts w:ascii="仿宋_GB2312" w:eastAsia="仿宋_GB2312" w:hAnsi="宋体" w:hint="eastAsia"/>
          <w:sz w:val="30"/>
          <w:szCs w:val="30"/>
        </w:rPr>
        <w:t>1、合同总价的90%（即：元）在达到下列条件且完整无误后，由甲方支付乙方，及到货安装调试验收合格款    万元。</w:t>
      </w:r>
    </w:p>
    <w:p w:rsidR="00074108" w:rsidRDefault="00074108" w:rsidP="00074108">
      <w:pPr>
        <w:snapToGrid w:val="0"/>
        <w:spacing w:line="520" w:lineRule="exact"/>
        <w:ind w:firstLineChars="196" w:firstLine="588"/>
        <w:rPr>
          <w:rFonts w:ascii="仿宋_GB2312" w:eastAsia="仿宋_GB2312" w:hAnsi="宋体"/>
          <w:sz w:val="30"/>
          <w:szCs w:val="30"/>
        </w:rPr>
      </w:pPr>
      <w:r>
        <w:rPr>
          <w:rFonts w:ascii="仿宋_GB2312" w:eastAsia="仿宋_GB2312" w:hAnsi="宋体" w:hint="eastAsia"/>
          <w:sz w:val="30"/>
          <w:szCs w:val="30"/>
        </w:rPr>
        <w:t>⑴各项技术资料、检验合格证等证件全部移交给甲方。</w:t>
      </w:r>
    </w:p>
    <w:p w:rsidR="00074108" w:rsidRDefault="00074108" w:rsidP="00074108">
      <w:pPr>
        <w:snapToGrid w:val="0"/>
        <w:spacing w:line="520" w:lineRule="exact"/>
        <w:ind w:firstLineChars="196" w:firstLine="588"/>
        <w:rPr>
          <w:rFonts w:ascii="仿宋_GB2312" w:eastAsia="仿宋_GB2312" w:hAnsi="宋体"/>
          <w:sz w:val="30"/>
          <w:szCs w:val="30"/>
        </w:rPr>
      </w:pPr>
      <w:r>
        <w:rPr>
          <w:rFonts w:ascii="仿宋_GB2312" w:eastAsia="仿宋_GB2312" w:hAnsi="宋体" w:hint="eastAsia"/>
          <w:sz w:val="30"/>
          <w:szCs w:val="30"/>
        </w:rPr>
        <w:t>⑵乙方向甲方开具合同全额税率为1</w:t>
      </w:r>
      <w:r w:rsidR="00336503">
        <w:rPr>
          <w:rFonts w:ascii="仿宋_GB2312" w:eastAsia="仿宋_GB2312" w:hAnsi="宋体"/>
          <w:sz w:val="30"/>
          <w:szCs w:val="30"/>
        </w:rPr>
        <w:t>3</w:t>
      </w:r>
      <w:r>
        <w:rPr>
          <w:rFonts w:ascii="仿宋_GB2312" w:eastAsia="仿宋_GB2312" w:hAnsi="宋体" w:hint="eastAsia"/>
          <w:sz w:val="30"/>
          <w:szCs w:val="30"/>
        </w:rPr>
        <w:t>%的增值税发票（若出现税务部门不认可的发票，一切责任由乙方承担），和合同总价90%的财务收据（即：元）。</w:t>
      </w:r>
    </w:p>
    <w:p w:rsidR="00074108" w:rsidRDefault="00074108" w:rsidP="00074108">
      <w:pPr>
        <w:snapToGrid w:val="0"/>
        <w:spacing w:line="520" w:lineRule="exact"/>
        <w:ind w:firstLineChars="196" w:firstLine="588"/>
        <w:rPr>
          <w:rFonts w:ascii="仿宋_GB2312" w:eastAsia="仿宋_GB2312" w:hAnsi="宋体"/>
          <w:sz w:val="30"/>
          <w:szCs w:val="30"/>
        </w:rPr>
      </w:pPr>
      <w:r>
        <w:rPr>
          <w:rFonts w:ascii="仿宋_GB2312" w:eastAsia="仿宋_GB2312" w:hAnsi="宋体" w:hint="eastAsia"/>
          <w:sz w:val="30"/>
          <w:szCs w:val="30"/>
        </w:rPr>
        <w:t>⑶由甲方出具的设备到货验收单和运行合格报告。</w:t>
      </w:r>
    </w:p>
    <w:p w:rsidR="00074108" w:rsidRDefault="00074108" w:rsidP="00074108">
      <w:pPr>
        <w:snapToGrid w:val="0"/>
        <w:spacing w:line="520" w:lineRule="exact"/>
        <w:ind w:firstLineChars="196" w:firstLine="588"/>
        <w:rPr>
          <w:rFonts w:ascii="仿宋_GB2312" w:eastAsia="仿宋_GB2312" w:hAnsi="宋体"/>
          <w:sz w:val="30"/>
          <w:szCs w:val="30"/>
        </w:rPr>
      </w:pPr>
      <w:r>
        <w:rPr>
          <w:rFonts w:ascii="仿宋_GB2312" w:eastAsia="仿宋_GB2312" w:hAnsi="宋体" w:hint="eastAsia"/>
          <w:sz w:val="30"/>
          <w:szCs w:val="30"/>
        </w:rPr>
        <w:t>2、质保金：合同总价的10%（即：元）在达到下列条件且完整无误后，由甲方支付乙方（如有问题，则扣除相应部分）：</w:t>
      </w:r>
    </w:p>
    <w:p w:rsidR="00074108" w:rsidRDefault="00074108" w:rsidP="00074108">
      <w:pPr>
        <w:snapToGrid w:val="0"/>
        <w:spacing w:line="520" w:lineRule="exact"/>
        <w:ind w:firstLineChars="196" w:firstLine="588"/>
        <w:rPr>
          <w:rFonts w:ascii="仿宋_GB2312" w:eastAsia="仿宋_GB2312" w:hAnsi="宋体"/>
          <w:sz w:val="30"/>
          <w:szCs w:val="30"/>
        </w:rPr>
      </w:pPr>
      <w:r>
        <w:rPr>
          <w:rFonts w:ascii="仿宋_GB2312" w:eastAsia="仿宋_GB2312" w:hAnsi="宋体" w:hint="eastAsia"/>
          <w:sz w:val="30"/>
          <w:szCs w:val="30"/>
        </w:rPr>
        <w:t>⑴自甲方办理完运行合格验收之日起设备稳定运行12个月。</w:t>
      </w:r>
    </w:p>
    <w:p w:rsidR="00074108" w:rsidRDefault="00074108" w:rsidP="00074108">
      <w:pPr>
        <w:snapToGrid w:val="0"/>
        <w:spacing w:line="500" w:lineRule="exact"/>
        <w:ind w:firstLineChars="200" w:firstLine="600"/>
        <w:rPr>
          <w:rFonts w:ascii="仿宋_GB2312" w:eastAsia="仿宋_GB2312" w:hAnsi="宋体"/>
          <w:sz w:val="30"/>
          <w:szCs w:val="30"/>
        </w:rPr>
      </w:pPr>
      <w:r>
        <w:rPr>
          <w:rFonts w:ascii="仿宋_GB2312" w:eastAsia="仿宋_GB2312" w:hAnsi="宋体" w:hint="eastAsia"/>
          <w:sz w:val="30"/>
          <w:szCs w:val="30"/>
        </w:rPr>
        <w:t>⑵设备运行状况和性能指标达到买卖双方签订的技术协议的要求，由甲方出具的最终验收合格报告。</w:t>
      </w:r>
    </w:p>
    <w:p w:rsidR="00074108" w:rsidRDefault="00074108" w:rsidP="00074108">
      <w:pPr>
        <w:snapToGrid w:val="0"/>
        <w:spacing w:line="520" w:lineRule="exact"/>
        <w:ind w:firstLineChars="196" w:firstLine="588"/>
        <w:rPr>
          <w:rFonts w:ascii="仿宋_GB2312" w:eastAsia="仿宋_GB2312" w:hAnsi="宋体"/>
          <w:sz w:val="30"/>
          <w:szCs w:val="30"/>
        </w:rPr>
      </w:pPr>
      <w:r>
        <w:rPr>
          <w:rFonts w:ascii="仿宋_GB2312" w:eastAsia="仿宋_GB2312" w:hAnsi="宋体" w:hint="eastAsia"/>
          <w:sz w:val="30"/>
          <w:szCs w:val="30"/>
        </w:rPr>
        <w:t>⑶乙方向甲方开具的合同总价10%的财务收据（即：元）。</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 xml:space="preserve">3、付款时间以甲方银行承付日期为实际支付日期，若此日期晚于规定的付款日期，即从规定的日期开始按本合同条款11计算迟交违约金。          </w:t>
      </w:r>
    </w:p>
    <w:p w:rsidR="00074108" w:rsidRDefault="00074108" w:rsidP="00074108">
      <w:pPr>
        <w:snapToGrid w:val="0"/>
        <w:spacing w:line="560" w:lineRule="exact"/>
        <w:jc w:val="center"/>
        <w:rPr>
          <w:rFonts w:ascii="新宋体" w:eastAsia="新宋体" w:hAnsi="新宋体"/>
          <w:b/>
        </w:rPr>
      </w:pPr>
      <w:r>
        <w:rPr>
          <w:rFonts w:ascii="新宋体" w:eastAsia="新宋体" w:hAnsi="新宋体" w:hint="eastAsia"/>
          <w:b/>
        </w:rPr>
        <w:t xml:space="preserve">     </w:t>
      </w:r>
    </w:p>
    <w:p w:rsidR="00074108" w:rsidRDefault="00074108" w:rsidP="00074108">
      <w:pPr>
        <w:snapToGrid w:val="0"/>
        <w:spacing w:line="560" w:lineRule="exact"/>
        <w:jc w:val="center"/>
        <w:rPr>
          <w:rFonts w:ascii="黑体" w:eastAsia="黑体" w:hAnsi="宋体"/>
          <w:b/>
          <w:sz w:val="30"/>
          <w:szCs w:val="30"/>
        </w:rPr>
      </w:pPr>
      <w:r>
        <w:rPr>
          <w:rFonts w:ascii="新宋体" w:eastAsia="新宋体" w:hAnsi="新宋体" w:hint="eastAsia"/>
          <w:b/>
        </w:rPr>
        <w:t xml:space="preserve">   </w:t>
      </w:r>
      <w:r>
        <w:rPr>
          <w:rFonts w:ascii="黑体" w:eastAsia="黑体" w:hAnsi="宋体" w:hint="eastAsia"/>
          <w:b/>
          <w:sz w:val="30"/>
          <w:szCs w:val="30"/>
        </w:rPr>
        <w:t>条  款 5    包装、运输及交货时间、地点</w:t>
      </w:r>
    </w:p>
    <w:p w:rsidR="00074108" w:rsidRDefault="00074108" w:rsidP="00074108">
      <w:pPr>
        <w:snapToGrid w:val="0"/>
        <w:spacing w:line="440" w:lineRule="exact"/>
        <w:rPr>
          <w:rFonts w:ascii="仿宋_GB2312" w:eastAsia="仿宋_GB2312" w:hAnsi="宋体"/>
          <w:sz w:val="30"/>
          <w:szCs w:val="30"/>
        </w:rPr>
      </w:pPr>
      <w:r>
        <w:rPr>
          <w:rFonts w:ascii="仿宋_GB2312" w:eastAsia="仿宋_GB2312" w:hAnsi="宋体" w:hint="eastAsia"/>
          <w:sz w:val="30"/>
          <w:szCs w:val="30"/>
        </w:rPr>
        <w:t xml:space="preserve">一、包装 </w:t>
      </w:r>
    </w:p>
    <w:p w:rsidR="00074108" w:rsidRDefault="00074108" w:rsidP="00074108">
      <w:pPr>
        <w:tabs>
          <w:tab w:val="left" w:pos="3255"/>
        </w:tabs>
        <w:snapToGrid w:val="0"/>
        <w:spacing w:line="440" w:lineRule="exact"/>
        <w:ind w:firstLine="420"/>
        <w:rPr>
          <w:rFonts w:ascii="仿宋_GB2312" w:eastAsia="仿宋_GB2312" w:hAnsi="宋体"/>
          <w:sz w:val="30"/>
          <w:szCs w:val="30"/>
        </w:rPr>
      </w:pPr>
      <w:r>
        <w:rPr>
          <w:rFonts w:ascii="仿宋_GB2312" w:eastAsia="仿宋_GB2312" w:hAnsi="宋体" w:hint="eastAsia"/>
          <w:sz w:val="30"/>
          <w:szCs w:val="30"/>
        </w:rPr>
        <w:t>1、乙方应依照货物的不同形状和特殊性质，将提供的全部货物须采用相应标准的保护措施进行包装。这种包装应有适于长途运输等的保护措施，若包装无法防止运输、装卸过程中垂直、水平加速引起的设备损</w:t>
      </w:r>
      <w:r>
        <w:rPr>
          <w:rFonts w:ascii="仿宋_GB2312" w:eastAsia="仿宋_GB2312" w:hAnsi="宋体" w:hint="eastAsia"/>
          <w:sz w:val="30"/>
          <w:szCs w:val="30"/>
        </w:rPr>
        <w:lastRenderedPageBreak/>
        <w:t>坏，乙方要在设备的设计构造上予以解决。包装应按设备特点，按需要分别加上防潮、防霉、防锈、防腐蚀的保护措施，以确保货物安全运抵现场。乙方应承担由于其包装或其防护措施不妥而引起货物锈蚀、损坏和丢失的任何损失的责任和费用。每件包装应附有详细装箱单和质量合格证书各二套，一套原件在包装箱里，另一套复印件直接交付给甲方。</w:t>
      </w:r>
    </w:p>
    <w:p w:rsidR="00074108" w:rsidRDefault="00074108" w:rsidP="00074108">
      <w:pPr>
        <w:tabs>
          <w:tab w:val="left" w:pos="3255"/>
        </w:tabs>
        <w:snapToGrid w:val="0"/>
        <w:spacing w:line="440" w:lineRule="exact"/>
        <w:ind w:firstLine="420"/>
        <w:rPr>
          <w:rFonts w:ascii="仿宋_GB2312" w:eastAsia="仿宋_GB2312" w:hAnsi="宋体"/>
          <w:sz w:val="30"/>
          <w:szCs w:val="30"/>
        </w:rPr>
      </w:pPr>
      <w:r>
        <w:rPr>
          <w:rFonts w:ascii="仿宋_GB2312" w:eastAsia="仿宋_GB2312" w:hAnsi="宋体" w:hint="eastAsia"/>
          <w:sz w:val="30"/>
          <w:szCs w:val="30"/>
        </w:rPr>
        <w:t>2、包装箱上应有明显的刷有“轻放”、“勿倒置”和“防雨”等字样。箱内的零散随机部件将由乙方贴上标签，注明合同号、主机名称、部件名称及位置号，部件在安装图上的号码、配件、工具。</w:t>
      </w:r>
    </w:p>
    <w:p w:rsidR="00074108" w:rsidRDefault="00074108" w:rsidP="00074108">
      <w:pPr>
        <w:tabs>
          <w:tab w:val="left" w:pos="3255"/>
        </w:tabs>
        <w:snapToGrid w:val="0"/>
        <w:spacing w:line="440" w:lineRule="exact"/>
        <w:ind w:firstLine="420"/>
        <w:rPr>
          <w:rFonts w:ascii="仿宋_GB2312" w:eastAsia="仿宋_GB2312" w:hAnsi="宋体"/>
          <w:sz w:val="30"/>
          <w:szCs w:val="30"/>
        </w:rPr>
      </w:pPr>
      <w:r>
        <w:rPr>
          <w:rFonts w:ascii="仿宋_GB2312" w:eastAsia="仿宋_GB2312" w:hAnsi="宋体" w:hint="eastAsia"/>
          <w:sz w:val="30"/>
          <w:szCs w:val="30"/>
        </w:rPr>
        <w:t>3、包装物不回收。</w:t>
      </w:r>
    </w:p>
    <w:p w:rsidR="00074108" w:rsidRDefault="00074108" w:rsidP="00074108">
      <w:pPr>
        <w:snapToGrid w:val="0"/>
        <w:spacing w:line="440" w:lineRule="exact"/>
        <w:rPr>
          <w:rFonts w:ascii="仿宋_GB2312" w:eastAsia="仿宋_GB2312" w:hAnsi="宋体"/>
          <w:sz w:val="30"/>
          <w:szCs w:val="30"/>
        </w:rPr>
      </w:pPr>
      <w:r>
        <w:rPr>
          <w:rFonts w:ascii="仿宋_GB2312" w:eastAsia="仿宋_GB2312" w:hAnsi="宋体" w:hint="eastAsia"/>
          <w:sz w:val="30"/>
          <w:szCs w:val="30"/>
        </w:rPr>
        <w:t>二、运输</w:t>
      </w:r>
    </w:p>
    <w:p w:rsidR="00074108" w:rsidRDefault="00074108" w:rsidP="00074108">
      <w:pPr>
        <w:snapToGrid w:val="0"/>
        <w:spacing w:line="440" w:lineRule="exact"/>
        <w:ind w:firstLine="420"/>
        <w:rPr>
          <w:rFonts w:ascii="仿宋_GB2312" w:eastAsia="仿宋_GB2312" w:hAnsi="宋体"/>
          <w:sz w:val="30"/>
          <w:szCs w:val="30"/>
        </w:rPr>
      </w:pPr>
      <w:r>
        <w:rPr>
          <w:rFonts w:ascii="仿宋_GB2312" w:eastAsia="仿宋_GB2312" w:hAnsi="宋体" w:hint="eastAsia"/>
          <w:sz w:val="30"/>
          <w:szCs w:val="30"/>
        </w:rPr>
        <w:t>1、运输方式：乙方采用公路运输的方式将设备大修所需的部件发运至甲方现场。（发货前3天通知甲方）。</w:t>
      </w:r>
    </w:p>
    <w:p w:rsidR="00074108" w:rsidRDefault="00074108" w:rsidP="00074108">
      <w:pPr>
        <w:snapToGrid w:val="0"/>
        <w:spacing w:line="440" w:lineRule="exact"/>
        <w:rPr>
          <w:rFonts w:ascii="仿宋_GB2312" w:eastAsia="仿宋_GB2312" w:hAnsi="宋体"/>
          <w:sz w:val="30"/>
          <w:szCs w:val="30"/>
        </w:rPr>
      </w:pPr>
      <w:r>
        <w:rPr>
          <w:rFonts w:ascii="仿宋_GB2312" w:eastAsia="仿宋_GB2312" w:hAnsi="宋体" w:hint="eastAsia"/>
          <w:sz w:val="30"/>
          <w:szCs w:val="30"/>
        </w:rPr>
        <w:t>三、交货时间和地点</w:t>
      </w:r>
    </w:p>
    <w:p w:rsidR="00074108" w:rsidRDefault="00074108" w:rsidP="00074108">
      <w:pPr>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1、交货时间：201</w:t>
      </w:r>
      <w:r w:rsidR="00336503">
        <w:rPr>
          <w:rFonts w:ascii="仿宋_GB2312" w:eastAsia="仿宋_GB2312" w:hAnsi="宋体"/>
          <w:sz w:val="30"/>
          <w:szCs w:val="30"/>
        </w:rPr>
        <w:t>9</w:t>
      </w:r>
      <w:r>
        <w:rPr>
          <w:rFonts w:ascii="仿宋_GB2312" w:eastAsia="仿宋_GB2312" w:hAnsi="宋体" w:hint="eastAsia"/>
          <w:sz w:val="30"/>
          <w:szCs w:val="30"/>
        </w:rPr>
        <w:t>年*月*日前交货完毕并完成大修（若甲方要求推迟或提前交货，甲方提前15天通知乙方）。</w:t>
      </w:r>
    </w:p>
    <w:p w:rsidR="00074108" w:rsidRDefault="00074108" w:rsidP="00074108">
      <w:pPr>
        <w:tabs>
          <w:tab w:val="left" w:pos="600"/>
        </w:tabs>
        <w:snapToGrid w:val="0"/>
        <w:ind w:firstLineChars="200" w:firstLine="600"/>
        <w:rPr>
          <w:rFonts w:ascii="仿宋_GB2312" w:eastAsia="仿宋_GB2312" w:hAnsi="宋体"/>
          <w:sz w:val="30"/>
          <w:szCs w:val="30"/>
        </w:rPr>
      </w:pPr>
      <w:r>
        <w:rPr>
          <w:rFonts w:ascii="仿宋_GB2312" w:eastAsia="仿宋_GB2312" w:hAnsi="宋体" w:hint="eastAsia"/>
          <w:sz w:val="30"/>
          <w:szCs w:val="30"/>
        </w:rPr>
        <w:t>2、交货地点：******。</w:t>
      </w:r>
    </w:p>
    <w:p w:rsidR="00074108" w:rsidRDefault="00074108" w:rsidP="00074108">
      <w:pPr>
        <w:snapToGrid w:val="0"/>
        <w:spacing w:line="560" w:lineRule="exact"/>
        <w:jc w:val="center"/>
        <w:rPr>
          <w:rFonts w:ascii="黑体" w:eastAsia="黑体" w:hAnsi="宋体"/>
          <w:b/>
          <w:sz w:val="30"/>
          <w:szCs w:val="30"/>
        </w:rPr>
      </w:pPr>
      <w:r>
        <w:rPr>
          <w:rFonts w:ascii="新宋体" w:eastAsia="新宋体" w:hAnsi="新宋体" w:hint="eastAsia"/>
          <w:b/>
        </w:rPr>
        <w:t xml:space="preserve"> </w:t>
      </w:r>
      <w:r>
        <w:rPr>
          <w:rFonts w:ascii="黑体" w:eastAsia="黑体" w:hAnsi="宋体" w:hint="eastAsia"/>
          <w:b/>
          <w:sz w:val="30"/>
          <w:szCs w:val="30"/>
        </w:rPr>
        <w:t xml:space="preserve"> 条  款 6    安装与调试</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乙方应指派力量充足技术熟练的工程技术人员到甲方现场负责对所大修的设备进行安装，并负责调试和对甲方人员进行操作及维修的技术培训。</w:t>
      </w:r>
    </w:p>
    <w:p w:rsidR="00074108" w:rsidRDefault="00074108" w:rsidP="00074108">
      <w:pPr>
        <w:snapToGrid w:val="0"/>
        <w:spacing w:line="560" w:lineRule="exact"/>
        <w:jc w:val="center"/>
        <w:rPr>
          <w:rFonts w:ascii="黑体" w:eastAsia="黑体" w:hAnsi="宋体"/>
          <w:b/>
          <w:sz w:val="30"/>
          <w:szCs w:val="30"/>
        </w:rPr>
      </w:pPr>
      <w:r>
        <w:rPr>
          <w:rFonts w:ascii="黑体" w:eastAsia="黑体" w:hAnsi="宋体" w:hint="eastAsia"/>
          <w:b/>
          <w:sz w:val="30"/>
          <w:szCs w:val="30"/>
        </w:rPr>
        <w:t>条  款 7   技术规格及标准</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本合同项下所供货物的技术规格按照技术协议执行（附后）。</w:t>
      </w:r>
    </w:p>
    <w:p w:rsidR="00074108" w:rsidRDefault="00074108" w:rsidP="00074108">
      <w:pPr>
        <w:snapToGrid w:val="0"/>
        <w:spacing w:line="560" w:lineRule="exact"/>
        <w:jc w:val="center"/>
        <w:rPr>
          <w:rFonts w:ascii="黑体" w:eastAsia="黑体" w:hAnsi="宋体"/>
          <w:b/>
          <w:sz w:val="30"/>
          <w:szCs w:val="30"/>
        </w:rPr>
      </w:pPr>
      <w:r>
        <w:rPr>
          <w:rFonts w:ascii="黑体" w:eastAsia="黑体" w:hAnsi="宋体" w:hint="eastAsia"/>
          <w:b/>
          <w:sz w:val="30"/>
          <w:szCs w:val="30"/>
        </w:rPr>
        <w:t>条  款 8    质量保证</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1、乙方应保证其提供的货物是全新的、未使用过的，采用的是技术协议中规定的最佳材料和第一流的工艺，并在各个方面符合合同规定的质量、规格和性能要求。乙方应保证其货物经过正确安装、合理操作和维护保养，在货物质量保证期内运转良好。在规定的质量保证期内，乙方应对由于设计、工艺或材料的缺陷而造成的任何缺陷或故障负责（包括易损件）。出现上述情况，乙方应在收到甲方通知后3天内，免费负责修理或更换有缺陷的零部件或整机（包括易损件），乙方承担修补或更换部件及装运的全部费用。如果在安装和合同设备的试车阶段由</w:t>
      </w:r>
      <w:r>
        <w:rPr>
          <w:rFonts w:ascii="仿宋_GB2312" w:eastAsia="仿宋_GB2312" w:hAnsi="宋体" w:hint="eastAsia"/>
          <w:sz w:val="30"/>
          <w:szCs w:val="30"/>
        </w:rPr>
        <w:lastRenderedPageBreak/>
        <w:t>于乙方技术人员安装失误或乙方所供技术 资料、图纸、名称的错误，设备出现缺陷或损坏等事宜，乙方应免费负责修理或更换有缺陷的零部件或整机，乙方承担修补或更换部件及装运的全部费用。</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2、合同项下货物的质量保证期为设备大修完毕、试运合格并经甲方验收出具最终验收合格证书之日起12个月（即质保期满），在任何情况下不迟于大修设备所需部件全部到现场后24个月作为货物的质量保证期（即视为质保期满，以上两者以先到为准），在质保期内所大修好的设备非甲方原因出现的故障，由乙方全部承担并免费更换损坏的零部件（包括易损件），若由于乙方原因或所供货的部件质量原因，则质保期相应顺延。乙方所供货物在安装调试结束，稳定运行30天后，甲方按本合同技术协议指标进行验收并就货物质量进行评估或提出异议。若由于乙方的原因，考核结果不符合技术规范，乙方需在15日内，以可行的方法使所大修的设备达到技术规范要求。若经整改后，设备仍无法达到技术规范要求，则由乙方无条件拆除设备大修所需的部件拉回，并退还甲方付给乙方的所有货款，且赔偿由此给甲方造成的直接损失。若甲方同意让步接受，则每发生一项与大修技术指标要求不符的内容，由乙方向甲方支付合同总额的1%作为违约金。</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3、设备大修完毕后的性能验收工作按照技术协议中的要求进行。</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4、乙方应保证所供货的部件的使用和制造以及产品销售不会引起任何第三方提出的侵权赔偿，如果出现第三方的针对甲方使用乙方按照本合同提供的合同设备和技术文件侵权诉讼，乙方应有独立的权利和责任自费辩护和解决这些问题，甲方不承担任何法律和经济责任。甲方应向乙方提供诉讼方面的必要信息。</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5、乙方对大修好后的设备质量实行终身负责制。质保期内，设备出现质量问题（包括易损件），乙方应在接到甲方通知48小时内到达甲方现场处理，所有费用由乙方负担。质保期外，大修好后的设备出现质量问题，乙方也应在限定时间内协助处理，所需费用由甲方负担。</w:t>
      </w:r>
    </w:p>
    <w:p w:rsidR="00074108" w:rsidRDefault="00074108" w:rsidP="00074108">
      <w:pPr>
        <w:snapToGrid w:val="0"/>
        <w:spacing w:line="560" w:lineRule="exact"/>
        <w:jc w:val="center"/>
        <w:rPr>
          <w:rFonts w:ascii="黑体" w:eastAsia="黑体" w:hAnsi="宋体"/>
          <w:b/>
          <w:sz w:val="30"/>
          <w:szCs w:val="30"/>
        </w:rPr>
      </w:pPr>
      <w:r>
        <w:rPr>
          <w:rFonts w:ascii="黑体" w:eastAsia="黑体" w:hAnsi="宋体" w:hint="eastAsia"/>
          <w:b/>
          <w:sz w:val="30"/>
          <w:szCs w:val="30"/>
        </w:rPr>
        <w:t>条  款 9    检  验</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1、</w:t>
      </w:r>
      <w:r w:rsidR="000E6CFA">
        <w:rPr>
          <w:rFonts w:ascii="仿宋_GB2312" w:eastAsia="仿宋_GB2312" w:hAnsi="宋体" w:hint="eastAsia"/>
          <w:sz w:val="30"/>
          <w:szCs w:val="30"/>
        </w:rPr>
        <w:t>改造</w:t>
      </w:r>
      <w:r>
        <w:rPr>
          <w:rFonts w:ascii="仿宋_GB2312" w:eastAsia="仿宋_GB2312" w:hAnsi="宋体" w:hint="eastAsia"/>
          <w:sz w:val="30"/>
          <w:szCs w:val="30"/>
        </w:rPr>
        <w:t>设备所需的部件在发运前，乙方应对货物的质量、规格、性能、数量等进行详细而全面的检验，并出具一份证明货物符合合同规定的合格证书（该合格证书将作为付款的重要依据之一）。但有关质量、</w:t>
      </w:r>
      <w:r>
        <w:rPr>
          <w:rFonts w:ascii="仿宋_GB2312" w:eastAsia="仿宋_GB2312" w:hAnsi="宋体" w:hint="eastAsia"/>
          <w:sz w:val="30"/>
          <w:szCs w:val="30"/>
        </w:rPr>
        <w:lastRenderedPageBreak/>
        <w:t>规格、性能、数量的检验不应视为最终检验。乙方检验的结果和细节在证书中加以说明，该检验费用由乙方负担。</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2、</w:t>
      </w:r>
      <w:r w:rsidR="000E6CFA">
        <w:rPr>
          <w:rFonts w:ascii="仿宋_GB2312" w:eastAsia="仿宋_GB2312" w:hAnsi="宋体" w:hint="eastAsia"/>
          <w:sz w:val="30"/>
          <w:szCs w:val="30"/>
        </w:rPr>
        <w:t>改造</w:t>
      </w:r>
      <w:r>
        <w:rPr>
          <w:rFonts w:ascii="仿宋_GB2312" w:eastAsia="仿宋_GB2312" w:hAnsi="宋体" w:hint="eastAsia"/>
          <w:sz w:val="30"/>
          <w:szCs w:val="30"/>
        </w:rPr>
        <w:t>设备所需的部件运抵甲方现场后30天内，买卖双方共同对货物的质量、规格、数量和重量进行检验，并出具检验证书。如发现货物的规格或数量与合同不符，甲方有权在货物运抵现场后90天内，依据检验结果或当地质检部门出具的检验证书向乙方提出索赔。</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3、如果货物在条款8规定的质量保证期内证实货物是有缺陷的，包括潜在的缺陷或使用不符合要求的材料，甲方有权向乙方提出索赔。</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4、甲方有权在货物制造过程中派人到乙方工厂对合同设备进行监造和检验，乙方应为甲方监造人员提供方便，若发现乙方使用的材料、外购件或制造工艺不符合国家相关标准或技术协议规定的内容，甲方应向乙方提供书面整改通知。乙方应采取措施予以整改，否则为乙方违约，甲方有权拒付货款。同时甲方有权因乙方违约而提出索赔直至终止合同。甲方不承担由此造成的延期付款责任。</w:t>
      </w:r>
    </w:p>
    <w:p w:rsidR="00074108" w:rsidRDefault="00074108" w:rsidP="00074108">
      <w:pPr>
        <w:snapToGrid w:val="0"/>
        <w:spacing w:line="560" w:lineRule="exact"/>
        <w:jc w:val="center"/>
        <w:rPr>
          <w:rFonts w:ascii="黑体" w:eastAsia="黑体" w:hAnsi="宋体"/>
          <w:b/>
          <w:sz w:val="30"/>
          <w:szCs w:val="30"/>
        </w:rPr>
      </w:pPr>
      <w:r>
        <w:rPr>
          <w:rFonts w:ascii="黑体" w:eastAsia="黑体" w:hAnsi="宋体" w:hint="eastAsia"/>
          <w:b/>
          <w:sz w:val="30"/>
          <w:szCs w:val="30"/>
        </w:rPr>
        <w:t>条  款 10    索  赔</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1、乙方对货物与合同要求不符负有责任，并且甲方应在规定的检验、安装、调试和验收测试期限内和质量保证期内提出索赔，乙方应按甲方同意的下述方法解决索赔事宜。更换有缺陷的零件、部件和设备，或修理缺陷部分，以达到合同规定的规格、质量和性能，乙方承担一切费用和风险并承担甲方遭受的一切直接费用。同时乙方应相应延长被更换货物的质量保证期，但最长时间不应超过合同设备全部到甲方后24个月。</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2、如果由于乙方责任，甲方提出索赔应及时通知乙方，乙方若有异议，在收到索赔通知单14天内提出复议，双方就此再次谈判。如果乙方在收到索赔通知后30天内未能予以答复，该索赔应视为已被乙方接受。若乙方未能在收到索赔通知后30天内或甲方同意的更长一些的时间内按甲方同意的第1项任何一种方式处理索赔事宜，甲方将从未付款中扣回索赔金额，同时保留进一步要求赔偿的权利。</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3、如属乙方质量原因有任何轻微的损坏，甲方可以自行排除，有关的合理费用，由乙方支付。</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4、如属甲方使用不当造成损坏，乙方也应积极处理，费用由甲方</w:t>
      </w:r>
      <w:r>
        <w:rPr>
          <w:rFonts w:ascii="仿宋_GB2312" w:eastAsia="仿宋_GB2312" w:hAnsi="宋体" w:hint="eastAsia"/>
          <w:sz w:val="30"/>
          <w:szCs w:val="30"/>
        </w:rPr>
        <w:lastRenderedPageBreak/>
        <w:t>承担。</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5、乙方在收到买、卖双方签订的合同后，10日内提供正式设计用图纸文件资料（即技术资料），技术资料一般以邮寄方式递交，每批技术资料交邮后，乙方应在24小时内将技术资料的交邮日期、邮单号、技术资料的详细清单、件数及重量、合同号等以传真或电报通知甲方。</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6、技术资料以邮政部门提货通知单时间戳记为技术资料的实际交付日期。此日期将作为按合同对任何延期交付资料进行延期违约金计算的依据（每迟交一天，扣设备款5000元整）。如果技术资料经甲方或甲方代表检查后发现有缺少、丢失或损坏，且非甲方原因，乙方应在收到甲方通知后 10 天内[对急用者应在 5 天内]免费向现场补充提供缺少、丢失或损坏的部分。如因甲方原因发生缺少、丢失或损坏，乙方应在接到甲方通知后 10 天内[对急用者应在 5 天内]，向现场补充提供缺少、丢失或损坏部分，费用由甲方承担。</w:t>
      </w:r>
    </w:p>
    <w:p w:rsidR="00074108" w:rsidRDefault="00074108" w:rsidP="00074108">
      <w:pPr>
        <w:snapToGrid w:val="0"/>
        <w:spacing w:line="560" w:lineRule="exact"/>
        <w:jc w:val="center"/>
        <w:rPr>
          <w:rFonts w:ascii="新宋体" w:eastAsia="新宋体" w:hAnsi="新宋体"/>
          <w:b/>
        </w:rPr>
      </w:pPr>
      <w:r>
        <w:rPr>
          <w:rFonts w:ascii="黑体" w:eastAsia="黑体" w:hAnsi="宋体" w:hint="eastAsia"/>
          <w:b/>
          <w:sz w:val="30"/>
          <w:szCs w:val="30"/>
        </w:rPr>
        <w:t>条  款 11    延期交货</w:t>
      </w:r>
    </w:p>
    <w:p w:rsidR="00074108" w:rsidRDefault="00074108" w:rsidP="00074108">
      <w:pPr>
        <w:snapToGrid w:val="0"/>
        <w:spacing w:line="440" w:lineRule="exact"/>
        <w:ind w:firstLineChars="248" w:firstLine="744"/>
        <w:rPr>
          <w:rFonts w:ascii="仿宋_GB2312" w:eastAsia="仿宋_GB2312" w:hAnsi="宋体"/>
          <w:sz w:val="30"/>
          <w:szCs w:val="30"/>
        </w:rPr>
      </w:pPr>
      <w:r>
        <w:rPr>
          <w:rFonts w:ascii="仿宋_GB2312" w:eastAsia="仿宋_GB2312" w:hAnsi="宋体" w:hint="eastAsia"/>
          <w:sz w:val="30"/>
          <w:szCs w:val="30"/>
        </w:rPr>
        <w:t>1、如果乙方未能按合同规定的时间按期交货（不可抗力除外），在乙方同意支付核定损失额的条件下，甲方将同意延长交货期。核定损失额的支付将从未付款项中扣除。核定损失额比率为每迟交7天，按迟交货物金额的0.5%计算，不满7天按7天计算，但是，核定损失额的支付不得超过迟交货物金额的5%。如果乙方在达到核定损失额的最高限额后仍不能交货，甲方有权因乙方违约终止合同，而乙方仍有义务支付上述迟交核定损失金额。</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2、如果因甲方原因，甲方未能按合同规定的时间付款，又未能征得乙方的同意延期的条件时，超过两周宽限期后，每推迟七天按迟付款金额0.5%计算违约金。不满七天按七天计算。但是，核定违约金额的支付不得超过推迟付款金额的5%。</w:t>
      </w:r>
    </w:p>
    <w:p w:rsidR="00074108" w:rsidRDefault="00074108" w:rsidP="00074108">
      <w:pPr>
        <w:snapToGrid w:val="0"/>
        <w:spacing w:line="560" w:lineRule="exact"/>
        <w:jc w:val="center"/>
        <w:rPr>
          <w:rFonts w:ascii="新宋体" w:eastAsia="新宋体" w:hAnsi="新宋体"/>
          <w:b/>
        </w:rPr>
      </w:pPr>
      <w:r>
        <w:rPr>
          <w:rFonts w:ascii="新宋体" w:eastAsia="新宋体" w:hAnsi="新宋体" w:hint="eastAsia"/>
          <w:b/>
        </w:rPr>
        <w:t xml:space="preserve">  </w:t>
      </w:r>
      <w:r>
        <w:rPr>
          <w:rFonts w:ascii="黑体" w:eastAsia="黑体" w:hAnsi="宋体" w:hint="eastAsia"/>
          <w:b/>
          <w:sz w:val="30"/>
          <w:szCs w:val="30"/>
        </w:rPr>
        <w:t xml:space="preserve"> 条  款 12    不可抗力</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1、签约双方任一方由于受不可抗力事件的影响而不能执行合同时，履行合同的期限应予以延长，其延长的期限应相当于事件所影响的时间。不可抗力事件系指买卖双方在执行本合同中任何一方不能控制和不能预见的，诸如战争、严重火灾、洪水、台风、地震等。</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2、受阻一方应在不可抗力事件发生后尽快用传真或电传通知对方，</w:t>
      </w:r>
      <w:r>
        <w:rPr>
          <w:rFonts w:ascii="仿宋_GB2312" w:eastAsia="仿宋_GB2312" w:hAnsi="宋体" w:hint="eastAsia"/>
          <w:sz w:val="30"/>
          <w:szCs w:val="30"/>
        </w:rPr>
        <w:lastRenderedPageBreak/>
        <w:t>并于事件发生后7天内将有关当局出具的证明文件用特快专递或挂号信寄给对方审阅确认，一旦不可抗力事件的影响持续30天以上，双方应通过友好协商并在一个月内达成进一步履行合同的协议。</w:t>
      </w:r>
    </w:p>
    <w:p w:rsidR="00074108" w:rsidRDefault="00074108" w:rsidP="00074108">
      <w:pPr>
        <w:snapToGrid w:val="0"/>
        <w:spacing w:line="560" w:lineRule="exact"/>
        <w:jc w:val="center"/>
        <w:rPr>
          <w:rFonts w:ascii="新宋体" w:eastAsia="新宋体" w:hAnsi="新宋体"/>
          <w:b/>
        </w:rPr>
      </w:pPr>
      <w:r>
        <w:rPr>
          <w:rFonts w:ascii="新宋体" w:eastAsia="新宋体" w:hAnsi="新宋体" w:hint="eastAsia"/>
          <w:b/>
        </w:rPr>
        <w:t xml:space="preserve">           </w:t>
      </w:r>
      <w:r>
        <w:rPr>
          <w:rFonts w:ascii="黑体" w:eastAsia="黑体" w:hAnsi="宋体" w:hint="eastAsia"/>
          <w:b/>
          <w:sz w:val="30"/>
          <w:szCs w:val="30"/>
        </w:rPr>
        <w:t>条  款 13  合同争议解决的方式</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1、凡与本合同有关而引起的一切争议，双方应首先通过友好协商解决，如经协商后仍不能达成协议时，向合同签订地有管辖权的人民法院提出诉讼。</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2、由上述过程发生的费用除法院判决另有规定外，应由败诉方承担。</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3、在进行法院审理期间，除法院审理的部分外，合同其他部分仍应继续履行。</w:t>
      </w:r>
    </w:p>
    <w:p w:rsidR="00074108" w:rsidRDefault="00074108" w:rsidP="00074108">
      <w:pPr>
        <w:snapToGrid w:val="0"/>
        <w:spacing w:line="560" w:lineRule="exact"/>
        <w:jc w:val="center"/>
        <w:rPr>
          <w:rFonts w:ascii="黑体" w:eastAsia="黑体" w:hAnsi="宋体"/>
          <w:b/>
          <w:sz w:val="30"/>
          <w:szCs w:val="30"/>
        </w:rPr>
      </w:pPr>
      <w:r>
        <w:rPr>
          <w:rFonts w:ascii="新宋体" w:eastAsia="新宋体" w:hAnsi="新宋体" w:hint="eastAsia"/>
          <w:b/>
        </w:rPr>
        <w:t xml:space="preserve">      </w:t>
      </w:r>
      <w:r>
        <w:rPr>
          <w:rFonts w:ascii="黑体" w:eastAsia="黑体" w:hAnsi="宋体" w:hint="eastAsia"/>
          <w:b/>
          <w:sz w:val="30"/>
          <w:szCs w:val="30"/>
        </w:rPr>
        <w:t>条  款 14    违约终止合同</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1、在补救违约而采取的任何其它措施未能实现的情况下，即在乙方收到甲方发出的违约通知后30天内仍未纠正其下述违约行为，甲方可向乙方发出书面违约通知，提出终止全部或部分合同：</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①如果乙方未能在合同条款５中规定的期限后的二个星期内或甲方准许的任何延期内交付部分或全部货物。</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②乙方未能履行合同项下的任何其它义务。</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2、若乙方未能于30天内提出反对，即作为终止合同的要求。若乙方不同意要求，可于30天内向甲方有管辖权的人民法院提起诉讼。</w:t>
      </w:r>
    </w:p>
    <w:p w:rsidR="00074108" w:rsidRDefault="00074108" w:rsidP="00074108">
      <w:pPr>
        <w:snapToGrid w:val="0"/>
        <w:spacing w:line="560" w:lineRule="exact"/>
        <w:jc w:val="center"/>
        <w:rPr>
          <w:rFonts w:ascii="黑体" w:eastAsia="黑体" w:hAnsi="宋体"/>
          <w:b/>
          <w:sz w:val="30"/>
          <w:szCs w:val="30"/>
        </w:rPr>
      </w:pPr>
      <w:r>
        <w:rPr>
          <w:rFonts w:ascii="黑体" w:eastAsia="黑体" w:hAnsi="宋体" w:hint="eastAsia"/>
          <w:b/>
          <w:sz w:val="30"/>
          <w:szCs w:val="30"/>
        </w:rPr>
        <w:t>条  款 15    适用法律</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本合同应按中华人民共和国《合同法》及相关法律解释。</w:t>
      </w:r>
    </w:p>
    <w:p w:rsidR="00074108" w:rsidRDefault="00074108" w:rsidP="00074108">
      <w:pPr>
        <w:snapToGrid w:val="0"/>
        <w:spacing w:line="560" w:lineRule="exact"/>
        <w:jc w:val="center"/>
        <w:rPr>
          <w:rFonts w:ascii="黑体" w:eastAsia="黑体" w:hAnsi="宋体"/>
          <w:b/>
          <w:sz w:val="30"/>
          <w:szCs w:val="30"/>
        </w:rPr>
      </w:pPr>
      <w:r>
        <w:rPr>
          <w:rFonts w:ascii="黑体" w:eastAsia="黑体" w:hAnsi="宋体" w:hint="eastAsia"/>
          <w:b/>
          <w:sz w:val="30"/>
          <w:szCs w:val="30"/>
        </w:rPr>
        <w:t>条  款 16    通知</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合同任何一方给另一方的通知都应以书面的形式发送，而另一方应以书面形式确认并发送到对方明确的地址。</w:t>
      </w:r>
    </w:p>
    <w:p w:rsidR="00074108" w:rsidRDefault="00074108" w:rsidP="00074108">
      <w:pPr>
        <w:snapToGrid w:val="0"/>
        <w:spacing w:line="560" w:lineRule="exact"/>
        <w:jc w:val="center"/>
        <w:rPr>
          <w:rFonts w:ascii="黑体" w:eastAsia="黑体" w:hAnsi="宋体"/>
          <w:b/>
          <w:sz w:val="30"/>
          <w:szCs w:val="30"/>
        </w:rPr>
      </w:pPr>
      <w:r>
        <w:rPr>
          <w:rFonts w:ascii="黑体" w:eastAsia="黑体" w:hAnsi="宋体" w:hint="eastAsia"/>
          <w:b/>
          <w:sz w:val="30"/>
          <w:szCs w:val="30"/>
        </w:rPr>
        <w:t>条  款 17    合同生效</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1、本合同自双方签字盖章之日起生效，至双方履行完各自义务索赔完毕时终止。</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2、本合同一式七份，正本三本、副本四本，甲方执两份正本三本副本，乙方执一份正本一份副本。</w:t>
      </w:r>
    </w:p>
    <w:p w:rsidR="00074108" w:rsidRDefault="00074108" w:rsidP="00074108">
      <w:pPr>
        <w:snapToGrid w:val="0"/>
        <w:spacing w:line="560" w:lineRule="exact"/>
        <w:jc w:val="center"/>
        <w:rPr>
          <w:rFonts w:ascii="新宋体" w:eastAsia="新宋体" w:hAnsi="新宋体"/>
          <w:bCs/>
        </w:rPr>
      </w:pPr>
      <w:r>
        <w:rPr>
          <w:rFonts w:ascii="黑体" w:eastAsia="黑体" w:hAnsi="宋体" w:hint="eastAsia"/>
          <w:b/>
          <w:sz w:val="30"/>
          <w:szCs w:val="30"/>
        </w:rPr>
        <w:lastRenderedPageBreak/>
        <w:t>条  款 18    其它约定事项</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1、合同所附技术协议，与本合同具有同等法律效力。</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2、未经甲方事先同意，乙方不得将本合同义务转让给第三方。</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3、甲方根据工程需要可以要求乙方提前交货，但要以书面形式通知乙方。</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4、乙方提供的所有有关技术资料一式六份。</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5、乙方安装、调试人员应遵守甲方现场的各项规章制度并作好自我的安全防护措施，若由于自身原因造成不安全事件发生，一切责任由乙方承担。</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6、如果乙方破产或无清偿能力时，甲方可在任何时候以书面通知乙方终止合同。该终止合同将不损害或影响甲方已经采取或将要采取的补救措施的权利。</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7、大修设备所需的外配套件虽然在合同中已有了约定，但在合同执行中若甲方发现这些外配套厂家所供的配套件可能影响合同设备的整体性能时，甲方有权要求更换外配套厂家，由此引起的增加或减少的差价买、卖双方协商解决，未经甲方同意，乙方不得私自更换外配套厂家。</w:t>
      </w:r>
    </w:p>
    <w:p w:rsidR="00074108" w:rsidRDefault="00074108" w:rsidP="00074108">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 xml:space="preserve">8、未尽事宜，双方协商解决。 </w:t>
      </w:r>
    </w:p>
    <w:p w:rsidR="00074108" w:rsidRDefault="00074108" w:rsidP="00074108">
      <w:pPr>
        <w:snapToGrid w:val="0"/>
        <w:spacing w:line="440" w:lineRule="exact"/>
        <w:ind w:firstLineChars="200" w:firstLine="600"/>
        <w:rPr>
          <w:rFonts w:ascii="仿宋_GB2312" w:eastAsia="仿宋_GB2312" w:hAnsi="宋体"/>
          <w:sz w:val="30"/>
          <w:szCs w:val="30"/>
        </w:rPr>
      </w:pPr>
    </w:p>
    <w:p w:rsidR="00074108" w:rsidRDefault="00074108" w:rsidP="00074108">
      <w:pPr>
        <w:snapToGrid w:val="0"/>
        <w:spacing w:line="480" w:lineRule="exact"/>
        <w:ind w:leftChars="-10" w:left="5229" w:hangingChars="1750" w:hanging="5250"/>
        <w:rPr>
          <w:rFonts w:ascii="仿宋_GB2312" w:eastAsia="仿宋_GB2312" w:hAnsi="宋体"/>
          <w:bCs/>
          <w:sz w:val="30"/>
          <w:szCs w:val="30"/>
        </w:rPr>
      </w:pPr>
      <w:r>
        <w:rPr>
          <w:rFonts w:ascii="仿宋_GB2312" w:eastAsia="仿宋_GB2312" w:hAnsi="宋体" w:hint="eastAsia"/>
          <w:bCs/>
          <w:sz w:val="30"/>
          <w:szCs w:val="30"/>
        </w:rPr>
        <w:t>甲方：                           乙方：</w:t>
      </w:r>
    </w:p>
    <w:p w:rsidR="00074108" w:rsidRDefault="00074108" w:rsidP="00074108">
      <w:pPr>
        <w:snapToGrid w:val="0"/>
        <w:spacing w:line="480" w:lineRule="exact"/>
        <w:ind w:left="5250" w:hangingChars="1750" w:hanging="5250"/>
        <w:rPr>
          <w:rFonts w:ascii="仿宋_GB2312" w:eastAsia="仿宋_GB2312" w:cs="Arial"/>
          <w:bCs/>
          <w:sz w:val="28"/>
          <w:szCs w:val="28"/>
        </w:rPr>
      </w:pPr>
      <w:r>
        <w:rPr>
          <w:rFonts w:ascii="仿宋_GB2312" w:eastAsia="仿宋_GB2312" w:hAnsi="宋体" w:hint="eastAsia"/>
          <w:bCs/>
          <w:sz w:val="30"/>
          <w:szCs w:val="30"/>
        </w:rPr>
        <w:t>地址：                           地址：</w:t>
      </w:r>
    </w:p>
    <w:p w:rsidR="00074108" w:rsidRDefault="00074108" w:rsidP="00074108">
      <w:pPr>
        <w:snapToGrid w:val="0"/>
        <w:spacing w:line="480" w:lineRule="exact"/>
        <w:ind w:left="5250" w:hangingChars="1750" w:hanging="5250"/>
        <w:rPr>
          <w:rFonts w:ascii="仿宋_GB2312" w:eastAsia="仿宋_GB2312" w:hAnsi="宋体"/>
          <w:bCs/>
          <w:sz w:val="30"/>
          <w:szCs w:val="30"/>
        </w:rPr>
      </w:pPr>
      <w:r>
        <w:rPr>
          <w:rFonts w:ascii="仿宋_GB2312" w:eastAsia="仿宋_GB2312" w:hAnsi="宋体" w:hint="eastAsia"/>
          <w:bCs/>
          <w:sz w:val="30"/>
          <w:szCs w:val="30"/>
        </w:rPr>
        <w:t>电话：                           电话：</w:t>
      </w:r>
    </w:p>
    <w:p w:rsidR="00074108" w:rsidRDefault="00074108" w:rsidP="00074108">
      <w:pPr>
        <w:snapToGrid w:val="0"/>
        <w:spacing w:line="480" w:lineRule="exact"/>
        <w:rPr>
          <w:rFonts w:ascii="仿宋_GB2312" w:eastAsia="仿宋_GB2312" w:hAnsi="宋体"/>
          <w:bCs/>
          <w:sz w:val="30"/>
          <w:szCs w:val="30"/>
        </w:rPr>
      </w:pPr>
      <w:r>
        <w:rPr>
          <w:rFonts w:ascii="仿宋_GB2312" w:eastAsia="仿宋_GB2312" w:hAnsi="宋体" w:hint="eastAsia"/>
          <w:bCs/>
          <w:sz w:val="30"/>
          <w:szCs w:val="30"/>
        </w:rPr>
        <w:t>传真：                           传真：</w:t>
      </w:r>
    </w:p>
    <w:p w:rsidR="00074108" w:rsidRDefault="00074108" w:rsidP="00074108">
      <w:pPr>
        <w:snapToGrid w:val="0"/>
        <w:spacing w:line="480" w:lineRule="exact"/>
        <w:rPr>
          <w:rFonts w:ascii="仿宋_GB2312" w:eastAsia="仿宋_GB2312" w:hAnsi="宋体"/>
          <w:bCs/>
          <w:spacing w:val="-20"/>
          <w:sz w:val="30"/>
          <w:szCs w:val="30"/>
        </w:rPr>
      </w:pPr>
      <w:r>
        <w:rPr>
          <w:rFonts w:ascii="仿宋_GB2312" w:eastAsia="仿宋_GB2312" w:hAnsi="宋体" w:hint="eastAsia"/>
          <w:bCs/>
          <w:sz w:val="30"/>
          <w:szCs w:val="30"/>
        </w:rPr>
        <w:t>开户行：                         开户行：</w:t>
      </w:r>
    </w:p>
    <w:p w:rsidR="00074108" w:rsidRDefault="00074108" w:rsidP="00074108">
      <w:pPr>
        <w:snapToGrid w:val="0"/>
        <w:spacing w:line="480" w:lineRule="exact"/>
        <w:ind w:leftChars="-85" w:left="-178" w:firstLineChars="60" w:firstLine="180"/>
        <w:rPr>
          <w:rFonts w:ascii="仿宋_GB2312" w:eastAsia="仿宋_GB2312" w:hAnsi="宋体"/>
          <w:bCs/>
          <w:sz w:val="30"/>
          <w:szCs w:val="30"/>
        </w:rPr>
      </w:pPr>
      <w:r>
        <w:rPr>
          <w:rFonts w:ascii="仿宋_GB2312" w:eastAsia="仿宋_GB2312" w:hAnsi="宋体" w:hint="eastAsia"/>
          <w:bCs/>
          <w:sz w:val="30"/>
          <w:szCs w:val="30"/>
        </w:rPr>
        <w:t>帐号：</w:t>
      </w:r>
      <w:r>
        <w:rPr>
          <w:rFonts w:ascii="仿宋_GB2312" w:eastAsia="仿宋_GB2312" w:hAnsi="宋体" w:hint="eastAsia"/>
          <w:bCs/>
          <w:sz w:val="28"/>
          <w:szCs w:val="28"/>
        </w:rPr>
        <w:t xml:space="preserve"> </w:t>
      </w:r>
      <w:r>
        <w:rPr>
          <w:rFonts w:ascii="仿宋_GB2312" w:eastAsia="仿宋_GB2312" w:hAnsi="宋体" w:hint="eastAsia"/>
          <w:bCs/>
          <w:sz w:val="30"/>
          <w:szCs w:val="30"/>
        </w:rPr>
        <w:t xml:space="preserve">                          帐号：</w:t>
      </w:r>
    </w:p>
    <w:p w:rsidR="00074108" w:rsidRDefault="00074108" w:rsidP="00074108">
      <w:pPr>
        <w:snapToGrid w:val="0"/>
        <w:spacing w:line="480" w:lineRule="exact"/>
        <w:ind w:leftChars="-85" w:left="-178" w:firstLineChars="60" w:firstLine="180"/>
        <w:rPr>
          <w:rFonts w:ascii="仿宋_GB2312" w:eastAsia="仿宋_GB2312" w:hAnsi="宋体"/>
          <w:bCs/>
          <w:sz w:val="30"/>
          <w:szCs w:val="30"/>
        </w:rPr>
      </w:pPr>
      <w:r>
        <w:rPr>
          <w:rFonts w:ascii="仿宋_GB2312" w:eastAsia="仿宋_GB2312" w:hAnsi="宋体" w:hint="eastAsia"/>
          <w:bCs/>
          <w:sz w:val="30"/>
          <w:szCs w:val="30"/>
        </w:rPr>
        <w:t>税号：                           税号：</w:t>
      </w:r>
    </w:p>
    <w:p w:rsidR="00074108" w:rsidRDefault="00074108" w:rsidP="00074108">
      <w:pPr>
        <w:snapToGrid w:val="0"/>
        <w:spacing w:line="480" w:lineRule="exact"/>
        <w:ind w:leftChars="-85" w:left="-178" w:firstLineChars="60" w:firstLine="180"/>
        <w:rPr>
          <w:rFonts w:ascii="仿宋_GB2312" w:eastAsia="仿宋_GB2312" w:hAnsi="宋体"/>
          <w:bCs/>
          <w:sz w:val="30"/>
          <w:szCs w:val="30"/>
        </w:rPr>
      </w:pPr>
      <w:r>
        <w:rPr>
          <w:rFonts w:ascii="仿宋_GB2312" w:eastAsia="仿宋_GB2312" w:hAnsi="宋体" w:hint="eastAsia"/>
          <w:bCs/>
          <w:sz w:val="30"/>
          <w:szCs w:val="30"/>
        </w:rPr>
        <w:t>委托代理人：                      委托代理人：</w:t>
      </w:r>
    </w:p>
    <w:p w:rsidR="003A6016" w:rsidRDefault="003A6016" w:rsidP="00074108">
      <w:pPr>
        <w:spacing w:line="520" w:lineRule="exact"/>
        <w:rPr>
          <w:rFonts w:ascii="仿宋" w:eastAsia="仿宋" w:hAnsi="仿宋"/>
          <w:sz w:val="28"/>
          <w:szCs w:val="32"/>
        </w:rPr>
      </w:pPr>
    </w:p>
    <w:p w:rsidR="003A6016" w:rsidRDefault="003A6016" w:rsidP="00074108">
      <w:pPr>
        <w:spacing w:line="520" w:lineRule="exact"/>
        <w:rPr>
          <w:rFonts w:ascii="仿宋" w:eastAsia="仿宋" w:hAnsi="仿宋"/>
          <w:sz w:val="28"/>
          <w:szCs w:val="32"/>
        </w:rPr>
      </w:pPr>
    </w:p>
    <w:p w:rsidR="000E6CFA" w:rsidRDefault="000E6CFA" w:rsidP="00074108">
      <w:pPr>
        <w:spacing w:line="520" w:lineRule="exact"/>
        <w:rPr>
          <w:rFonts w:ascii="仿宋" w:eastAsia="仿宋" w:hAnsi="仿宋"/>
          <w:sz w:val="28"/>
          <w:szCs w:val="32"/>
        </w:rPr>
      </w:pPr>
    </w:p>
    <w:p w:rsidR="000B4A68" w:rsidRPr="0010177B" w:rsidRDefault="00B91C90" w:rsidP="00074108">
      <w:pPr>
        <w:spacing w:line="520" w:lineRule="exact"/>
        <w:rPr>
          <w:rFonts w:ascii="仿宋" w:eastAsia="仿宋" w:hAnsi="仿宋"/>
          <w:sz w:val="28"/>
          <w:szCs w:val="32"/>
        </w:rPr>
      </w:pPr>
      <w:r>
        <w:rPr>
          <w:rFonts w:ascii="仿宋" w:eastAsia="仿宋" w:hAnsi="仿宋" w:hint="eastAsia"/>
          <w:sz w:val="28"/>
          <w:szCs w:val="32"/>
        </w:rPr>
        <w:lastRenderedPageBreak/>
        <w:t>附件</w:t>
      </w:r>
      <w:r w:rsidR="00351263">
        <w:rPr>
          <w:rFonts w:ascii="仿宋" w:eastAsia="仿宋" w:hAnsi="仿宋" w:hint="eastAsia"/>
          <w:sz w:val="28"/>
          <w:szCs w:val="32"/>
        </w:rPr>
        <w:t>7</w:t>
      </w:r>
      <w:r w:rsidR="000B4A68" w:rsidRPr="0010177B">
        <w:rPr>
          <w:rFonts w:ascii="仿宋" w:eastAsia="仿宋" w:hAnsi="仿宋" w:hint="eastAsia"/>
          <w:sz w:val="28"/>
          <w:szCs w:val="32"/>
        </w:rPr>
        <w:t>、差异回复：（投标人若对招标要求有异议，可将差异填写在如下表格中，如无差异直接在报价中签字确认）</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8141"/>
      </w:tblGrid>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序号</w:t>
            </w:r>
          </w:p>
        </w:tc>
        <w:tc>
          <w:tcPr>
            <w:tcW w:w="8141"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差异内容</w:t>
            </w:r>
          </w:p>
        </w:tc>
      </w:tr>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1</w:t>
            </w:r>
          </w:p>
        </w:tc>
        <w:tc>
          <w:tcPr>
            <w:tcW w:w="8141" w:type="dxa"/>
          </w:tcPr>
          <w:p w:rsidR="000B4A68" w:rsidRPr="00286D83" w:rsidRDefault="000B4A68">
            <w:pPr>
              <w:spacing w:line="520" w:lineRule="exact"/>
              <w:rPr>
                <w:rFonts w:ascii="仿宋" w:eastAsia="仿宋" w:hAnsi="仿宋"/>
                <w:sz w:val="32"/>
                <w:szCs w:val="32"/>
              </w:rPr>
            </w:pPr>
          </w:p>
        </w:tc>
      </w:tr>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2</w:t>
            </w:r>
          </w:p>
        </w:tc>
        <w:tc>
          <w:tcPr>
            <w:tcW w:w="8141" w:type="dxa"/>
          </w:tcPr>
          <w:p w:rsidR="000B4A68" w:rsidRPr="00286D83" w:rsidRDefault="000B4A68">
            <w:pPr>
              <w:spacing w:line="520" w:lineRule="exact"/>
              <w:rPr>
                <w:rFonts w:ascii="仿宋" w:eastAsia="仿宋" w:hAnsi="仿宋"/>
                <w:sz w:val="32"/>
                <w:szCs w:val="32"/>
              </w:rPr>
            </w:pPr>
          </w:p>
        </w:tc>
      </w:tr>
    </w:tbl>
    <w:p w:rsidR="000B4A68" w:rsidRDefault="000B4A68" w:rsidP="009765FF">
      <w:pPr>
        <w:spacing w:line="520" w:lineRule="exact"/>
        <w:rPr>
          <w:rFonts w:ascii="仿宋" w:eastAsia="仿宋" w:hAnsi="仿宋"/>
          <w:sz w:val="28"/>
          <w:szCs w:val="28"/>
        </w:rPr>
      </w:pPr>
    </w:p>
    <w:p w:rsidR="00860CBE" w:rsidRDefault="00351263" w:rsidP="00860CBE">
      <w:pPr>
        <w:spacing w:line="520" w:lineRule="exact"/>
        <w:rPr>
          <w:rFonts w:ascii="仿宋" w:eastAsia="仿宋" w:hAnsi="仿宋"/>
          <w:sz w:val="28"/>
          <w:szCs w:val="28"/>
        </w:rPr>
      </w:pPr>
      <w:r>
        <w:rPr>
          <w:rFonts w:ascii="仿宋" w:eastAsia="仿宋" w:hAnsi="仿宋" w:hint="eastAsia"/>
          <w:sz w:val="28"/>
          <w:szCs w:val="28"/>
        </w:rPr>
        <w:t>附件 8</w:t>
      </w:r>
      <w:r>
        <w:rPr>
          <w:rFonts w:ascii="仿宋" w:eastAsia="仿宋" w:hAnsi="仿宋"/>
          <w:sz w:val="28"/>
          <w:szCs w:val="28"/>
        </w:rPr>
        <w:t xml:space="preserve"> </w:t>
      </w:r>
      <w:r>
        <w:rPr>
          <w:rFonts w:ascii="仿宋" w:eastAsia="仿宋" w:hAnsi="仿宋" w:hint="eastAsia"/>
          <w:sz w:val="28"/>
          <w:szCs w:val="28"/>
        </w:rPr>
        <w:t>技术条件</w:t>
      </w:r>
      <w:r w:rsidR="00E049CA">
        <w:rPr>
          <w:rFonts w:ascii="仿宋" w:eastAsia="仿宋" w:hAnsi="仿宋"/>
          <w:sz w:val="28"/>
          <w:szCs w:val="28"/>
        </w:rPr>
        <w:t>(</w:t>
      </w:r>
      <w:r w:rsidR="00E049CA">
        <w:rPr>
          <w:rFonts w:ascii="仿宋" w:eastAsia="仿宋" w:hAnsi="仿宋" w:hint="eastAsia"/>
          <w:sz w:val="28"/>
          <w:szCs w:val="28"/>
        </w:rPr>
        <w:t>见p</w:t>
      </w:r>
      <w:r w:rsidR="00E049CA">
        <w:rPr>
          <w:rFonts w:ascii="仿宋" w:eastAsia="仿宋" w:hAnsi="仿宋"/>
          <w:sz w:val="28"/>
          <w:szCs w:val="28"/>
        </w:rPr>
        <w:t>df</w:t>
      </w:r>
      <w:r w:rsidR="00E049CA">
        <w:rPr>
          <w:rFonts w:ascii="仿宋" w:eastAsia="仿宋" w:hAnsi="仿宋" w:hint="eastAsia"/>
          <w:sz w:val="28"/>
          <w:szCs w:val="28"/>
        </w:rPr>
        <w:t>附件)</w:t>
      </w:r>
    </w:p>
    <w:p w:rsidR="00351263" w:rsidRDefault="00351263" w:rsidP="00860CBE">
      <w:pPr>
        <w:spacing w:line="520" w:lineRule="exact"/>
      </w:pPr>
      <w:r>
        <w:t xml:space="preserve"> </w:t>
      </w:r>
    </w:p>
    <w:p w:rsidR="00351263" w:rsidRDefault="00351263" w:rsidP="009765FF">
      <w:pPr>
        <w:spacing w:line="520" w:lineRule="exact"/>
        <w:rPr>
          <w:rFonts w:ascii="仿宋" w:eastAsia="仿宋" w:hAnsi="仿宋"/>
          <w:sz w:val="28"/>
          <w:szCs w:val="28"/>
        </w:rPr>
      </w:pPr>
    </w:p>
    <w:p w:rsidR="002A56BF" w:rsidRDefault="002A56BF" w:rsidP="009765FF">
      <w:pPr>
        <w:spacing w:line="520" w:lineRule="exact"/>
        <w:rPr>
          <w:rFonts w:ascii="仿宋" w:eastAsia="仿宋" w:hAnsi="仿宋"/>
          <w:sz w:val="28"/>
          <w:szCs w:val="28"/>
        </w:rPr>
      </w:pPr>
      <w:bookmarkStart w:id="0" w:name="_GoBack"/>
      <w:bookmarkEnd w:id="0"/>
    </w:p>
    <w:p w:rsidR="002A56BF" w:rsidRDefault="002A56BF" w:rsidP="009765FF">
      <w:pPr>
        <w:spacing w:line="520" w:lineRule="exact"/>
        <w:rPr>
          <w:rFonts w:ascii="仿宋" w:eastAsia="仿宋" w:hAnsi="仿宋"/>
          <w:sz w:val="28"/>
          <w:szCs w:val="28"/>
        </w:rPr>
      </w:pPr>
    </w:p>
    <w:p w:rsidR="002A56BF" w:rsidRDefault="002A56BF" w:rsidP="009765FF">
      <w:pPr>
        <w:spacing w:line="520" w:lineRule="exact"/>
        <w:rPr>
          <w:rFonts w:ascii="仿宋" w:eastAsia="仿宋" w:hAnsi="仿宋"/>
          <w:sz w:val="28"/>
          <w:szCs w:val="28"/>
        </w:rPr>
      </w:pPr>
    </w:p>
    <w:p w:rsidR="002A56BF" w:rsidRDefault="002A56BF" w:rsidP="009765FF">
      <w:pPr>
        <w:spacing w:line="520" w:lineRule="exact"/>
        <w:rPr>
          <w:rFonts w:ascii="仿宋" w:eastAsia="仿宋" w:hAnsi="仿宋"/>
          <w:sz w:val="28"/>
          <w:szCs w:val="28"/>
        </w:rPr>
      </w:pPr>
    </w:p>
    <w:p w:rsidR="002A56BF" w:rsidRDefault="002A56BF" w:rsidP="009765FF">
      <w:pPr>
        <w:spacing w:line="520" w:lineRule="exact"/>
        <w:rPr>
          <w:rFonts w:ascii="仿宋" w:eastAsia="仿宋" w:hAnsi="仿宋"/>
          <w:sz w:val="28"/>
          <w:szCs w:val="28"/>
        </w:rPr>
      </w:pPr>
    </w:p>
    <w:p w:rsidR="002A56BF" w:rsidRDefault="002A56BF" w:rsidP="009765FF">
      <w:pPr>
        <w:spacing w:line="520" w:lineRule="exact"/>
        <w:rPr>
          <w:rFonts w:ascii="仿宋" w:eastAsia="仿宋" w:hAnsi="仿宋"/>
          <w:sz w:val="28"/>
          <w:szCs w:val="28"/>
        </w:rPr>
      </w:pPr>
    </w:p>
    <w:p w:rsidR="002A56BF" w:rsidRDefault="002A56BF" w:rsidP="009765FF">
      <w:pPr>
        <w:spacing w:line="520" w:lineRule="exact"/>
        <w:rPr>
          <w:rFonts w:ascii="仿宋" w:eastAsia="仿宋" w:hAnsi="仿宋"/>
          <w:sz w:val="28"/>
          <w:szCs w:val="28"/>
        </w:rPr>
      </w:pPr>
    </w:p>
    <w:p w:rsidR="002A56BF" w:rsidRDefault="002A56BF" w:rsidP="009765FF">
      <w:pPr>
        <w:spacing w:line="520" w:lineRule="exact"/>
        <w:rPr>
          <w:rFonts w:ascii="仿宋" w:eastAsia="仿宋" w:hAnsi="仿宋"/>
          <w:sz w:val="28"/>
          <w:szCs w:val="28"/>
        </w:rPr>
      </w:pPr>
    </w:p>
    <w:p w:rsidR="002A56BF" w:rsidRDefault="002A56BF" w:rsidP="009765FF">
      <w:pPr>
        <w:spacing w:line="520" w:lineRule="exact"/>
        <w:rPr>
          <w:rFonts w:ascii="仿宋" w:eastAsia="仿宋" w:hAnsi="仿宋"/>
          <w:sz w:val="28"/>
          <w:szCs w:val="28"/>
        </w:rPr>
      </w:pPr>
    </w:p>
    <w:p w:rsidR="002A56BF" w:rsidRDefault="002A56BF" w:rsidP="009765FF">
      <w:pPr>
        <w:spacing w:line="520" w:lineRule="exact"/>
        <w:rPr>
          <w:rFonts w:ascii="仿宋" w:eastAsia="仿宋" w:hAnsi="仿宋"/>
          <w:sz w:val="28"/>
          <w:szCs w:val="28"/>
        </w:rPr>
      </w:pPr>
    </w:p>
    <w:p w:rsidR="002A56BF" w:rsidRDefault="002A56BF" w:rsidP="009765FF">
      <w:pPr>
        <w:spacing w:line="520" w:lineRule="exact"/>
        <w:rPr>
          <w:rFonts w:ascii="仿宋" w:eastAsia="仿宋" w:hAnsi="仿宋"/>
          <w:sz w:val="28"/>
          <w:szCs w:val="28"/>
        </w:rPr>
      </w:pPr>
    </w:p>
    <w:p w:rsidR="002A56BF" w:rsidRDefault="002A56BF" w:rsidP="009765FF">
      <w:pPr>
        <w:spacing w:line="520" w:lineRule="exact"/>
        <w:rPr>
          <w:rFonts w:ascii="仿宋" w:eastAsia="仿宋" w:hAnsi="仿宋"/>
          <w:sz w:val="28"/>
          <w:szCs w:val="28"/>
        </w:rPr>
      </w:pPr>
    </w:p>
    <w:p w:rsidR="002A56BF" w:rsidRPr="00351263" w:rsidRDefault="002A56BF" w:rsidP="009765FF">
      <w:pPr>
        <w:spacing w:line="520" w:lineRule="exact"/>
        <w:rPr>
          <w:rFonts w:ascii="仿宋" w:eastAsia="仿宋" w:hAnsi="仿宋"/>
          <w:sz w:val="28"/>
          <w:szCs w:val="28"/>
        </w:rPr>
      </w:pPr>
    </w:p>
    <w:sectPr w:rsidR="002A56BF" w:rsidRPr="00351263" w:rsidSect="003A6016">
      <w:footerReference w:type="default" r:id="rId8"/>
      <w:pgSz w:w="11906" w:h="16838"/>
      <w:pgMar w:top="1440" w:right="1133"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7FAF" w:rsidRDefault="00347FAF">
      <w:r>
        <w:separator/>
      </w:r>
    </w:p>
  </w:endnote>
  <w:endnote w:type="continuationSeparator" w:id="0">
    <w:p w:rsidR="00347FAF" w:rsidRDefault="00347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新宋体">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1263" w:rsidRDefault="00351263" w:rsidP="004B0881">
    <w:pPr>
      <w:pStyle w:val="a5"/>
      <w:jc w:val="center"/>
    </w:pPr>
  </w:p>
  <w:p w:rsidR="00351263" w:rsidRDefault="0035126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7FAF" w:rsidRDefault="00347FAF">
      <w:r>
        <w:separator/>
      </w:r>
    </w:p>
  </w:footnote>
  <w:footnote w:type="continuationSeparator" w:id="0">
    <w:p w:rsidR="00347FAF" w:rsidRDefault="00347F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75563"/>
    <w:multiLevelType w:val="multilevel"/>
    <w:tmpl w:val="FAEE3ADE"/>
    <w:lvl w:ilvl="0">
      <w:start w:val="1"/>
      <w:numFmt w:val="decimal"/>
      <w:lvlText w:val="%1、"/>
      <w:lvlJc w:val="left"/>
      <w:pPr>
        <w:ind w:left="362"/>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EAC0ED3"/>
    <w:multiLevelType w:val="multilevel"/>
    <w:tmpl w:val="0EAC0ED3"/>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15:restartNumberingAfterBreak="0">
    <w:nsid w:val="19D127EF"/>
    <w:multiLevelType w:val="hybridMultilevel"/>
    <w:tmpl w:val="659EE006"/>
    <w:lvl w:ilvl="0" w:tplc="F4D2CB8E">
      <w:start w:val="8"/>
      <w:numFmt w:val="decimal"/>
      <w:lvlText w:val="（%1）"/>
      <w:lvlJc w:val="left"/>
      <w:pPr>
        <w:ind w:left="72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1" w:tplc="B032F510">
      <w:start w:val="1"/>
      <w:numFmt w:val="lowerLetter"/>
      <w:lvlText w:val="%2"/>
      <w:lvlJc w:val="left"/>
      <w:pPr>
        <w:ind w:left="108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2" w:tplc="32DA3AF6">
      <w:start w:val="1"/>
      <w:numFmt w:val="lowerRoman"/>
      <w:lvlText w:val="%3"/>
      <w:lvlJc w:val="left"/>
      <w:pPr>
        <w:ind w:left="18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3" w:tplc="7152CECA">
      <w:start w:val="1"/>
      <w:numFmt w:val="decimal"/>
      <w:lvlText w:val="%4"/>
      <w:lvlJc w:val="left"/>
      <w:pPr>
        <w:ind w:left="252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4" w:tplc="B680FB08">
      <w:start w:val="1"/>
      <w:numFmt w:val="lowerLetter"/>
      <w:lvlText w:val="%5"/>
      <w:lvlJc w:val="left"/>
      <w:pPr>
        <w:ind w:left="324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5" w:tplc="041E5FB4">
      <w:start w:val="1"/>
      <w:numFmt w:val="lowerRoman"/>
      <w:lvlText w:val="%6"/>
      <w:lvlJc w:val="left"/>
      <w:pPr>
        <w:ind w:left="396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6" w:tplc="D3CA6AF2">
      <w:start w:val="1"/>
      <w:numFmt w:val="decimal"/>
      <w:lvlText w:val="%7"/>
      <w:lvlJc w:val="left"/>
      <w:pPr>
        <w:ind w:left="468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7" w:tplc="4928118C">
      <w:start w:val="1"/>
      <w:numFmt w:val="lowerLetter"/>
      <w:lvlText w:val="%8"/>
      <w:lvlJc w:val="left"/>
      <w:pPr>
        <w:ind w:left="54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8" w:tplc="6A0851E2">
      <w:start w:val="1"/>
      <w:numFmt w:val="lowerRoman"/>
      <w:lvlText w:val="%9"/>
      <w:lvlJc w:val="left"/>
      <w:pPr>
        <w:ind w:left="612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ADA6060"/>
    <w:multiLevelType w:val="hybridMultilevel"/>
    <w:tmpl w:val="552499AA"/>
    <w:lvl w:ilvl="0" w:tplc="22E0499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C7331A5"/>
    <w:multiLevelType w:val="hybridMultilevel"/>
    <w:tmpl w:val="AB1CDCBC"/>
    <w:lvl w:ilvl="0" w:tplc="C5780778">
      <w:start w:val="1"/>
      <w:numFmt w:val="decimal"/>
      <w:lvlText w:val="（%1）"/>
      <w:lvlJc w:val="left"/>
      <w:pPr>
        <w:ind w:left="6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1" w:tplc="0362167A">
      <w:start w:val="1"/>
      <w:numFmt w:val="lowerLetter"/>
      <w:lvlText w:val="%2"/>
      <w:lvlJc w:val="left"/>
      <w:pPr>
        <w:ind w:left="108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2" w:tplc="84461138">
      <w:start w:val="1"/>
      <w:numFmt w:val="lowerRoman"/>
      <w:lvlText w:val="%3"/>
      <w:lvlJc w:val="left"/>
      <w:pPr>
        <w:ind w:left="18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3" w:tplc="E05CE9DA">
      <w:start w:val="1"/>
      <w:numFmt w:val="decimal"/>
      <w:lvlText w:val="%4"/>
      <w:lvlJc w:val="left"/>
      <w:pPr>
        <w:ind w:left="252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4" w:tplc="EA2C4496">
      <w:start w:val="1"/>
      <w:numFmt w:val="lowerLetter"/>
      <w:lvlText w:val="%5"/>
      <w:lvlJc w:val="left"/>
      <w:pPr>
        <w:ind w:left="324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5" w:tplc="80D85C54">
      <w:start w:val="1"/>
      <w:numFmt w:val="lowerRoman"/>
      <w:lvlText w:val="%6"/>
      <w:lvlJc w:val="left"/>
      <w:pPr>
        <w:ind w:left="396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6" w:tplc="9C4EF0AA">
      <w:start w:val="1"/>
      <w:numFmt w:val="decimal"/>
      <w:lvlText w:val="%7"/>
      <w:lvlJc w:val="left"/>
      <w:pPr>
        <w:ind w:left="468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7" w:tplc="2FDEB0EC">
      <w:start w:val="1"/>
      <w:numFmt w:val="lowerLetter"/>
      <w:lvlText w:val="%8"/>
      <w:lvlJc w:val="left"/>
      <w:pPr>
        <w:ind w:left="54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8" w:tplc="C92C292C">
      <w:start w:val="1"/>
      <w:numFmt w:val="lowerRoman"/>
      <w:lvlText w:val="%9"/>
      <w:lvlJc w:val="left"/>
      <w:pPr>
        <w:ind w:left="612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2E27EDE"/>
    <w:multiLevelType w:val="hybridMultilevel"/>
    <w:tmpl w:val="DE666D74"/>
    <w:lvl w:ilvl="0" w:tplc="5A2CE63E">
      <w:start w:val="1"/>
      <w:numFmt w:val="decimal"/>
      <w:lvlText w:val="（%1）"/>
      <w:lvlJc w:val="left"/>
      <w:pPr>
        <w:ind w:left="72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1" w:tplc="744AD77A">
      <w:start w:val="1"/>
      <w:numFmt w:val="lowerLetter"/>
      <w:lvlText w:val="%2"/>
      <w:lvlJc w:val="left"/>
      <w:pPr>
        <w:ind w:left="108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2" w:tplc="F3FA401E">
      <w:start w:val="1"/>
      <w:numFmt w:val="lowerRoman"/>
      <w:lvlText w:val="%3"/>
      <w:lvlJc w:val="left"/>
      <w:pPr>
        <w:ind w:left="18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3" w:tplc="091AAF74">
      <w:start w:val="1"/>
      <w:numFmt w:val="decimal"/>
      <w:lvlText w:val="%4"/>
      <w:lvlJc w:val="left"/>
      <w:pPr>
        <w:ind w:left="252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4" w:tplc="6C9649D0">
      <w:start w:val="1"/>
      <w:numFmt w:val="lowerLetter"/>
      <w:lvlText w:val="%5"/>
      <w:lvlJc w:val="left"/>
      <w:pPr>
        <w:ind w:left="324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5" w:tplc="368617FA">
      <w:start w:val="1"/>
      <w:numFmt w:val="lowerRoman"/>
      <w:lvlText w:val="%6"/>
      <w:lvlJc w:val="left"/>
      <w:pPr>
        <w:ind w:left="396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6" w:tplc="4F0A8770">
      <w:start w:val="1"/>
      <w:numFmt w:val="decimal"/>
      <w:lvlText w:val="%7"/>
      <w:lvlJc w:val="left"/>
      <w:pPr>
        <w:ind w:left="468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7" w:tplc="78025BCA">
      <w:start w:val="1"/>
      <w:numFmt w:val="lowerLetter"/>
      <w:lvlText w:val="%8"/>
      <w:lvlJc w:val="left"/>
      <w:pPr>
        <w:ind w:left="54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8" w:tplc="C896B3DC">
      <w:start w:val="1"/>
      <w:numFmt w:val="lowerRoman"/>
      <w:lvlText w:val="%9"/>
      <w:lvlJc w:val="left"/>
      <w:pPr>
        <w:ind w:left="612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8E93A6A"/>
    <w:multiLevelType w:val="hybridMultilevel"/>
    <w:tmpl w:val="8738E4D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FB329EE"/>
    <w:multiLevelType w:val="hybridMultilevel"/>
    <w:tmpl w:val="9E7A3AD6"/>
    <w:lvl w:ilvl="0" w:tplc="88B619DE">
      <w:start w:val="1"/>
      <w:numFmt w:val="decimal"/>
      <w:lvlText w:val="（%1）"/>
      <w:lvlJc w:val="left"/>
      <w:pPr>
        <w:ind w:left="6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1" w:tplc="C262BAE8">
      <w:start w:val="1"/>
      <w:numFmt w:val="decimal"/>
      <w:lvlText w:val="%2）"/>
      <w:lvlJc w:val="left"/>
      <w:pPr>
        <w:ind w:left="72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2" w:tplc="09DA44AE">
      <w:start w:val="1"/>
      <w:numFmt w:val="lowerRoman"/>
      <w:lvlText w:val="%3"/>
      <w:lvlJc w:val="left"/>
      <w:pPr>
        <w:ind w:left="156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3" w:tplc="1F6AAE10">
      <w:start w:val="1"/>
      <w:numFmt w:val="decimal"/>
      <w:lvlText w:val="%4"/>
      <w:lvlJc w:val="left"/>
      <w:pPr>
        <w:ind w:left="228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4" w:tplc="47EE05F8">
      <w:start w:val="1"/>
      <w:numFmt w:val="lowerLetter"/>
      <w:lvlText w:val="%5"/>
      <w:lvlJc w:val="left"/>
      <w:pPr>
        <w:ind w:left="30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5" w:tplc="401036DE">
      <w:start w:val="1"/>
      <w:numFmt w:val="lowerRoman"/>
      <w:lvlText w:val="%6"/>
      <w:lvlJc w:val="left"/>
      <w:pPr>
        <w:ind w:left="372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6" w:tplc="2BC0F036">
      <w:start w:val="1"/>
      <w:numFmt w:val="decimal"/>
      <w:lvlText w:val="%7"/>
      <w:lvlJc w:val="left"/>
      <w:pPr>
        <w:ind w:left="444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7" w:tplc="FFE6AD70">
      <w:start w:val="1"/>
      <w:numFmt w:val="lowerLetter"/>
      <w:lvlText w:val="%8"/>
      <w:lvlJc w:val="left"/>
      <w:pPr>
        <w:ind w:left="516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8" w:tplc="55A85FDA">
      <w:start w:val="1"/>
      <w:numFmt w:val="lowerRoman"/>
      <w:lvlText w:val="%9"/>
      <w:lvlJc w:val="left"/>
      <w:pPr>
        <w:ind w:left="588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30E4D5F"/>
    <w:multiLevelType w:val="multilevel"/>
    <w:tmpl w:val="07B04634"/>
    <w:lvl w:ilvl="0">
      <w:start w:val="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1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4CA6367"/>
    <w:multiLevelType w:val="hybridMultilevel"/>
    <w:tmpl w:val="9FA033D0"/>
    <w:lvl w:ilvl="0" w:tplc="DDE4EE3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15:restartNumberingAfterBreak="0">
    <w:nsid w:val="3B810F46"/>
    <w:multiLevelType w:val="hybridMultilevel"/>
    <w:tmpl w:val="57F4A152"/>
    <w:lvl w:ilvl="0" w:tplc="36A0EDFE">
      <w:start w:val="8"/>
      <w:numFmt w:val="decimal"/>
      <w:lvlText w:val="%1、"/>
      <w:lvlJc w:val="left"/>
      <w:pPr>
        <w:ind w:left="36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F50C32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87A72C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32EE63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BF80C7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54AF67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FAE244C">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5A4705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B0A17B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E1F5DBE"/>
    <w:multiLevelType w:val="hybridMultilevel"/>
    <w:tmpl w:val="27EE44F8"/>
    <w:lvl w:ilvl="0" w:tplc="581C7ADA">
      <w:start w:val="1"/>
      <w:numFmt w:val="decimal"/>
      <w:lvlText w:val="（%1）"/>
      <w:lvlJc w:val="left"/>
      <w:pPr>
        <w:ind w:left="6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1" w:tplc="7B3AD248">
      <w:start w:val="1"/>
      <w:numFmt w:val="lowerLetter"/>
      <w:lvlText w:val="%2"/>
      <w:lvlJc w:val="left"/>
      <w:pPr>
        <w:ind w:left="108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2" w:tplc="D22C6E30">
      <w:start w:val="1"/>
      <w:numFmt w:val="lowerRoman"/>
      <w:lvlText w:val="%3"/>
      <w:lvlJc w:val="left"/>
      <w:pPr>
        <w:ind w:left="18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3" w:tplc="ACF8163E">
      <w:start w:val="1"/>
      <w:numFmt w:val="decimal"/>
      <w:lvlText w:val="%4"/>
      <w:lvlJc w:val="left"/>
      <w:pPr>
        <w:ind w:left="252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4" w:tplc="9A727480">
      <w:start w:val="1"/>
      <w:numFmt w:val="lowerLetter"/>
      <w:lvlText w:val="%5"/>
      <w:lvlJc w:val="left"/>
      <w:pPr>
        <w:ind w:left="324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5" w:tplc="DD7C9C2E">
      <w:start w:val="1"/>
      <w:numFmt w:val="lowerRoman"/>
      <w:lvlText w:val="%6"/>
      <w:lvlJc w:val="left"/>
      <w:pPr>
        <w:ind w:left="396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6" w:tplc="2F6CA6AE">
      <w:start w:val="1"/>
      <w:numFmt w:val="decimal"/>
      <w:lvlText w:val="%7"/>
      <w:lvlJc w:val="left"/>
      <w:pPr>
        <w:ind w:left="468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7" w:tplc="E37CAF16">
      <w:start w:val="1"/>
      <w:numFmt w:val="lowerLetter"/>
      <w:lvlText w:val="%8"/>
      <w:lvlJc w:val="left"/>
      <w:pPr>
        <w:ind w:left="54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8" w:tplc="5E94B486">
      <w:start w:val="1"/>
      <w:numFmt w:val="lowerRoman"/>
      <w:lvlText w:val="%9"/>
      <w:lvlJc w:val="left"/>
      <w:pPr>
        <w:ind w:left="612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3BA711D"/>
    <w:multiLevelType w:val="hybridMultilevel"/>
    <w:tmpl w:val="7612F744"/>
    <w:lvl w:ilvl="0" w:tplc="7DF6D820">
      <w:start w:val="1"/>
      <w:numFmt w:val="decimal"/>
      <w:lvlText w:val="（%1）"/>
      <w:lvlJc w:val="left"/>
      <w:pPr>
        <w:ind w:left="6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1" w:tplc="F35486B6">
      <w:start w:val="1"/>
      <w:numFmt w:val="lowerLetter"/>
      <w:lvlText w:val="%2"/>
      <w:lvlJc w:val="left"/>
      <w:pPr>
        <w:ind w:left="108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2" w:tplc="530C6942">
      <w:start w:val="1"/>
      <w:numFmt w:val="lowerRoman"/>
      <w:lvlText w:val="%3"/>
      <w:lvlJc w:val="left"/>
      <w:pPr>
        <w:ind w:left="18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3" w:tplc="95789158">
      <w:start w:val="1"/>
      <w:numFmt w:val="decimal"/>
      <w:lvlText w:val="%4"/>
      <w:lvlJc w:val="left"/>
      <w:pPr>
        <w:ind w:left="252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4" w:tplc="57E8C9C4">
      <w:start w:val="1"/>
      <w:numFmt w:val="lowerLetter"/>
      <w:lvlText w:val="%5"/>
      <w:lvlJc w:val="left"/>
      <w:pPr>
        <w:ind w:left="324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5" w:tplc="F5905C1E">
      <w:start w:val="1"/>
      <w:numFmt w:val="lowerRoman"/>
      <w:lvlText w:val="%6"/>
      <w:lvlJc w:val="left"/>
      <w:pPr>
        <w:ind w:left="396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6" w:tplc="8160E406">
      <w:start w:val="1"/>
      <w:numFmt w:val="decimal"/>
      <w:lvlText w:val="%7"/>
      <w:lvlJc w:val="left"/>
      <w:pPr>
        <w:ind w:left="468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7" w:tplc="50DEC010">
      <w:start w:val="1"/>
      <w:numFmt w:val="lowerLetter"/>
      <w:lvlText w:val="%8"/>
      <w:lvlJc w:val="left"/>
      <w:pPr>
        <w:ind w:left="54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8" w:tplc="DD12B910">
      <w:start w:val="1"/>
      <w:numFmt w:val="lowerRoman"/>
      <w:lvlText w:val="%9"/>
      <w:lvlJc w:val="left"/>
      <w:pPr>
        <w:ind w:left="612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48306E6"/>
    <w:multiLevelType w:val="hybridMultilevel"/>
    <w:tmpl w:val="A44C9F08"/>
    <w:lvl w:ilvl="0" w:tplc="81D2EAEC">
      <w:start w:val="4"/>
      <w:numFmt w:val="decimal"/>
      <w:lvlText w:val="（%1）"/>
      <w:lvlJc w:val="left"/>
      <w:pPr>
        <w:ind w:left="6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1" w:tplc="FFCA9BCE">
      <w:start w:val="1"/>
      <w:numFmt w:val="lowerLetter"/>
      <w:lvlText w:val="%2"/>
      <w:lvlJc w:val="left"/>
      <w:pPr>
        <w:ind w:left="108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2" w:tplc="A4CCA61A">
      <w:start w:val="1"/>
      <w:numFmt w:val="lowerRoman"/>
      <w:lvlText w:val="%3"/>
      <w:lvlJc w:val="left"/>
      <w:pPr>
        <w:ind w:left="18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3" w:tplc="A21E0230">
      <w:start w:val="1"/>
      <w:numFmt w:val="decimal"/>
      <w:lvlText w:val="%4"/>
      <w:lvlJc w:val="left"/>
      <w:pPr>
        <w:ind w:left="252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4" w:tplc="61F2DA9C">
      <w:start w:val="1"/>
      <w:numFmt w:val="lowerLetter"/>
      <w:lvlText w:val="%5"/>
      <w:lvlJc w:val="left"/>
      <w:pPr>
        <w:ind w:left="324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5" w:tplc="255828D2">
      <w:start w:val="1"/>
      <w:numFmt w:val="lowerRoman"/>
      <w:lvlText w:val="%6"/>
      <w:lvlJc w:val="left"/>
      <w:pPr>
        <w:ind w:left="396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6" w:tplc="8480BB9E">
      <w:start w:val="1"/>
      <w:numFmt w:val="decimal"/>
      <w:lvlText w:val="%7"/>
      <w:lvlJc w:val="left"/>
      <w:pPr>
        <w:ind w:left="468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7" w:tplc="0CBE5AC0">
      <w:start w:val="1"/>
      <w:numFmt w:val="lowerLetter"/>
      <w:lvlText w:val="%8"/>
      <w:lvlJc w:val="left"/>
      <w:pPr>
        <w:ind w:left="54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8" w:tplc="0632E4A8">
      <w:start w:val="1"/>
      <w:numFmt w:val="lowerRoman"/>
      <w:lvlText w:val="%9"/>
      <w:lvlJc w:val="left"/>
      <w:pPr>
        <w:ind w:left="612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4E53AB3"/>
    <w:multiLevelType w:val="hybridMultilevel"/>
    <w:tmpl w:val="412CC028"/>
    <w:lvl w:ilvl="0" w:tplc="51EC4F90">
      <w:start w:val="1"/>
      <w:numFmt w:val="decimal"/>
      <w:lvlText w:val="（%1）"/>
      <w:lvlJc w:val="left"/>
      <w:pPr>
        <w:ind w:left="1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1" w:tplc="B58C47E6">
      <w:start w:val="1"/>
      <w:numFmt w:val="lowerLetter"/>
      <w:lvlText w:val="%2"/>
      <w:lvlJc w:val="left"/>
      <w:pPr>
        <w:ind w:left="108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2" w:tplc="D1203F36">
      <w:start w:val="1"/>
      <w:numFmt w:val="lowerRoman"/>
      <w:lvlText w:val="%3"/>
      <w:lvlJc w:val="left"/>
      <w:pPr>
        <w:ind w:left="18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3" w:tplc="8782E8F2">
      <w:start w:val="1"/>
      <w:numFmt w:val="decimal"/>
      <w:lvlText w:val="%4"/>
      <w:lvlJc w:val="left"/>
      <w:pPr>
        <w:ind w:left="252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4" w:tplc="4A58A8DE">
      <w:start w:val="1"/>
      <w:numFmt w:val="lowerLetter"/>
      <w:lvlText w:val="%5"/>
      <w:lvlJc w:val="left"/>
      <w:pPr>
        <w:ind w:left="324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5" w:tplc="C172E4D2">
      <w:start w:val="1"/>
      <w:numFmt w:val="lowerRoman"/>
      <w:lvlText w:val="%6"/>
      <w:lvlJc w:val="left"/>
      <w:pPr>
        <w:ind w:left="396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6" w:tplc="0EB6B080">
      <w:start w:val="1"/>
      <w:numFmt w:val="decimal"/>
      <w:lvlText w:val="%7"/>
      <w:lvlJc w:val="left"/>
      <w:pPr>
        <w:ind w:left="468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7" w:tplc="B1049576">
      <w:start w:val="1"/>
      <w:numFmt w:val="lowerLetter"/>
      <w:lvlText w:val="%8"/>
      <w:lvlJc w:val="left"/>
      <w:pPr>
        <w:ind w:left="54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8" w:tplc="3D288D06">
      <w:start w:val="1"/>
      <w:numFmt w:val="lowerRoman"/>
      <w:lvlText w:val="%9"/>
      <w:lvlJc w:val="left"/>
      <w:pPr>
        <w:ind w:left="612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BA96927"/>
    <w:multiLevelType w:val="hybridMultilevel"/>
    <w:tmpl w:val="AC50E7C2"/>
    <w:lvl w:ilvl="0" w:tplc="99D612BA">
      <w:start w:val="2"/>
      <w:numFmt w:val="decimal"/>
      <w:lvlText w:val="%1）"/>
      <w:lvlJc w:val="left"/>
      <w:pPr>
        <w:ind w:left="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A5A3A86">
      <w:start w:val="1"/>
      <w:numFmt w:val="lowerLetter"/>
      <w:lvlText w:val="%2"/>
      <w:lvlJc w:val="left"/>
      <w:pPr>
        <w:ind w:left="1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90C948">
      <w:start w:val="1"/>
      <w:numFmt w:val="lowerRoman"/>
      <w:lvlText w:val="%3"/>
      <w:lvlJc w:val="left"/>
      <w:pPr>
        <w:ind w:left="1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1CE848">
      <w:start w:val="1"/>
      <w:numFmt w:val="decimal"/>
      <w:lvlText w:val="%4"/>
      <w:lvlJc w:val="left"/>
      <w:pPr>
        <w:ind w:left="2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BDCC1EC">
      <w:start w:val="1"/>
      <w:numFmt w:val="lowerLetter"/>
      <w:lvlText w:val="%5"/>
      <w:lvlJc w:val="left"/>
      <w:pPr>
        <w:ind w:left="3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BCFC40">
      <w:start w:val="1"/>
      <w:numFmt w:val="lowerRoman"/>
      <w:lvlText w:val="%6"/>
      <w:lvlJc w:val="left"/>
      <w:pPr>
        <w:ind w:left="4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7DA9376">
      <w:start w:val="1"/>
      <w:numFmt w:val="decimal"/>
      <w:lvlText w:val="%7"/>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A8A04C8">
      <w:start w:val="1"/>
      <w:numFmt w:val="lowerLetter"/>
      <w:lvlText w:val="%8"/>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AAED186">
      <w:start w:val="1"/>
      <w:numFmt w:val="lowerRoman"/>
      <w:lvlText w:val="%9"/>
      <w:lvlJc w:val="left"/>
      <w:pPr>
        <w:ind w:left="6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F2C2128"/>
    <w:multiLevelType w:val="hybridMultilevel"/>
    <w:tmpl w:val="44F28EF6"/>
    <w:lvl w:ilvl="0" w:tplc="E32CA9E0">
      <w:start w:val="7"/>
      <w:numFmt w:val="decimal"/>
      <w:lvlText w:val="%1、"/>
      <w:lvlJc w:val="left"/>
      <w:pPr>
        <w:ind w:left="362"/>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1" w:tplc="843ED090">
      <w:start w:val="1"/>
      <w:numFmt w:val="lowerLetter"/>
      <w:lvlText w:val="%2"/>
      <w:lvlJc w:val="left"/>
      <w:pPr>
        <w:ind w:left="108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2" w:tplc="B77C9CEE">
      <w:start w:val="1"/>
      <w:numFmt w:val="lowerRoman"/>
      <w:lvlText w:val="%3"/>
      <w:lvlJc w:val="left"/>
      <w:pPr>
        <w:ind w:left="18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3" w:tplc="E320D398">
      <w:start w:val="1"/>
      <w:numFmt w:val="decimal"/>
      <w:lvlText w:val="%4"/>
      <w:lvlJc w:val="left"/>
      <w:pPr>
        <w:ind w:left="252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4" w:tplc="1A824BDA">
      <w:start w:val="1"/>
      <w:numFmt w:val="lowerLetter"/>
      <w:lvlText w:val="%5"/>
      <w:lvlJc w:val="left"/>
      <w:pPr>
        <w:ind w:left="324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5" w:tplc="3AB213EE">
      <w:start w:val="1"/>
      <w:numFmt w:val="lowerRoman"/>
      <w:lvlText w:val="%6"/>
      <w:lvlJc w:val="left"/>
      <w:pPr>
        <w:ind w:left="396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6" w:tplc="1616B7CA">
      <w:start w:val="1"/>
      <w:numFmt w:val="decimal"/>
      <w:lvlText w:val="%7"/>
      <w:lvlJc w:val="left"/>
      <w:pPr>
        <w:ind w:left="468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7" w:tplc="606CA402">
      <w:start w:val="1"/>
      <w:numFmt w:val="lowerLetter"/>
      <w:lvlText w:val="%8"/>
      <w:lvlJc w:val="left"/>
      <w:pPr>
        <w:ind w:left="54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8" w:tplc="4F562124">
      <w:start w:val="1"/>
      <w:numFmt w:val="lowerRoman"/>
      <w:lvlText w:val="%9"/>
      <w:lvlJc w:val="left"/>
      <w:pPr>
        <w:ind w:left="612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F664D68"/>
    <w:multiLevelType w:val="hybridMultilevel"/>
    <w:tmpl w:val="CE5E6892"/>
    <w:lvl w:ilvl="0" w:tplc="1C66CBD4">
      <w:start w:val="6"/>
      <w:numFmt w:val="decimal"/>
      <w:lvlText w:val="%1、"/>
      <w:lvlJc w:val="left"/>
      <w:pPr>
        <w:ind w:left="362"/>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1" w:tplc="21925160">
      <w:start w:val="1"/>
      <w:numFmt w:val="lowerLetter"/>
      <w:lvlText w:val="%2"/>
      <w:lvlJc w:val="left"/>
      <w:pPr>
        <w:ind w:left="108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2" w:tplc="213C7F66">
      <w:start w:val="1"/>
      <w:numFmt w:val="lowerRoman"/>
      <w:lvlText w:val="%3"/>
      <w:lvlJc w:val="left"/>
      <w:pPr>
        <w:ind w:left="18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3" w:tplc="09AA2388">
      <w:start w:val="1"/>
      <w:numFmt w:val="decimal"/>
      <w:lvlText w:val="%4"/>
      <w:lvlJc w:val="left"/>
      <w:pPr>
        <w:ind w:left="252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4" w:tplc="A2F65FEC">
      <w:start w:val="1"/>
      <w:numFmt w:val="lowerLetter"/>
      <w:lvlText w:val="%5"/>
      <w:lvlJc w:val="left"/>
      <w:pPr>
        <w:ind w:left="324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5" w:tplc="65C229FE">
      <w:start w:val="1"/>
      <w:numFmt w:val="lowerRoman"/>
      <w:lvlText w:val="%6"/>
      <w:lvlJc w:val="left"/>
      <w:pPr>
        <w:ind w:left="396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6" w:tplc="40043840">
      <w:start w:val="1"/>
      <w:numFmt w:val="decimal"/>
      <w:lvlText w:val="%7"/>
      <w:lvlJc w:val="left"/>
      <w:pPr>
        <w:ind w:left="468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7" w:tplc="7B18D228">
      <w:start w:val="1"/>
      <w:numFmt w:val="lowerLetter"/>
      <w:lvlText w:val="%8"/>
      <w:lvlJc w:val="left"/>
      <w:pPr>
        <w:ind w:left="54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8" w:tplc="D828148C">
      <w:start w:val="1"/>
      <w:numFmt w:val="lowerRoman"/>
      <w:lvlText w:val="%9"/>
      <w:lvlJc w:val="left"/>
      <w:pPr>
        <w:ind w:left="612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5075701B"/>
    <w:multiLevelType w:val="hybridMultilevel"/>
    <w:tmpl w:val="0430162C"/>
    <w:lvl w:ilvl="0" w:tplc="E724CBF0">
      <w:start w:val="1"/>
      <w:numFmt w:val="decimal"/>
      <w:lvlText w:val="%1"/>
      <w:lvlJc w:val="left"/>
      <w:pPr>
        <w:ind w:left="36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1" w:tplc="437C5C16">
      <w:start w:val="1"/>
      <w:numFmt w:val="lowerLetter"/>
      <w:lvlText w:val="%2"/>
      <w:lvlJc w:val="left"/>
      <w:pPr>
        <w:ind w:left="6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2" w:tplc="25C66684">
      <w:start w:val="1"/>
      <w:numFmt w:val="decimal"/>
      <w:lvlRestart w:val="0"/>
      <w:lvlText w:val="%3）"/>
      <w:lvlJc w:val="left"/>
      <w:pPr>
        <w:ind w:left="84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3" w:tplc="5938322A">
      <w:start w:val="1"/>
      <w:numFmt w:val="decimal"/>
      <w:lvlText w:val="%4"/>
      <w:lvlJc w:val="left"/>
      <w:pPr>
        <w:ind w:left="156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4" w:tplc="BB2C3A4A">
      <w:start w:val="1"/>
      <w:numFmt w:val="lowerLetter"/>
      <w:lvlText w:val="%5"/>
      <w:lvlJc w:val="left"/>
      <w:pPr>
        <w:ind w:left="228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5" w:tplc="A2A076CC">
      <w:start w:val="1"/>
      <w:numFmt w:val="lowerRoman"/>
      <w:lvlText w:val="%6"/>
      <w:lvlJc w:val="left"/>
      <w:pPr>
        <w:ind w:left="30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6" w:tplc="DFFAFF0A">
      <w:start w:val="1"/>
      <w:numFmt w:val="decimal"/>
      <w:lvlText w:val="%7"/>
      <w:lvlJc w:val="left"/>
      <w:pPr>
        <w:ind w:left="372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7" w:tplc="E4A298D0">
      <w:start w:val="1"/>
      <w:numFmt w:val="lowerLetter"/>
      <w:lvlText w:val="%8"/>
      <w:lvlJc w:val="left"/>
      <w:pPr>
        <w:ind w:left="444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8" w:tplc="EDEE473E">
      <w:start w:val="1"/>
      <w:numFmt w:val="lowerRoman"/>
      <w:lvlText w:val="%9"/>
      <w:lvlJc w:val="left"/>
      <w:pPr>
        <w:ind w:left="516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53BB6751"/>
    <w:multiLevelType w:val="hybridMultilevel"/>
    <w:tmpl w:val="942AAA0A"/>
    <w:lvl w:ilvl="0" w:tplc="C1C40C20">
      <w:start w:val="9"/>
      <w:numFmt w:val="decimal"/>
      <w:lvlText w:val="%1、"/>
      <w:lvlJc w:val="left"/>
      <w:pPr>
        <w:ind w:left="4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58E597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2B0436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93EC4B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775ED48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A741FF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6FC078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7D0695C">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D8C16A6">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6F4CF8C"/>
    <w:multiLevelType w:val="singleLevel"/>
    <w:tmpl w:val="56F4CF8C"/>
    <w:lvl w:ilvl="0">
      <w:start w:val="2"/>
      <w:numFmt w:val="chineseCounting"/>
      <w:suff w:val="nothing"/>
      <w:lvlText w:val="%1、"/>
      <w:lvlJc w:val="left"/>
    </w:lvl>
  </w:abstractNum>
  <w:abstractNum w:abstractNumId="21" w15:restartNumberingAfterBreak="0">
    <w:nsid w:val="5971AAB7"/>
    <w:multiLevelType w:val="singleLevel"/>
    <w:tmpl w:val="5971AAB7"/>
    <w:lvl w:ilvl="0">
      <w:start w:val="1"/>
      <w:numFmt w:val="decimal"/>
      <w:suff w:val="nothing"/>
      <w:lvlText w:val="%1、"/>
      <w:lvlJc w:val="left"/>
    </w:lvl>
  </w:abstractNum>
  <w:abstractNum w:abstractNumId="22" w15:restartNumberingAfterBreak="0">
    <w:nsid w:val="5C946296"/>
    <w:multiLevelType w:val="multilevel"/>
    <w:tmpl w:val="FB7A2890"/>
    <w:lvl w:ilvl="0">
      <w:numFmt w:val="decimal"/>
      <w:lvlText w:val=""/>
      <w:lvlJc w:val="left"/>
    </w:lvl>
    <w:lvl w:ilvl="1">
      <w:numFmt w:val="none"/>
      <w:lvlText w:val=""/>
      <w:lvlJc w:val="left"/>
      <w:pPr>
        <w:tabs>
          <w:tab w:val="num" w:pos="360"/>
        </w:tabs>
      </w:pPr>
    </w:lvl>
    <w:lvl w:ilvl="2">
      <w:numFmt w:val="decimal"/>
      <w:lvlText w:val=""/>
      <w:lvlJc w:val="left"/>
    </w:lvl>
    <w:lvl w:ilvl="3">
      <w:numFmt w:val="decimal"/>
      <w:lvlText w:val=""/>
      <w:lvlJc w:val="left"/>
    </w:lvl>
    <w:lvl w:ilvl="4">
      <w:start w:val="801"/>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C946297"/>
    <w:multiLevelType w:val="singleLevel"/>
    <w:tmpl w:val="5C946297"/>
    <w:lvl w:ilvl="0">
      <w:numFmt w:val="decimal"/>
      <w:lvlText w:val=""/>
      <w:lvlJc w:val="left"/>
    </w:lvl>
  </w:abstractNum>
  <w:abstractNum w:abstractNumId="24" w15:restartNumberingAfterBreak="0">
    <w:nsid w:val="5F0A4B78"/>
    <w:multiLevelType w:val="multilevel"/>
    <w:tmpl w:val="EFBA568A"/>
    <w:lvl w:ilvl="0">
      <w:start w:val="5"/>
      <w:numFmt w:val="decimal"/>
      <w:lvlText w:val="%1、"/>
      <w:lvlJc w:val="left"/>
      <w:pPr>
        <w:ind w:left="362"/>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63D249BB"/>
    <w:multiLevelType w:val="hybridMultilevel"/>
    <w:tmpl w:val="86C24A12"/>
    <w:lvl w:ilvl="0" w:tplc="F09ACA5C">
      <w:start w:val="1"/>
      <w:numFmt w:val="decimal"/>
      <w:lvlText w:val="%1）"/>
      <w:lvlJc w:val="left"/>
      <w:pPr>
        <w:ind w:left="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6CBC48">
      <w:start w:val="1"/>
      <w:numFmt w:val="lowerLetter"/>
      <w:lvlText w:val="%2"/>
      <w:lvlJc w:val="left"/>
      <w:pPr>
        <w:ind w:left="1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9F20424">
      <w:start w:val="1"/>
      <w:numFmt w:val="lowerRoman"/>
      <w:lvlText w:val="%3"/>
      <w:lvlJc w:val="left"/>
      <w:pPr>
        <w:ind w:left="1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CF8404A">
      <w:start w:val="1"/>
      <w:numFmt w:val="decimal"/>
      <w:lvlText w:val="%4"/>
      <w:lvlJc w:val="left"/>
      <w:pPr>
        <w:ind w:left="2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4A202A8">
      <w:start w:val="1"/>
      <w:numFmt w:val="lowerLetter"/>
      <w:lvlText w:val="%5"/>
      <w:lvlJc w:val="left"/>
      <w:pPr>
        <w:ind w:left="3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4245122">
      <w:start w:val="1"/>
      <w:numFmt w:val="lowerRoman"/>
      <w:lvlText w:val="%6"/>
      <w:lvlJc w:val="left"/>
      <w:pPr>
        <w:ind w:left="4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BDC044C">
      <w:start w:val="1"/>
      <w:numFmt w:val="decimal"/>
      <w:lvlText w:val="%7"/>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C2E718">
      <w:start w:val="1"/>
      <w:numFmt w:val="lowerLetter"/>
      <w:lvlText w:val="%8"/>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8A628AC">
      <w:start w:val="1"/>
      <w:numFmt w:val="lowerRoman"/>
      <w:lvlText w:val="%9"/>
      <w:lvlJc w:val="left"/>
      <w:pPr>
        <w:ind w:left="6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64001290"/>
    <w:multiLevelType w:val="hybridMultilevel"/>
    <w:tmpl w:val="AC4C5C3C"/>
    <w:lvl w:ilvl="0" w:tplc="E63A02CA">
      <w:start w:val="1"/>
      <w:numFmt w:val="decimal"/>
      <w:lvlText w:val="（%1）"/>
      <w:lvlJc w:val="left"/>
      <w:pPr>
        <w:ind w:left="602"/>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1" w:tplc="5D2A8242">
      <w:start w:val="1"/>
      <w:numFmt w:val="lowerLetter"/>
      <w:lvlText w:val="%2"/>
      <w:lvlJc w:val="left"/>
      <w:pPr>
        <w:ind w:left="108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2" w:tplc="A2B8F0FA">
      <w:start w:val="1"/>
      <w:numFmt w:val="lowerRoman"/>
      <w:lvlText w:val="%3"/>
      <w:lvlJc w:val="left"/>
      <w:pPr>
        <w:ind w:left="18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3" w:tplc="2D92914E">
      <w:start w:val="1"/>
      <w:numFmt w:val="decimal"/>
      <w:lvlText w:val="%4"/>
      <w:lvlJc w:val="left"/>
      <w:pPr>
        <w:ind w:left="252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4" w:tplc="002C0CBC">
      <w:start w:val="1"/>
      <w:numFmt w:val="lowerLetter"/>
      <w:lvlText w:val="%5"/>
      <w:lvlJc w:val="left"/>
      <w:pPr>
        <w:ind w:left="324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5" w:tplc="056A10A6">
      <w:start w:val="1"/>
      <w:numFmt w:val="lowerRoman"/>
      <w:lvlText w:val="%6"/>
      <w:lvlJc w:val="left"/>
      <w:pPr>
        <w:ind w:left="396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6" w:tplc="02745DE8">
      <w:start w:val="1"/>
      <w:numFmt w:val="decimal"/>
      <w:lvlText w:val="%7"/>
      <w:lvlJc w:val="left"/>
      <w:pPr>
        <w:ind w:left="468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7" w:tplc="0380C7D6">
      <w:start w:val="1"/>
      <w:numFmt w:val="lowerLetter"/>
      <w:lvlText w:val="%8"/>
      <w:lvlJc w:val="left"/>
      <w:pPr>
        <w:ind w:left="54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8" w:tplc="0F34B662">
      <w:start w:val="1"/>
      <w:numFmt w:val="lowerRoman"/>
      <w:lvlText w:val="%9"/>
      <w:lvlJc w:val="left"/>
      <w:pPr>
        <w:ind w:left="612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70483F4D"/>
    <w:multiLevelType w:val="multilevel"/>
    <w:tmpl w:val="3C2EFD6C"/>
    <w:lvl w:ilvl="0">
      <w:start w:val="3"/>
      <w:numFmt w:val="decimal"/>
      <w:lvlText w:val="%1、"/>
      <w:lvlJc w:val="left"/>
      <w:pPr>
        <w:ind w:left="362"/>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73780987"/>
    <w:multiLevelType w:val="hybridMultilevel"/>
    <w:tmpl w:val="4942C3BE"/>
    <w:lvl w:ilvl="0" w:tplc="03702E8E">
      <w:start w:val="3"/>
      <w:numFmt w:val="decimal"/>
      <w:lvlText w:val="（%1）"/>
      <w:lvlJc w:val="left"/>
      <w:pPr>
        <w:ind w:left="72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1" w:tplc="7430E25A">
      <w:start w:val="1"/>
      <w:numFmt w:val="lowerLetter"/>
      <w:lvlText w:val="%2"/>
      <w:lvlJc w:val="left"/>
      <w:pPr>
        <w:ind w:left="108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2" w:tplc="3AB0D86E">
      <w:start w:val="1"/>
      <w:numFmt w:val="lowerRoman"/>
      <w:lvlText w:val="%3"/>
      <w:lvlJc w:val="left"/>
      <w:pPr>
        <w:ind w:left="18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3" w:tplc="7A8CA858">
      <w:start w:val="1"/>
      <w:numFmt w:val="decimal"/>
      <w:lvlText w:val="%4"/>
      <w:lvlJc w:val="left"/>
      <w:pPr>
        <w:ind w:left="252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4" w:tplc="A348AC7E">
      <w:start w:val="1"/>
      <w:numFmt w:val="lowerLetter"/>
      <w:lvlText w:val="%5"/>
      <w:lvlJc w:val="left"/>
      <w:pPr>
        <w:ind w:left="324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5" w:tplc="D4CE94F0">
      <w:start w:val="1"/>
      <w:numFmt w:val="lowerRoman"/>
      <w:lvlText w:val="%6"/>
      <w:lvlJc w:val="left"/>
      <w:pPr>
        <w:ind w:left="396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6" w:tplc="60A03F12">
      <w:start w:val="1"/>
      <w:numFmt w:val="decimal"/>
      <w:lvlText w:val="%7"/>
      <w:lvlJc w:val="left"/>
      <w:pPr>
        <w:ind w:left="468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7" w:tplc="F3E438E0">
      <w:start w:val="1"/>
      <w:numFmt w:val="lowerLetter"/>
      <w:lvlText w:val="%8"/>
      <w:lvlJc w:val="left"/>
      <w:pPr>
        <w:ind w:left="54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8" w:tplc="6478B916">
      <w:start w:val="1"/>
      <w:numFmt w:val="lowerRoman"/>
      <w:lvlText w:val="%9"/>
      <w:lvlJc w:val="left"/>
      <w:pPr>
        <w:ind w:left="612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758F2D3F"/>
    <w:multiLevelType w:val="hybridMultilevel"/>
    <w:tmpl w:val="1F160B4E"/>
    <w:lvl w:ilvl="0" w:tplc="13A87E28">
      <w:start w:val="1"/>
      <w:numFmt w:val="decimal"/>
      <w:lvlText w:val="（%1）"/>
      <w:lvlJc w:val="left"/>
      <w:pPr>
        <w:ind w:left="6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1" w:tplc="5704916E">
      <w:start w:val="1"/>
      <w:numFmt w:val="lowerLetter"/>
      <w:lvlText w:val="%2"/>
      <w:lvlJc w:val="left"/>
      <w:pPr>
        <w:ind w:left="108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2" w:tplc="C624CBA2">
      <w:start w:val="1"/>
      <w:numFmt w:val="lowerRoman"/>
      <w:lvlText w:val="%3"/>
      <w:lvlJc w:val="left"/>
      <w:pPr>
        <w:ind w:left="18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3" w:tplc="B5982C6E">
      <w:start w:val="1"/>
      <w:numFmt w:val="decimal"/>
      <w:lvlText w:val="%4"/>
      <w:lvlJc w:val="left"/>
      <w:pPr>
        <w:ind w:left="252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4" w:tplc="CBE23DC2">
      <w:start w:val="1"/>
      <w:numFmt w:val="lowerLetter"/>
      <w:lvlText w:val="%5"/>
      <w:lvlJc w:val="left"/>
      <w:pPr>
        <w:ind w:left="324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5" w:tplc="B224C676">
      <w:start w:val="1"/>
      <w:numFmt w:val="lowerRoman"/>
      <w:lvlText w:val="%6"/>
      <w:lvlJc w:val="left"/>
      <w:pPr>
        <w:ind w:left="396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6" w:tplc="4C1EB048">
      <w:start w:val="1"/>
      <w:numFmt w:val="decimal"/>
      <w:lvlText w:val="%7"/>
      <w:lvlJc w:val="left"/>
      <w:pPr>
        <w:ind w:left="468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7" w:tplc="26BA3234">
      <w:start w:val="1"/>
      <w:numFmt w:val="lowerLetter"/>
      <w:lvlText w:val="%8"/>
      <w:lvlJc w:val="left"/>
      <w:pPr>
        <w:ind w:left="54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8" w:tplc="3ADC9A3C">
      <w:start w:val="1"/>
      <w:numFmt w:val="lowerRoman"/>
      <w:lvlText w:val="%9"/>
      <w:lvlJc w:val="left"/>
      <w:pPr>
        <w:ind w:left="612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7B7E6C3A"/>
    <w:multiLevelType w:val="hybridMultilevel"/>
    <w:tmpl w:val="9B98B548"/>
    <w:lvl w:ilvl="0" w:tplc="1B480FC0">
      <w:start w:val="1"/>
      <w:numFmt w:val="decimal"/>
      <w:lvlText w:val="（%1）"/>
      <w:lvlJc w:val="left"/>
      <w:pPr>
        <w:ind w:left="6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1" w:tplc="79D2F1FE">
      <w:start w:val="1"/>
      <w:numFmt w:val="lowerLetter"/>
      <w:lvlText w:val="%2"/>
      <w:lvlJc w:val="left"/>
      <w:pPr>
        <w:ind w:left="108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2" w:tplc="66D6808E">
      <w:start w:val="1"/>
      <w:numFmt w:val="lowerRoman"/>
      <w:lvlText w:val="%3"/>
      <w:lvlJc w:val="left"/>
      <w:pPr>
        <w:ind w:left="18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3" w:tplc="2CF29EEE">
      <w:start w:val="1"/>
      <w:numFmt w:val="decimal"/>
      <w:lvlText w:val="%4"/>
      <w:lvlJc w:val="left"/>
      <w:pPr>
        <w:ind w:left="252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4" w:tplc="81C4BE84">
      <w:start w:val="1"/>
      <w:numFmt w:val="lowerLetter"/>
      <w:lvlText w:val="%5"/>
      <w:lvlJc w:val="left"/>
      <w:pPr>
        <w:ind w:left="324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5" w:tplc="8500DD9E">
      <w:start w:val="1"/>
      <w:numFmt w:val="lowerRoman"/>
      <w:lvlText w:val="%6"/>
      <w:lvlJc w:val="left"/>
      <w:pPr>
        <w:ind w:left="396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6" w:tplc="8B8AB3FE">
      <w:start w:val="1"/>
      <w:numFmt w:val="decimal"/>
      <w:lvlText w:val="%7"/>
      <w:lvlJc w:val="left"/>
      <w:pPr>
        <w:ind w:left="468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7" w:tplc="9556A43E">
      <w:start w:val="1"/>
      <w:numFmt w:val="lowerLetter"/>
      <w:lvlText w:val="%8"/>
      <w:lvlJc w:val="left"/>
      <w:pPr>
        <w:ind w:left="540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8" w:tplc="4B4C39DE">
      <w:start w:val="1"/>
      <w:numFmt w:val="lowerRoman"/>
      <w:lvlText w:val="%9"/>
      <w:lvlJc w:val="left"/>
      <w:pPr>
        <w:ind w:left="612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abstractNum>
  <w:num w:numId="1">
    <w:abstractNumId w:val="6"/>
  </w:num>
  <w:num w:numId="2">
    <w:abstractNumId w:val="3"/>
  </w:num>
  <w:num w:numId="3">
    <w:abstractNumId w:val="1"/>
  </w:num>
  <w:num w:numId="4">
    <w:abstractNumId w:val="20"/>
  </w:num>
  <w:num w:numId="5">
    <w:abstractNumId w:val="9"/>
  </w:num>
  <w:num w:numId="6">
    <w:abstractNumId w:val="22"/>
  </w:num>
  <w:num w:numId="7">
    <w:abstractNumId w:val="23"/>
  </w:num>
  <w:num w:numId="8">
    <w:abstractNumId w:val="21"/>
  </w:num>
  <w:num w:numId="9">
    <w:abstractNumId w:val="0"/>
  </w:num>
  <w:num w:numId="10">
    <w:abstractNumId w:val="28"/>
  </w:num>
  <w:num w:numId="11">
    <w:abstractNumId w:val="4"/>
  </w:num>
  <w:num w:numId="12">
    <w:abstractNumId w:val="27"/>
  </w:num>
  <w:num w:numId="13">
    <w:abstractNumId w:val="24"/>
  </w:num>
  <w:num w:numId="14">
    <w:abstractNumId w:val="7"/>
  </w:num>
  <w:num w:numId="15">
    <w:abstractNumId w:val="13"/>
  </w:num>
  <w:num w:numId="16">
    <w:abstractNumId w:val="18"/>
  </w:num>
  <w:num w:numId="17">
    <w:abstractNumId w:val="12"/>
  </w:num>
  <w:num w:numId="18">
    <w:abstractNumId w:val="2"/>
  </w:num>
  <w:num w:numId="19">
    <w:abstractNumId w:val="17"/>
  </w:num>
  <w:num w:numId="20">
    <w:abstractNumId w:val="11"/>
  </w:num>
  <w:num w:numId="21">
    <w:abstractNumId w:val="30"/>
  </w:num>
  <w:num w:numId="22">
    <w:abstractNumId w:val="5"/>
  </w:num>
  <w:num w:numId="23">
    <w:abstractNumId w:val="16"/>
  </w:num>
  <w:num w:numId="24">
    <w:abstractNumId w:val="29"/>
  </w:num>
  <w:num w:numId="25">
    <w:abstractNumId w:val="8"/>
  </w:num>
  <w:num w:numId="26">
    <w:abstractNumId w:val="26"/>
  </w:num>
  <w:num w:numId="27">
    <w:abstractNumId w:val="10"/>
  </w:num>
  <w:num w:numId="28">
    <w:abstractNumId w:val="14"/>
  </w:num>
  <w:num w:numId="29">
    <w:abstractNumId w:val="25"/>
  </w:num>
  <w:num w:numId="30">
    <w:abstractNumId w:val="15"/>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CF"/>
    <w:rsid w:val="000002D1"/>
    <w:rsid w:val="00017E22"/>
    <w:rsid w:val="00035243"/>
    <w:rsid w:val="00045DD9"/>
    <w:rsid w:val="0005300D"/>
    <w:rsid w:val="0007296B"/>
    <w:rsid w:val="00074108"/>
    <w:rsid w:val="00076A11"/>
    <w:rsid w:val="00077FAF"/>
    <w:rsid w:val="000A1DCB"/>
    <w:rsid w:val="000A23B7"/>
    <w:rsid w:val="000B4A68"/>
    <w:rsid w:val="000C4EA3"/>
    <w:rsid w:val="000E6CFA"/>
    <w:rsid w:val="0010177B"/>
    <w:rsid w:val="00114267"/>
    <w:rsid w:val="00123226"/>
    <w:rsid w:val="001271BF"/>
    <w:rsid w:val="00131BE3"/>
    <w:rsid w:val="00133002"/>
    <w:rsid w:val="00135396"/>
    <w:rsid w:val="001410B7"/>
    <w:rsid w:val="00143BAB"/>
    <w:rsid w:val="00147F6D"/>
    <w:rsid w:val="00152308"/>
    <w:rsid w:val="00153365"/>
    <w:rsid w:val="00154CB8"/>
    <w:rsid w:val="00163911"/>
    <w:rsid w:val="00172A27"/>
    <w:rsid w:val="001740D6"/>
    <w:rsid w:val="00177B74"/>
    <w:rsid w:val="001A2335"/>
    <w:rsid w:val="001B1C1F"/>
    <w:rsid w:val="001B4416"/>
    <w:rsid w:val="001C149E"/>
    <w:rsid w:val="001D19C8"/>
    <w:rsid w:val="001D66FB"/>
    <w:rsid w:val="001D6933"/>
    <w:rsid w:val="001E1C6B"/>
    <w:rsid w:val="001E51C6"/>
    <w:rsid w:val="00211BF8"/>
    <w:rsid w:val="00221D32"/>
    <w:rsid w:val="002234D1"/>
    <w:rsid w:val="00223F2E"/>
    <w:rsid w:val="00250DF9"/>
    <w:rsid w:val="00251EE2"/>
    <w:rsid w:val="00255C5F"/>
    <w:rsid w:val="002639A8"/>
    <w:rsid w:val="00286D83"/>
    <w:rsid w:val="00296F40"/>
    <w:rsid w:val="002A56BF"/>
    <w:rsid w:val="002A7572"/>
    <w:rsid w:val="002C3BBA"/>
    <w:rsid w:val="002C595B"/>
    <w:rsid w:val="002D1AAA"/>
    <w:rsid w:val="002E63C8"/>
    <w:rsid w:val="002F446C"/>
    <w:rsid w:val="003078C5"/>
    <w:rsid w:val="00316343"/>
    <w:rsid w:val="003212ED"/>
    <w:rsid w:val="00336503"/>
    <w:rsid w:val="003407C9"/>
    <w:rsid w:val="00347FAF"/>
    <w:rsid w:val="00351263"/>
    <w:rsid w:val="00361537"/>
    <w:rsid w:val="00361EE4"/>
    <w:rsid w:val="00366C5A"/>
    <w:rsid w:val="00367FE6"/>
    <w:rsid w:val="00387328"/>
    <w:rsid w:val="00395159"/>
    <w:rsid w:val="003A6016"/>
    <w:rsid w:val="003B2CBC"/>
    <w:rsid w:val="003B488D"/>
    <w:rsid w:val="003E1F9D"/>
    <w:rsid w:val="003F0F97"/>
    <w:rsid w:val="004073C1"/>
    <w:rsid w:val="004205C2"/>
    <w:rsid w:val="00433169"/>
    <w:rsid w:val="00433ADF"/>
    <w:rsid w:val="00446EA7"/>
    <w:rsid w:val="004471AF"/>
    <w:rsid w:val="00451213"/>
    <w:rsid w:val="00460296"/>
    <w:rsid w:val="00465923"/>
    <w:rsid w:val="00466682"/>
    <w:rsid w:val="004A13C0"/>
    <w:rsid w:val="004B0881"/>
    <w:rsid w:val="004D00D3"/>
    <w:rsid w:val="004D2674"/>
    <w:rsid w:val="004E0769"/>
    <w:rsid w:val="004E3186"/>
    <w:rsid w:val="004E5251"/>
    <w:rsid w:val="004F1243"/>
    <w:rsid w:val="004F2067"/>
    <w:rsid w:val="005006D8"/>
    <w:rsid w:val="005311A5"/>
    <w:rsid w:val="005374D9"/>
    <w:rsid w:val="005378BB"/>
    <w:rsid w:val="00540E3B"/>
    <w:rsid w:val="00542117"/>
    <w:rsid w:val="00544ADB"/>
    <w:rsid w:val="00564333"/>
    <w:rsid w:val="005656DA"/>
    <w:rsid w:val="00590606"/>
    <w:rsid w:val="00590790"/>
    <w:rsid w:val="00593ADD"/>
    <w:rsid w:val="005A088F"/>
    <w:rsid w:val="005A12BF"/>
    <w:rsid w:val="005B4D3D"/>
    <w:rsid w:val="005C0154"/>
    <w:rsid w:val="005E42F0"/>
    <w:rsid w:val="005E726D"/>
    <w:rsid w:val="005F2A93"/>
    <w:rsid w:val="005F4524"/>
    <w:rsid w:val="00600075"/>
    <w:rsid w:val="006213C1"/>
    <w:rsid w:val="00621922"/>
    <w:rsid w:val="00650AE9"/>
    <w:rsid w:val="00651009"/>
    <w:rsid w:val="00652A9E"/>
    <w:rsid w:val="00655621"/>
    <w:rsid w:val="0067752D"/>
    <w:rsid w:val="00682096"/>
    <w:rsid w:val="00683D50"/>
    <w:rsid w:val="00683DB8"/>
    <w:rsid w:val="006844D7"/>
    <w:rsid w:val="00686774"/>
    <w:rsid w:val="0068725D"/>
    <w:rsid w:val="006A476A"/>
    <w:rsid w:val="006B6CDF"/>
    <w:rsid w:val="006C08F9"/>
    <w:rsid w:val="006D201F"/>
    <w:rsid w:val="006E2F81"/>
    <w:rsid w:val="006F105F"/>
    <w:rsid w:val="00704812"/>
    <w:rsid w:val="00712AD4"/>
    <w:rsid w:val="007161D4"/>
    <w:rsid w:val="00725A7E"/>
    <w:rsid w:val="00744246"/>
    <w:rsid w:val="00751F1B"/>
    <w:rsid w:val="00754C3E"/>
    <w:rsid w:val="00756659"/>
    <w:rsid w:val="00774FCB"/>
    <w:rsid w:val="00787ACA"/>
    <w:rsid w:val="007D2E9A"/>
    <w:rsid w:val="007E27D0"/>
    <w:rsid w:val="00825FB2"/>
    <w:rsid w:val="00840153"/>
    <w:rsid w:val="00852710"/>
    <w:rsid w:val="0085437A"/>
    <w:rsid w:val="00860CBE"/>
    <w:rsid w:val="00864B30"/>
    <w:rsid w:val="00875A6C"/>
    <w:rsid w:val="00876A61"/>
    <w:rsid w:val="00887E66"/>
    <w:rsid w:val="00890AE0"/>
    <w:rsid w:val="008A30DB"/>
    <w:rsid w:val="008B4059"/>
    <w:rsid w:val="008D1E20"/>
    <w:rsid w:val="008D7CDF"/>
    <w:rsid w:val="008F3D60"/>
    <w:rsid w:val="0091258E"/>
    <w:rsid w:val="0094295D"/>
    <w:rsid w:val="00943A2E"/>
    <w:rsid w:val="009541EB"/>
    <w:rsid w:val="00970C50"/>
    <w:rsid w:val="00970D28"/>
    <w:rsid w:val="009765FF"/>
    <w:rsid w:val="00991395"/>
    <w:rsid w:val="0099537B"/>
    <w:rsid w:val="00997DF3"/>
    <w:rsid w:val="009A4D70"/>
    <w:rsid w:val="009A68C4"/>
    <w:rsid w:val="009B7F3C"/>
    <w:rsid w:val="009D53CB"/>
    <w:rsid w:val="009D739B"/>
    <w:rsid w:val="00A02A81"/>
    <w:rsid w:val="00A048A8"/>
    <w:rsid w:val="00A17EFF"/>
    <w:rsid w:val="00A65595"/>
    <w:rsid w:val="00A7470F"/>
    <w:rsid w:val="00A9529C"/>
    <w:rsid w:val="00AA4B26"/>
    <w:rsid w:val="00AA6330"/>
    <w:rsid w:val="00AB792C"/>
    <w:rsid w:val="00AE4481"/>
    <w:rsid w:val="00B149AE"/>
    <w:rsid w:val="00B15581"/>
    <w:rsid w:val="00B32D88"/>
    <w:rsid w:val="00B33151"/>
    <w:rsid w:val="00B374C2"/>
    <w:rsid w:val="00B553B7"/>
    <w:rsid w:val="00B73A22"/>
    <w:rsid w:val="00B868DE"/>
    <w:rsid w:val="00B90678"/>
    <w:rsid w:val="00B91A45"/>
    <w:rsid w:val="00B91C90"/>
    <w:rsid w:val="00B92639"/>
    <w:rsid w:val="00BB5875"/>
    <w:rsid w:val="00BD6864"/>
    <w:rsid w:val="00BE1B6C"/>
    <w:rsid w:val="00BE75A7"/>
    <w:rsid w:val="00C048B0"/>
    <w:rsid w:val="00C12C7B"/>
    <w:rsid w:val="00C12F21"/>
    <w:rsid w:val="00C23F42"/>
    <w:rsid w:val="00C257B8"/>
    <w:rsid w:val="00C26AF2"/>
    <w:rsid w:val="00C31583"/>
    <w:rsid w:val="00C3203B"/>
    <w:rsid w:val="00C376AB"/>
    <w:rsid w:val="00C871C4"/>
    <w:rsid w:val="00C95193"/>
    <w:rsid w:val="00CB0ED3"/>
    <w:rsid w:val="00CB77D4"/>
    <w:rsid w:val="00CC3F31"/>
    <w:rsid w:val="00CE27FE"/>
    <w:rsid w:val="00CE5BC2"/>
    <w:rsid w:val="00D056C4"/>
    <w:rsid w:val="00D061A4"/>
    <w:rsid w:val="00D1042D"/>
    <w:rsid w:val="00D118B2"/>
    <w:rsid w:val="00D31564"/>
    <w:rsid w:val="00D356AD"/>
    <w:rsid w:val="00D479EA"/>
    <w:rsid w:val="00D73883"/>
    <w:rsid w:val="00D7415C"/>
    <w:rsid w:val="00D8154F"/>
    <w:rsid w:val="00D81B4E"/>
    <w:rsid w:val="00D8276C"/>
    <w:rsid w:val="00D8475B"/>
    <w:rsid w:val="00D86B26"/>
    <w:rsid w:val="00D97434"/>
    <w:rsid w:val="00DA5FF6"/>
    <w:rsid w:val="00DB3C3C"/>
    <w:rsid w:val="00DC0037"/>
    <w:rsid w:val="00DD3923"/>
    <w:rsid w:val="00DD62FE"/>
    <w:rsid w:val="00DE74AF"/>
    <w:rsid w:val="00DF0F0A"/>
    <w:rsid w:val="00DF157B"/>
    <w:rsid w:val="00DF50FE"/>
    <w:rsid w:val="00DF6330"/>
    <w:rsid w:val="00E00B22"/>
    <w:rsid w:val="00E02A60"/>
    <w:rsid w:val="00E049CA"/>
    <w:rsid w:val="00E05805"/>
    <w:rsid w:val="00E11A29"/>
    <w:rsid w:val="00E17883"/>
    <w:rsid w:val="00E24362"/>
    <w:rsid w:val="00E30E57"/>
    <w:rsid w:val="00E311C5"/>
    <w:rsid w:val="00E343EE"/>
    <w:rsid w:val="00E35D94"/>
    <w:rsid w:val="00E42405"/>
    <w:rsid w:val="00E622B8"/>
    <w:rsid w:val="00E665C3"/>
    <w:rsid w:val="00EA2AC8"/>
    <w:rsid w:val="00EA4E62"/>
    <w:rsid w:val="00EA7BB3"/>
    <w:rsid w:val="00EB0052"/>
    <w:rsid w:val="00EB1C85"/>
    <w:rsid w:val="00EC5BFA"/>
    <w:rsid w:val="00ED03BE"/>
    <w:rsid w:val="00ED4C1A"/>
    <w:rsid w:val="00EE1C46"/>
    <w:rsid w:val="00F2666C"/>
    <w:rsid w:val="00F33C8A"/>
    <w:rsid w:val="00F40707"/>
    <w:rsid w:val="00F5089F"/>
    <w:rsid w:val="00F61E16"/>
    <w:rsid w:val="00F6289C"/>
    <w:rsid w:val="00F753DC"/>
    <w:rsid w:val="00F82837"/>
    <w:rsid w:val="00F83F51"/>
    <w:rsid w:val="00F9010D"/>
    <w:rsid w:val="00FA6C59"/>
    <w:rsid w:val="00FC23B9"/>
    <w:rsid w:val="00FC4E14"/>
    <w:rsid w:val="00FC60C8"/>
    <w:rsid w:val="00FE4805"/>
    <w:rsid w:val="00FF416B"/>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47C4AA8"/>
    <w:rsid w:val="050C6111"/>
    <w:rsid w:val="05510A70"/>
    <w:rsid w:val="056045A0"/>
    <w:rsid w:val="05925128"/>
    <w:rsid w:val="05D552CE"/>
    <w:rsid w:val="064F365D"/>
    <w:rsid w:val="065A7D67"/>
    <w:rsid w:val="06645776"/>
    <w:rsid w:val="06825176"/>
    <w:rsid w:val="06955940"/>
    <w:rsid w:val="06CC24CB"/>
    <w:rsid w:val="0702141F"/>
    <w:rsid w:val="078D3072"/>
    <w:rsid w:val="07A616EC"/>
    <w:rsid w:val="08055599"/>
    <w:rsid w:val="0819344D"/>
    <w:rsid w:val="082734E6"/>
    <w:rsid w:val="088570E4"/>
    <w:rsid w:val="08E847B1"/>
    <w:rsid w:val="092422B4"/>
    <w:rsid w:val="09260706"/>
    <w:rsid w:val="095429DE"/>
    <w:rsid w:val="09947CBA"/>
    <w:rsid w:val="099D7A0D"/>
    <w:rsid w:val="09F0578B"/>
    <w:rsid w:val="0A4B7E0E"/>
    <w:rsid w:val="0A7102A7"/>
    <w:rsid w:val="0A781068"/>
    <w:rsid w:val="0A88562A"/>
    <w:rsid w:val="0A914554"/>
    <w:rsid w:val="0ACE06BB"/>
    <w:rsid w:val="0AD73193"/>
    <w:rsid w:val="0B3133C1"/>
    <w:rsid w:val="0B440824"/>
    <w:rsid w:val="0B7015F3"/>
    <w:rsid w:val="0B7F4F8E"/>
    <w:rsid w:val="0C1F2A4D"/>
    <w:rsid w:val="0C235F6C"/>
    <w:rsid w:val="0D371522"/>
    <w:rsid w:val="0D76274C"/>
    <w:rsid w:val="0D8B2651"/>
    <w:rsid w:val="0E300D3A"/>
    <w:rsid w:val="0E714263"/>
    <w:rsid w:val="0E8A0ED8"/>
    <w:rsid w:val="0ECD6ED7"/>
    <w:rsid w:val="0EDB52EC"/>
    <w:rsid w:val="0F073822"/>
    <w:rsid w:val="0F0F3D8D"/>
    <w:rsid w:val="0F1F76D0"/>
    <w:rsid w:val="0F7C5968"/>
    <w:rsid w:val="0F9C0FF4"/>
    <w:rsid w:val="0F9D7170"/>
    <w:rsid w:val="0FE11F47"/>
    <w:rsid w:val="0FEA1F26"/>
    <w:rsid w:val="10250DBB"/>
    <w:rsid w:val="103E032B"/>
    <w:rsid w:val="10821871"/>
    <w:rsid w:val="10C74A23"/>
    <w:rsid w:val="10CC1DBF"/>
    <w:rsid w:val="11211A6D"/>
    <w:rsid w:val="11386251"/>
    <w:rsid w:val="114802A7"/>
    <w:rsid w:val="115D2A58"/>
    <w:rsid w:val="11DF34F2"/>
    <w:rsid w:val="11FC2705"/>
    <w:rsid w:val="12B14964"/>
    <w:rsid w:val="12E81879"/>
    <w:rsid w:val="13707209"/>
    <w:rsid w:val="137A28D3"/>
    <w:rsid w:val="13A97988"/>
    <w:rsid w:val="13AD43A7"/>
    <w:rsid w:val="13C53EBD"/>
    <w:rsid w:val="13C56C9E"/>
    <w:rsid w:val="143323BA"/>
    <w:rsid w:val="145D4809"/>
    <w:rsid w:val="14A16CA5"/>
    <w:rsid w:val="14B20982"/>
    <w:rsid w:val="14C85EC8"/>
    <w:rsid w:val="15432BEE"/>
    <w:rsid w:val="154379A5"/>
    <w:rsid w:val="160867F1"/>
    <w:rsid w:val="164769AC"/>
    <w:rsid w:val="165E2B67"/>
    <w:rsid w:val="16FC2ED2"/>
    <w:rsid w:val="17115E74"/>
    <w:rsid w:val="17130E26"/>
    <w:rsid w:val="178F39B4"/>
    <w:rsid w:val="17C12B58"/>
    <w:rsid w:val="17C253C5"/>
    <w:rsid w:val="17C50FDF"/>
    <w:rsid w:val="17D72154"/>
    <w:rsid w:val="17EB568A"/>
    <w:rsid w:val="17FD796F"/>
    <w:rsid w:val="180D015B"/>
    <w:rsid w:val="18265BD0"/>
    <w:rsid w:val="191A1F84"/>
    <w:rsid w:val="19D835AD"/>
    <w:rsid w:val="1A205FEB"/>
    <w:rsid w:val="1A5B3353"/>
    <w:rsid w:val="1ABA1161"/>
    <w:rsid w:val="1AD34E18"/>
    <w:rsid w:val="1B4C4DCA"/>
    <w:rsid w:val="1C3703E0"/>
    <w:rsid w:val="1CC65580"/>
    <w:rsid w:val="1CFB6C8F"/>
    <w:rsid w:val="1D1E653A"/>
    <w:rsid w:val="1D8A5637"/>
    <w:rsid w:val="1DA7248F"/>
    <w:rsid w:val="1E4C4BC4"/>
    <w:rsid w:val="1EEB2E12"/>
    <w:rsid w:val="201C1CF0"/>
    <w:rsid w:val="204A28EE"/>
    <w:rsid w:val="205343E8"/>
    <w:rsid w:val="208474B9"/>
    <w:rsid w:val="209E5E4C"/>
    <w:rsid w:val="20A73AD2"/>
    <w:rsid w:val="20D017CD"/>
    <w:rsid w:val="21204134"/>
    <w:rsid w:val="213B3D5A"/>
    <w:rsid w:val="215C2065"/>
    <w:rsid w:val="2178792D"/>
    <w:rsid w:val="21882D76"/>
    <w:rsid w:val="21A7293F"/>
    <w:rsid w:val="21E760D9"/>
    <w:rsid w:val="2202480B"/>
    <w:rsid w:val="22432D68"/>
    <w:rsid w:val="22AB33C9"/>
    <w:rsid w:val="22FA541B"/>
    <w:rsid w:val="23071AD3"/>
    <w:rsid w:val="23DD3304"/>
    <w:rsid w:val="23EF26C8"/>
    <w:rsid w:val="23FB0F6A"/>
    <w:rsid w:val="23FE38C9"/>
    <w:rsid w:val="241D15C7"/>
    <w:rsid w:val="246F367A"/>
    <w:rsid w:val="24880436"/>
    <w:rsid w:val="2502184D"/>
    <w:rsid w:val="2506568E"/>
    <w:rsid w:val="25695889"/>
    <w:rsid w:val="25E3191A"/>
    <w:rsid w:val="272A36B9"/>
    <w:rsid w:val="27574CC5"/>
    <w:rsid w:val="27A45BFA"/>
    <w:rsid w:val="29477193"/>
    <w:rsid w:val="298E65D5"/>
    <w:rsid w:val="29E737F5"/>
    <w:rsid w:val="2AF16AE6"/>
    <w:rsid w:val="2B9E618D"/>
    <w:rsid w:val="2BB43662"/>
    <w:rsid w:val="2BBF414B"/>
    <w:rsid w:val="2BF27BA0"/>
    <w:rsid w:val="2BF86E47"/>
    <w:rsid w:val="2C275374"/>
    <w:rsid w:val="2C2F13D3"/>
    <w:rsid w:val="2C697C33"/>
    <w:rsid w:val="2C8E49C2"/>
    <w:rsid w:val="2DDD0745"/>
    <w:rsid w:val="2DDD5C8A"/>
    <w:rsid w:val="2E384D2A"/>
    <w:rsid w:val="2E922B20"/>
    <w:rsid w:val="2F6864E5"/>
    <w:rsid w:val="2F776FDA"/>
    <w:rsid w:val="2FD81DA6"/>
    <w:rsid w:val="303C7ACB"/>
    <w:rsid w:val="304B5F67"/>
    <w:rsid w:val="308B78C4"/>
    <w:rsid w:val="30B72B60"/>
    <w:rsid w:val="3127206C"/>
    <w:rsid w:val="31935E20"/>
    <w:rsid w:val="31B132CD"/>
    <w:rsid w:val="31E2191F"/>
    <w:rsid w:val="320B4D7A"/>
    <w:rsid w:val="323C55FF"/>
    <w:rsid w:val="325E6770"/>
    <w:rsid w:val="32CA5E04"/>
    <w:rsid w:val="331734FE"/>
    <w:rsid w:val="33BA4F73"/>
    <w:rsid w:val="33FA164D"/>
    <w:rsid w:val="3435472F"/>
    <w:rsid w:val="3440223B"/>
    <w:rsid w:val="344B7329"/>
    <w:rsid w:val="35397363"/>
    <w:rsid w:val="35661651"/>
    <w:rsid w:val="363E4677"/>
    <w:rsid w:val="36BB6818"/>
    <w:rsid w:val="36EB16F5"/>
    <w:rsid w:val="36EF7DD3"/>
    <w:rsid w:val="371017C1"/>
    <w:rsid w:val="372D5A13"/>
    <w:rsid w:val="37813FA2"/>
    <w:rsid w:val="37CC3856"/>
    <w:rsid w:val="38A67E7F"/>
    <w:rsid w:val="38E24814"/>
    <w:rsid w:val="391A088C"/>
    <w:rsid w:val="39502610"/>
    <w:rsid w:val="39754F24"/>
    <w:rsid w:val="39D2763C"/>
    <w:rsid w:val="39DB7F7D"/>
    <w:rsid w:val="3A11636E"/>
    <w:rsid w:val="3A1E5D66"/>
    <w:rsid w:val="3A4B519A"/>
    <w:rsid w:val="3A9455F2"/>
    <w:rsid w:val="3A957A8A"/>
    <w:rsid w:val="3AAA3FA7"/>
    <w:rsid w:val="3B1923EE"/>
    <w:rsid w:val="3B4F0967"/>
    <w:rsid w:val="3B7314FC"/>
    <w:rsid w:val="3B936C5D"/>
    <w:rsid w:val="3BA04D68"/>
    <w:rsid w:val="3BB3159F"/>
    <w:rsid w:val="3BBA46A8"/>
    <w:rsid w:val="3BD60121"/>
    <w:rsid w:val="3BE43DF2"/>
    <w:rsid w:val="3C1F03D0"/>
    <w:rsid w:val="3C814F13"/>
    <w:rsid w:val="3CB22F20"/>
    <w:rsid w:val="3CEB2A7E"/>
    <w:rsid w:val="3D315F14"/>
    <w:rsid w:val="3DA3470B"/>
    <w:rsid w:val="3DC1785A"/>
    <w:rsid w:val="3DF029F0"/>
    <w:rsid w:val="3E18216E"/>
    <w:rsid w:val="3E8D7FAC"/>
    <w:rsid w:val="3EAA332F"/>
    <w:rsid w:val="3FF35B5D"/>
    <w:rsid w:val="400E6C2F"/>
    <w:rsid w:val="405F451F"/>
    <w:rsid w:val="408D4D2E"/>
    <w:rsid w:val="410B54F1"/>
    <w:rsid w:val="41596324"/>
    <w:rsid w:val="416D454C"/>
    <w:rsid w:val="417E0DD4"/>
    <w:rsid w:val="41AE29E7"/>
    <w:rsid w:val="42744C1D"/>
    <w:rsid w:val="42812D02"/>
    <w:rsid w:val="42A50744"/>
    <w:rsid w:val="432A4F1F"/>
    <w:rsid w:val="435161F1"/>
    <w:rsid w:val="437309A1"/>
    <w:rsid w:val="438B45CD"/>
    <w:rsid w:val="43C03588"/>
    <w:rsid w:val="44027883"/>
    <w:rsid w:val="445B1BCA"/>
    <w:rsid w:val="446409B5"/>
    <w:rsid w:val="44A634AB"/>
    <w:rsid w:val="44D25FA0"/>
    <w:rsid w:val="4585635F"/>
    <w:rsid w:val="459471F1"/>
    <w:rsid w:val="460E1EF2"/>
    <w:rsid w:val="4669300D"/>
    <w:rsid w:val="46B94A56"/>
    <w:rsid w:val="46C35710"/>
    <w:rsid w:val="47915563"/>
    <w:rsid w:val="4809596F"/>
    <w:rsid w:val="488F2F8B"/>
    <w:rsid w:val="48A6071F"/>
    <w:rsid w:val="48EE5022"/>
    <w:rsid w:val="490D247B"/>
    <w:rsid w:val="490F544C"/>
    <w:rsid w:val="49220893"/>
    <w:rsid w:val="496A7EF0"/>
    <w:rsid w:val="496D05B7"/>
    <w:rsid w:val="499A7B71"/>
    <w:rsid w:val="49BC7386"/>
    <w:rsid w:val="49DF19D1"/>
    <w:rsid w:val="4A110963"/>
    <w:rsid w:val="4A262C03"/>
    <w:rsid w:val="4A5D70EB"/>
    <w:rsid w:val="4AB045A7"/>
    <w:rsid w:val="4AC34F6C"/>
    <w:rsid w:val="4AF155C9"/>
    <w:rsid w:val="4B110071"/>
    <w:rsid w:val="4B553C62"/>
    <w:rsid w:val="4BE913F0"/>
    <w:rsid w:val="4C41382B"/>
    <w:rsid w:val="4C4232FC"/>
    <w:rsid w:val="4C5174C5"/>
    <w:rsid w:val="4D807369"/>
    <w:rsid w:val="4D9D1222"/>
    <w:rsid w:val="4DDA2114"/>
    <w:rsid w:val="4E035F99"/>
    <w:rsid w:val="4E0E0257"/>
    <w:rsid w:val="4E1F73CC"/>
    <w:rsid w:val="4E377B16"/>
    <w:rsid w:val="4E85590A"/>
    <w:rsid w:val="4E865EA8"/>
    <w:rsid w:val="4EAD2C02"/>
    <w:rsid w:val="4EC2427D"/>
    <w:rsid w:val="4F267100"/>
    <w:rsid w:val="4F273FFF"/>
    <w:rsid w:val="4F2D347D"/>
    <w:rsid w:val="4F64513A"/>
    <w:rsid w:val="4F8053A7"/>
    <w:rsid w:val="50B13D07"/>
    <w:rsid w:val="50BD6861"/>
    <w:rsid w:val="51294459"/>
    <w:rsid w:val="520D4C4F"/>
    <w:rsid w:val="529C0525"/>
    <w:rsid w:val="52A00FEB"/>
    <w:rsid w:val="52AF1A71"/>
    <w:rsid w:val="531D3C87"/>
    <w:rsid w:val="53A75E29"/>
    <w:rsid w:val="53F420B3"/>
    <w:rsid w:val="54002F60"/>
    <w:rsid w:val="540E00C3"/>
    <w:rsid w:val="54615C1F"/>
    <w:rsid w:val="54CC5929"/>
    <w:rsid w:val="54D66B86"/>
    <w:rsid w:val="54F91B6A"/>
    <w:rsid w:val="55615595"/>
    <w:rsid w:val="55623E6D"/>
    <w:rsid w:val="556971D5"/>
    <w:rsid w:val="558D29EF"/>
    <w:rsid w:val="56C76FFA"/>
    <w:rsid w:val="57583870"/>
    <w:rsid w:val="57D3417C"/>
    <w:rsid w:val="57ED2829"/>
    <w:rsid w:val="57FD68C9"/>
    <w:rsid w:val="58062017"/>
    <w:rsid w:val="587D2383"/>
    <w:rsid w:val="58CD0BD9"/>
    <w:rsid w:val="59612E96"/>
    <w:rsid w:val="597A6EDE"/>
    <w:rsid w:val="5A1F4052"/>
    <w:rsid w:val="5A260312"/>
    <w:rsid w:val="5A41520F"/>
    <w:rsid w:val="5A6C2A96"/>
    <w:rsid w:val="5B4662AC"/>
    <w:rsid w:val="5B81187D"/>
    <w:rsid w:val="5BBD30C7"/>
    <w:rsid w:val="5C1109FB"/>
    <w:rsid w:val="5C2335BC"/>
    <w:rsid w:val="5C9C2F4D"/>
    <w:rsid w:val="5CC76003"/>
    <w:rsid w:val="5D0B7C5E"/>
    <w:rsid w:val="5D6B6CE6"/>
    <w:rsid w:val="5D8F70B4"/>
    <w:rsid w:val="5DFD3CAB"/>
    <w:rsid w:val="5E521E77"/>
    <w:rsid w:val="5E7E6F5D"/>
    <w:rsid w:val="5EB42977"/>
    <w:rsid w:val="5F09749A"/>
    <w:rsid w:val="601E3881"/>
    <w:rsid w:val="60511C52"/>
    <w:rsid w:val="6056124C"/>
    <w:rsid w:val="606261EE"/>
    <w:rsid w:val="60A2410D"/>
    <w:rsid w:val="60CE075D"/>
    <w:rsid w:val="60DE06DC"/>
    <w:rsid w:val="6137300F"/>
    <w:rsid w:val="61465E92"/>
    <w:rsid w:val="62262C4E"/>
    <w:rsid w:val="62582768"/>
    <w:rsid w:val="625D71FF"/>
    <w:rsid w:val="6288046D"/>
    <w:rsid w:val="62BE2C0A"/>
    <w:rsid w:val="62D04226"/>
    <w:rsid w:val="62FC6387"/>
    <w:rsid w:val="631D73A2"/>
    <w:rsid w:val="635243D9"/>
    <w:rsid w:val="63C1118E"/>
    <w:rsid w:val="646F4B68"/>
    <w:rsid w:val="65AB285B"/>
    <w:rsid w:val="65AD7EBD"/>
    <w:rsid w:val="65B45F4F"/>
    <w:rsid w:val="65D442F6"/>
    <w:rsid w:val="65EE1B68"/>
    <w:rsid w:val="664A47B6"/>
    <w:rsid w:val="669A4C09"/>
    <w:rsid w:val="66D67A5D"/>
    <w:rsid w:val="66EE6546"/>
    <w:rsid w:val="67074E48"/>
    <w:rsid w:val="67246F89"/>
    <w:rsid w:val="67630127"/>
    <w:rsid w:val="67837630"/>
    <w:rsid w:val="683D3BEC"/>
    <w:rsid w:val="68417139"/>
    <w:rsid w:val="684347AC"/>
    <w:rsid w:val="68BF275E"/>
    <w:rsid w:val="69005F6E"/>
    <w:rsid w:val="690B55D0"/>
    <w:rsid w:val="6912771D"/>
    <w:rsid w:val="694C233B"/>
    <w:rsid w:val="696F2B99"/>
    <w:rsid w:val="69C05375"/>
    <w:rsid w:val="69E72C2E"/>
    <w:rsid w:val="69F97556"/>
    <w:rsid w:val="6A050965"/>
    <w:rsid w:val="6AB22668"/>
    <w:rsid w:val="6AD5171F"/>
    <w:rsid w:val="6ADB4BCA"/>
    <w:rsid w:val="6AF03773"/>
    <w:rsid w:val="6B37579E"/>
    <w:rsid w:val="6B507ABD"/>
    <w:rsid w:val="6B7A75A6"/>
    <w:rsid w:val="6B885778"/>
    <w:rsid w:val="6C251B2E"/>
    <w:rsid w:val="6C537F7C"/>
    <w:rsid w:val="6C944B4E"/>
    <w:rsid w:val="6CDB5C24"/>
    <w:rsid w:val="6D905441"/>
    <w:rsid w:val="6D9C5F71"/>
    <w:rsid w:val="6E3E0403"/>
    <w:rsid w:val="6E5C6500"/>
    <w:rsid w:val="6E9C7E46"/>
    <w:rsid w:val="6EC007DF"/>
    <w:rsid w:val="6EC32DCC"/>
    <w:rsid w:val="6EDF5A1A"/>
    <w:rsid w:val="6EFC51DB"/>
    <w:rsid w:val="6F130889"/>
    <w:rsid w:val="6F5E77BF"/>
    <w:rsid w:val="6F6440C4"/>
    <w:rsid w:val="70053003"/>
    <w:rsid w:val="708729D7"/>
    <w:rsid w:val="70BE5F94"/>
    <w:rsid w:val="70CC2689"/>
    <w:rsid w:val="70F107FF"/>
    <w:rsid w:val="71172E55"/>
    <w:rsid w:val="712935EA"/>
    <w:rsid w:val="713356A1"/>
    <w:rsid w:val="714E0A4B"/>
    <w:rsid w:val="716E0ED3"/>
    <w:rsid w:val="718B0AFA"/>
    <w:rsid w:val="71C305DB"/>
    <w:rsid w:val="71EF2B1A"/>
    <w:rsid w:val="726F53D4"/>
    <w:rsid w:val="72981D32"/>
    <w:rsid w:val="72A91502"/>
    <w:rsid w:val="73357E06"/>
    <w:rsid w:val="73CB4EA8"/>
    <w:rsid w:val="74712CFA"/>
    <w:rsid w:val="75107D5E"/>
    <w:rsid w:val="755964A7"/>
    <w:rsid w:val="7574407E"/>
    <w:rsid w:val="758201EB"/>
    <w:rsid w:val="75B9149C"/>
    <w:rsid w:val="75DE2E3E"/>
    <w:rsid w:val="75EA1F1A"/>
    <w:rsid w:val="763C56C5"/>
    <w:rsid w:val="76411810"/>
    <w:rsid w:val="764C6CFE"/>
    <w:rsid w:val="76FC583F"/>
    <w:rsid w:val="77373EC1"/>
    <w:rsid w:val="776C01B3"/>
    <w:rsid w:val="77C030C2"/>
    <w:rsid w:val="77EC59C1"/>
    <w:rsid w:val="781E7E5B"/>
    <w:rsid w:val="78872C77"/>
    <w:rsid w:val="78B64E2C"/>
    <w:rsid w:val="78DF01E6"/>
    <w:rsid w:val="798A1E03"/>
    <w:rsid w:val="798C6377"/>
    <w:rsid w:val="7A0C7AA0"/>
    <w:rsid w:val="7B130BB3"/>
    <w:rsid w:val="7B3F2658"/>
    <w:rsid w:val="7C7E1243"/>
    <w:rsid w:val="7CC359DE"/>
    <w:rsid w:val="7D01586C"/>
    <w:rsid w:val="7D4C5893"/>
    <w:rsid w:val="7D715615"/>
    <w:rsid w:val="7D723327"/>
    <w:rsid w:val="7D9542D8"/>
    <w:rsid w:val="7DB137DA"/>
    <w:rsid w:val="7DDA0FB8"/>
    <w:rsid w:val="7E04340E"/>
    <w:rsid w:val="7E6C36AE"/>
    <w:rsid w:val="7E8F5DAF"/>
    <w:rsid w:val="7F1F43B1"/>
    <w:rsid w:val="7FB3241F"/>
    <w:rsid w:val="7FCC7DBE"/>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2F26D7E1"/>
  <w15:chartTrackingRefBased/>
  <w15:docId w15:val="{4C00B814-CFB6-401D-B50E-8B94E8A3B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next w:val="a"/>
    <w:link w:val="10"/>
    <w:uiPriority w:val="9"/>
    <w:unhideWhenUsed/>
    <w:qFormat/>
    <w:rsid w:val="00351263"/>
    <w:pPr>
      <w:keepNext/>
      <w:keepLines/>
      <w:spacing w:after="136" w:line="259" w:lineRule="auto"/>
      <w:ind w:left="1515" w:hanging="10"/>
      <w:outlineLvl w:val="0"/>
    </w:pPr>
    <w:rPr>
      <w:rFonts w:ascii="宋体" w:hAnsi="宋体" w:cs="宋体"/>
      <w:color w:val="000000"/>
      <w:kern w:val="2"/>
      <w:sz w:val="44"/>
      <w:szCs w:val="22"/>
    </w:rPr>
  </w:style>
  <w:style w:type="paragraph" w:styleId="2">
    <w:name w:val="heading 2"/>
    <w:next w:val="a"/>
    <w:link w:val="20"/>
    <w:uiPriority w:val="9"/>
    <w:unhideWhenUsed/>
    <w:qFormat/>
    <w:rsid w:val="00351263"/>
    <w:pPr>
      <w:keepNext/>
      <w:keepLines/>
      <w:spacing w:after="126" w:line="259" w:lineRule="auto"/>
      <w:ind w:left="646" w:hanging="10"/>
      <w:outlineLvl w:val="1"/>
    </w:pPr>
    <w:rPr>
      <w:rFonts w:eastAsia="Times New Roman"/>
      <w:color w:val="000000"/>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iPriority w:val="99"/>
    <w:unhideWhenUsed/>
    <w:rPr>
      <w:kern w:val="2"/>
      <w:sz w:val="21"/>
      <w:szCs w:val="21"/>
    </w:rPr>
  </w:style>
  <w:style w:type="paragraph" w:styleId="a4">
    <w:name w:val="Plain Text"/>
    <w:basedOn w:val="a"/>
    <w:uiPriority w:val="99"/>
    <w:unhideWhenUsed/>
    <w:rPr>
      <w:rFonts w:ascii="宋体" w:hAnsi="Courier New"/>
    </w:rPr>
  </w:style>
  <w:style w:type="paragraph" w:styleId="a5">
    <w:name w:val="footer"/>
    <w:basedOn w:val="a"/>
    <w:link w:val="a6"/>
    <w:uiPriority w:val="99"/>
    <w:pPr>
      <w:tabs>
        <w:tab w:val="center" w:pos="4153"/>
        <w:tab w:val="right" w:pos="8306"/>
      </w:tabs>
      <w:snapToGrid w:val="0"/>
      <w:jc w:val="left"/>
    </w:pPr>
    <w:rPr>
      <w:sz w:val="18"/>
    </w:rPr>
  </w:style>
  <w:style w:type="paragraph" w:styleId="a7">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Title"/>
    <w:basedOn w:val="a"/>
    <w:next w:val="a"/>
    <w:link w:val="a9"/>
    <w:uiPriority w:val="10"/>
    <w:qFormat/>
    <w:pPr>
      <w:adjustRightInd w:val="0"/>
      <w:snapToGrid w:val="0"/>
      <w:spacing w:before="120" w:after="120" w:line="520" w:lineRule="exact"/>
      <w:jc w:val="center"/>
      <w:outlineLvl w:val="0"/>
    </w:pPr>
    <w:rPr>
      <w:rFonts w:ascii="黑体" w:eastAsia="黑体"/>
      <w:snapToGrid w:val="0"/>
      <w:sz w:val="28"/>
    </w:rPr>
  </w:style>
  <w:style w:type="paragraph" w:customStyle="1" w:styleId="CharCharChar1CharCharCharChar">
    <w:name w:val="Char Char Char1 Char Char Char Char"/>
    <w:basedOn w:val="a"/>
    <w:rPr>
      <w:szCs w:val="21"/>
    </w:rPr>
  </w:style>
  <w:style w:type="table" w:styleId="aa">
    <w:name w:val="Table Grid"/>
    <w:basedOn w:val="a1"/>
    <w:uiPriority w:val="59"/>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1A2335"/>
    <w:rPr>
      <w:sz w:val="18"/>
      <w:szCs w:val="18"/>
    </w:rPr>
  </w:style>
  <w:style w:type="character" w:customStyle="1" w:styleId="ac">
    <w:name w:val="批注框文本 字符"/>
    <w:basedOn w:val="a0"/>
    <w:link w:val="ab"/>
    <w:uiPriority w:val="99"/>
    <w:semiHidden/>
    <w:rsid w:val="001A2335"/>
    <w:rPr>
      <w:kern w:val="2"/>
      <w:sz w:val="18"/>
      <w:szCs w:val="18"/>
    </w:rPr>
  </w:style>
  <w:style w:type="character" w:customStyle="1" w:styleId="a6">
    <w:name w:val="页脚 字符"/>
    <w:basedOn w:val="a0"/>
    <w:link w:val="a5"/>
    <w:uiPriority w:val="99"/>
    <w:rsid w:val="004B0881"/>
    <w:rPr>
      <w:kern w:val="2"/>
      <w:sz w:val="18"/>
    </w:rPr>
  </w:style>
  <w:style w:type="character" w:customStyle="1" w:styleId="a9">
    <w:name w:val="标题 字符"/>
    <w:link w:val="a8"/>
    <w:uiPriority w:val="10"/>
    <w:rsid w:val="00C376AB"/>
    <w:rPr>
      <w:rFonts w:ascii="黑体" w:eastAsia="黑体"/>
      <w:snapToGrid w:val="0"/>
      <w:kern w:val="2"/>
      <w:sz w:val="28"/>
    </w:rPr>
  </w:style>
  <w:style w:type="paragraph" w:customStyle="1" w:styleId="Default">
    <w:name w:val="Default"/>
    <w:qFormat/>
    <w:rsid w:val="00651009"/>
    <w:pPr>
      <w:widowControl w:val="0"/>
      <w:autoSpaceDE w:val="0"/>
      <w:autoSpaceDN w:val="0"/>
      <w:adjustRightInd w:val="0"/>
    </w:pPr>
    <w:rPr>
      <w:rFonts w:ascii="宋体" w:cs="宋体"/>
      <w:color w:val="000000"/>
      <w:sz w:val="24"/>
      <w:szCs w:val="24"/>
    </w:rPr>
  </w:style>
  <w:style w:type="paragraph" w:customStyle="1" w:styleId="21">
    <w:name w:val="列出段落2"/>
    <w:basedOn w:val="a"/>
    <w:uiPriority w:val="34"/>
    <w:qFormat/>
    <w:rsid w:val="00651009"/>
    <w:pPr>
      <w:ind w:firstLineChars="200" w:firstLine="420"/>
    </w:pPr>
  </w:style>
  <w:style w:type="character" w:customStyle="1" w:styleId="10">
    <w:name w:val="标题 1 字符"/>
    <w:basedOn w:val="a0"/>
    <w:link w:val="1"/>
    <w:uiPriority w:val="9"/>
    <w:rsid w:val="00351263"/>
    <w:rPr>
      <w:rFonts w:ascii="宋体" w:hAnsi="宋体" w:cs="宋体"/>
      <w:color w:val="000000"/>
      <w:kern w:val="2"/>
      <w:sz w:val="44"/>
      <w:szCs w:val="22"/>
    </w:rPr>
  </w:style>
  <w:style w:type="character" w:customStyle="1" w:styleId="20">
    <w:name w:val="标题 2 字符"/>
    <w:basedOn w:val="a0"/>
    <w:link w:val="2"/>
    <w:uiPriority w:val="9"/>
    <w:rsid w:val="00351263"/>
    <w:rPr>
      <w:rFonts w:eastAsia="Times New Roman"/>
      <w:color w:val="000000"/>
      <w:kern w:val="2"/>
      <w:sz w:val="24"/>
      <w:szCs w:val="22"/>
    </w:rPr>
  </w:style>
  <w:style w:type="table" w:customStyle="1" w:styleId="TableGrid">
    <w:name w:val="TableGrid"/>
    <w:rsid w:val="00351263"/>
    <w:rPr>
      <w:rFonts w:asciiTheme="minorHAnsi" w:eastAsiaTheme="minorEastAsia" w:hAnsiTheme="minorHAnsi" w:cstheme="minorBidi"/>
      <w:kern w:val="2"/>
      <w:sz w:val="21"/>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310980">
      <w:bodyDiv w:val="1"/>
      <w:marLeft w:val="0"/>
      <w:marRight w:val="0"/>
      <w:marTop w:val="0"/>
      <w:marBottom w:val="0"/>
      <w:divBdr>
        <w:top w:val="none" w:sz="0" w:space="0" w:color="auto"/>
        <w:left w:val="none" w:sz="0" w:space="0" w:color="auto"/>
        <w:bottom w:val="none" w:sz="0" w:space="0" w:color="auto"/>
        <w:right w:val="none" w:sz="0" w:space="0" w:color="auto"/>
      </w:divBdr>
    </w:div>
    <w:div w:id="394397917">
      <w:bodyDiv w:val="1"/>
      <w:marLeft w:val="0"/>
      <w:marRight w:val="0"/>
      <w:marTop w:val="0"/>
      <w:marBottom w:val="0"/>
      <w:divBdr>
        <w:top w:val="none" w:sz="0" w:space="0" w:color="auto"/>
        <w:left w:val="none" w:sz="0" w:space="0" w:color="auto"/>
        <w:bottom w:val="none" w:sz="0" w:space="0" w:color="auto"/>
        <w:right w:val="none" w:sz="0" w:space="0" w:color="auto"/>
      </w:divBdr>
    </w:div>
    <w:div w:id="1044865842">
      <w:bodyDiv w:val="1"/>
      <w:marLeft w:val="0"/>
      <w:marRight w:val="0"/>
      <w:marTop w:val="0"/>
      <w:marBottom w:val="0"/>
      <w:divBdr>
        <w:top w:val="none" w:sz="0" w:space="0" w:color="auto"/>
        <w:left w:val="none" w:sz="0" w:space="0" w:color="auto"/>
        <w:bottom w:val="none" w:sz="0" w:space="0" w:color="auto"/>
        <w:right w:val="none" w:sz="0" w:space="0" w:color="auto"/>
      </w:divBdr>
    </w:div>
    <w:div w:id="1667055510">
      <w:bodyDiv w:val="1"/>
      <w:marLeft w:val="0"/>
      <w:marRight w:val="0"/>
      <w:marTop w:val="0"/>
      <w:marBottom w:val="0"/>
      <w:divBdr>
        <w:top w:val="none" w:sz="0" w:space="0" w:color="auto"/>
        <w:left w:val="none" w:sz="0" w:space="0" w:color="auto"/>
        <w:bottom w:val="none" w:sz="0" w:space="0" w:color="auto"/>
        <w:right w:val="none" w:sz="0" w:space="0" w:color="auto"/>
      </w:divBdr>
    </w:div>
    <w:div w:id="1839151176">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1272</TotalTime>
  <Pages>21</Pages>
  <Words>1776</Words>
  <Characters>10127</Characters>
  <Application>Microsoft Office Word</Application>
  <DocSecurity>0</DocSecurity>
  <PresentationFormat/>
  <Lines>84</Lines>
  <Paragraphs>23</Paragraphs>
  <Slides>0</Slides>
  <Notes>0</Notes>
  <HiddenSlides>0</HiddenSlides>
  <MMClips>0</MMClips>
  <ScaleCrop>false</ScaleCrop>
  <Manager/>
  <Company/>
  <LinksUpToDate>false</LinksUpToDate>
  <CharactersWithSpaces>11880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一、标书制作要求：</dc:title>
  <dc:subject/>
  <dc:creator>Administrator</dc:creator>
  <cp:keywords/>
  <dc:description/>
  <cp:lastModifiedBy>吕 冰</cp:lastModifiedBy>
  <cp:revision>112</cp:revision>
  <cp:lastPrinted>2019-08-20T09:37:00Z</cp:lastPrinted>
  <dcterms:created xsi:type="dcterms:W3CDTF">2016-04-07T07:07:00Z</dcterms:created>
  <dcterms:modified xsi:type="dcterms:W3CDTF">2019-08-23T01:39:00Z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