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7A4" w:rsidRDefault="005B425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采购部分板式换热器板片、垫子技术要求</w:t>
      </w:r>
    </w:p>
    <w:p w:rsidR="001067A4" w:rsidRDefault="001067A4">
      <w:pPr>
        <w:rPr>
          <w:sz w:val="24"/>
        </w:rPr>
      </w:pPr>
    </w:p>
    <w:p w:rsidR="001067A4" w:rsidRDefault="00F21621">
      <w:pPr>
        <w:numPr>
          <w:ilvl w:val="0"/>
          <w:numId w:val="1"/>
        </w:numPr>
        <w:spacing w:line="320" w:lineRule="exact"/>
        <w:ind w:left="567" w:hanging="567"/>
        <w:rPr>
          <w:b/>
          <w:sz w:val="24"/>
        </w:rPr>
      </w:pPr>
      <w:r>
        <w:rPr>
          <w:rFonts w:hint="eastAsia"/>
          <w:b/>
          <w:sz w:val="24"/>
        </w:rPr>
        <w:t>采购</w:t>
      </w:r>
      <w:r w:rsidR="005B4257">
        <w:rPr>
          <w:rFonts w:hint="eastAsia"/>
          <w:b/>
          <w:sz w:val="24"/>
        </w:rPr>
        <w:t>范围</w:t>
      </w:r>
      <w:r w:rsidR="005B4257">
        <w:rPr>
          <w:b/>
          <w:sz w:val="24"/>
        </w:rPr>
        <w:t xml:space="preserve">  </w:t>
      </w:r>
    </w:p>
    <w:p w:rsidR="001067A4" w:rsidRPr="00480715" w:rsidRDefault="00F21621" w:rsidP="00480715">
      <w:pPr>
        <w:pStyle w:val="p0"/>
        <w:spacing w:line="500" w:lineRule="exact"/>
        <w:ind w:firstLineChars="200" w:firstLine="480"/>
        <w:rPr>
          <w:rFonts w:ascii="宋体"/>
          <w:color w:val="000000"/>
          <w:sz w:val="24"/>
          <w:szCs w:val="24"/>
        </w:rPr>
      </w:pPr>
      <w:r>
        <w:rPr>
          <w:rFonts w:hint="eastAsia"/>
          <w:bCs/>
          <w:sz w:val="24"/>
          <w:szCs w:val="24"/>
        </w:rPr>
        <w:t>发电公司检修部汽机专业</w:t>
      </w:r>
      <w:r>
        <w:rPr>
          <w:rFonts w:hint="eastAsia"/>
          <w:bCs/>
          <w:sz w:val="24"/>
          <w:szCs w:val="24"/>
        </w:rPr>
        <w:t>2019</w:t>
      </w:r>
      <w:r>
        <w:rPr>
          <w:rFonts w:hint="eastAsia"/>
          <w:bCs/>
          <w:sz w:val="24"/>
          <w:szCs w:val="24"/>
        </w:rPr>
        <w:t>年</w:t>
      </w:r>
      <w:r>
        <w:rPr>
          <w:rFonts w:hint="eastAsia"/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月份材料计划需采购部分板式换热器板片及垫子（见计划附页），</w:t>
      </w:r>
      <w:r w:rsidR="00F16815">
        <w:rPr>
          <w:rFonts w:hint="eastAsia"/>
          <w:bCs/>
          <w:sz w:val="24"/>
          <w:szCs w:val="24"/>
        </w:rPr>
        <w:t>板片及垫子需满足以下技术要求：</w:t>
      </w:r>
      <w:r w:rsidR="005B4257">
        <w:rPr>
          <w:rFonts w:hint="eastAsia"/>
          <w:bCs/>
          <w:sz w:val="24"/>
          <w:szCs w:val="24"/>
        </w:rPr>
        <w:t xml:space="preserve"> </w:t>
      </w:r>
      <w:r w:rsidR="005B4257">
        <w:rPr>
          <w:rFonts w:ascii="宋体" w:hAnsi="宋体"/>
          <w:bCs/>
          <w:sz w:val="24"/>
          <w:szCs w:val="24"/>
        </w:rPr>
        <w:t xml:space="preserve"> </w:t>
      </w:r>
    </w:p>
    <w:p w:rsidR="001067A4" w:rsidRDefault="00480715">
      <w:pPr>
        <w:pStyle w:val="p0"/>
        <w:spacing w:line="500" w:lineRule="exact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</w:t>
      </w:r>
      <w:r w:rsidR="005B4257">
        <w:rPr>
          <w:rFonts w:ascii="宋体" w:hAnsi="宋体" w:hint="eastAsia"/>
          <w:b/>
          <w:bCs/>
          <w:sz w:val="24"/>
          <w:szCs w:val="24"/>
        </w:rPr>
        <w:t>、技术要求</w:t>
      </w:r>
    </w:p>
    <w:p w:rsidR="001067A4" w:rsidRDefault="00655CCC">
      <w:pPr>
        <w:pStyle w:val="p0"/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 M10-BFML</w:t>
      </w:r>
      <w:r w:rsidR="00AB0DD6">
        <w:rPr>
          <w:rFonts w:ascii="宋体" w:hAnsi="宋体" w:hint="eastAsia"/>
          <w:sz w:val="24"/>
          <w:szCs w:val="24"/>
        </w:rPr>
        <w:t>、</w:t>
      </w:r>
      <w:r w:rsidR="00457B16" w:rsidRPr="00457B16">
        <w:rPr>
          <w:rFonts w:ascii="宋体" w:hAnsi="宋体"/>
          <w:sz w:val="24"/>
          <w:szCs w:val="24"/>
        </w:rPr>
        <w:t>N35-MGS-10C</w:t>
      </w:r>
      <w:r w:rsidR="00AB0DD6" w:rsidRPr="00AB0DD6">
        <w:rPr>
          <w:rFonts w:ascii="宋体" w:hAnsi="宋体"/>
          <w:sz w:val="24"/>
        </w:rPr>
        <w:t xml:space="preserve"> </w:t>
      </w:r>
      <w:r w:rsidR="00AB0DD6">
        <w:rPr>
          <w:rFonts w:ascii="宋体" w:hAnsi="宋体" w:hint="eastAsia"/>
          <w:sz w:val="24"/>
        </w:rPr>
        <w:t>、</w:t>
      </w:r>
      <w:r w:rsidR="00AB0DD6" w:rsidRPr="00457B16">
        <w:rPr>
          <w:rFonts w:ascii="宋体" w:hAnsi="宋体"/>
          <w:sz w:val="24"/>
        </w:rPr>
        <w:t>J092MGS-1015</w:t>
      </w:r>
      <w:r>
        <w:rPr>
          <w:rFonts w:ascii="宋体" w:hAnsi="宋体" w:hint="eastAsia"/>
          <w:sz w:val="24"/>
          <w:szCs w:val="24"/>
        </w:rPr>
        <w:t>型技术要求</w:t>
      </w:r>
    </w:p>
    <w:p w:rsidR="00655CCC" w:rsidRDefault="00457B16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板片垫子:材质丁晴橡胶，设计</w:t>
      </w:r>
      <w:r w:rsidR="00655CCC">
        <w:rPr>
          <w:rFonts w:ascii="宋体" w:hAnsi="宋体" w:hint="eastAsia"/>
          <w:sz w:val="24"/>
          <w:szCs w:val="24"/>
        </w:rPr>
        <w:t>温度</w:t>
      </w:r>
      <w:r>
        <w:rPr>
          <w:rFonts w:ascii="宋体" w:hAnsi="宋体" w:hint="eastAsia"/>
          <w:sz w:val="24"/>
          <w:szCs w:val="24"/>
        </w:rPr>
        <w:t>1</w:t>
      </w:r>
      <w:r w:rsidR="00D84C1C"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0°C，设计压力1.</w:t>
      </w:r>
      <w:r w:rsidR="00D84C1C">
        <w:rPr>
          <w:rFonts w:ascii="宋体" w:hAnsi="宋体" w:hint="eastAsia"/>
          <w:sz w:val="24"/>
          <w:szCs w:val="24"/>
        </w:rPr>
        <w:t>0</w:t>
      </w:r>
      <w:r>
        <w:rPr>
          <w:rFonts w:ascii="宋体" w:hAnsi="宋体" w:hint="eastAsia"/>
          <w:sz w:val="24"/>
          <w:szCs w:val="24"/>
        </w:rPr>
        <w:t>PMa</w:t>
      </w:r>
      <w:r w:rsidR="00E80BBB">
        <w:rPr>
          <w:rFonts w:ascii="宋体" w:hAnsi="宋体" w:hint="eastAsia"/>
          <w:sz w:val="24"/>
          <w:szCs w:val="24"/>
        </w:rPr>
        <w:t>，M10-BFML型介质为凝结水和工业水，其余两种规格介质为润滑油和工业水。</w:t>
      </w:r>
    </w:p>
    <w:p w:rsidR="001067A4" w:rsidRDefault="00457B16">
      <w:pPr>
        <w:spacing w:line="500" w:lineRule="exact"/>
        <w:rPr>
          <w:sz w:val="24"/>
        </w:rPr>
      </w:pPr>
      <w:r>
        <w:rPr>
          <w:rFonts w:ascii="宋体" w:hAnsi="宋体" w:hint="eastAsia"/>
          <w:sz w:val="24"/>
        </w:rPr>
        <w:t>2、</w:t>
      </w:r>
      <w:r w:rsidR="00A53F0B" w:rsidRPr="00A53F0B">
        <w:rPr>
          <w:rFonts w:ascii="宋体" w:hAnsi="宋体"/>
          <w:sz w:val="24"/>
        </w:rPr>
        <w:t>BRO.5X</w:t>
      </w:r>
      <w:r w:rsidR="00A53F0B">
        <w:rPr>
          <w:rFonts w:ascii="宋体" w:hAnsi="宋体" w:hint="eastAsia"/>
          <w:sz w:val="24"/>
        </w:rPr>
        <w:t>、</w:t>
      </w:r>
      <w:r w:rsidR="00A53F0B" w:rsidRPr="00A53F0B">
        <w:rPr>
          <w:rFonts w:ascii="宋体" w:hAnsi="宋体"/>
          <w:sz w:val="24"/>
        </w:rPr>
        <w:t>BR0.8X</w:t>
      </w:r>
      <w:r w:rsidR="00A53F0B">
        <w:rPr>
          <w:rFonts w:hint="eastAsia"/>
          <w:sz w:val="24"/>
        </w:rPr>
        <w:t>型技术要求</w:t>
      </w:r>
    </w:p>
    <w:p w:rsidR="00A53F0B" w:rsidRDefault="00A53F0B" w:rsidP="00A53F0B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hint="eastAsia"/>
          <w:sz w:val="24"/>
        </w:rPr>
        <w:t>2</w:t>
      </w:r>
      <w:r w:rsidR="005B4257">
        <w:rPr>
          <w:sz w:val="24"/>
        </w:rPr>
        <w:t>.1</w:t>
      </w:r>
      <w:r>
        <w:rPr>
          <w:rFonts w:hint="eastAsia"/>
          <w:sz w:val="24"/>
        </w:rPr>
        <w:t>、</w:t>
      </w:r>
      <w:r>
        <w:rPr>
          <w:rFonts w:ascii="宋体" w:hAnsi="宋体" w:hint="eastAsia"/>
          <w:sz w:val="24"/>
          <w:szCs w:val="24"/>
        </w:rPr>
        <w:t>板片垫子:材质三元乙丙，设计温度150°C，设计压力1.6PMa</w:t>
      </w:r>
    </w:p>
    <w:p w:rsidR="001067A4" w:rsidRDefault="00A53F0B" w:rsidP="00E80BBB">
      <w:pPr>
        <w:pStyle w:val="p0"/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、板片：</w:t>
      </w:r>
      <w:r>
        <w:rPr>
          <w:rFonts w:ascii="宋体" w:hAnsi="宋体" w:hint="eastAsia"/>
          <w:sz w:val="24"/>
          <w:szCs w:val="24"/>
        </w:rPr>
        <w:t>材质304不锈钢，</w:t>
      </w:r>
      <w:r w:rsidRPr="00A53F0B">
        <w:rPr>
          <w:rFonts w:ascii="宋体" w:hAnsi="宋体"/>
          <w:sz w:val="24"/>
        </w:rPr>
        <w:t>BRO.5X</w:t>
      </w:r>
      <w:r>
        <w:rPr>
          <w:rFonts w:ascii="宋体" w:hAnsi="宋体" w:hint="eastAsia"/>
          <w:sz w:val="24"/>
        </w:rPr>
        <w:t>型厚度为0.5mm,</w:t>
      </w:r>
      <w:r w:rsidRPr="00A53F0B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BRO.</w:t>
      </w:r>
      <w:r>
        <w:rPr>
          <w:rFonts w:ascii="宋体" w:hAnsi="宋体" w:hint="eastAsia"/>
          <w:sz w:val="24"/>
        </w:rPr>
        <w:t>8</w:t>
      </w:r>
      <w:r w:rsidRPr="00A53F0B">
        <w:rPr>
          <w:rFonts w:ascii="宋体" w:hAnsi="宋体"/>
          <w:sz w:val="24"/>
        </w:rPr>
        <w:t>X</w:t>
      </w:r>
      <w:r>
        <w:rPr>
          <w:rFonts w:ascii="宋体" w:hAnsi="宋体" w:hint="eastAsia"/>
          <w:sz w:val="24"/>
        </w:rPr>
        <w:t>型厚度为0.8mm</w:t>
      </w:r>
      <w:r>
        <w:rPr>
          <w:rFonts w:ascii="宋体" w:hAnsi="宋体" w:hint="eastAsia"/>
          <w:sz w:val="24"/>
          <w:szCs w:val="24"/>
        </w:rPr>
        <w:t>设计温度</w:t>
      </w:r>
      <w:r w:rsidR="0025076F">
        <w:rPr>
          <w:rFonts w:ascii="宋体" w:hAnsi="宋体" w:hint="eastAsia"/>
          <w:sz w:val="24"/>
          <w:szCs w:val="24"/>
        </w:rPr>
        <w:t>200</w:t>
      </w:r>
      <w:r>
        <w:rPr>
          <w:rFonts w:ascii="宋体" w:hAnsi="宋体" w:hint="eastAsia"/>
          <w:sz w:val="24"/>
          <w:szCs w:val="24"/>
        </w:rPr>
        <w:t>°C，设计压力1.6PMa</w:t>
      </w:r>
      <w:r w:rsidR="0025076F">
        <w:rPr>
          <w:rFonts w:ascii="宋体" w:hAnsi="宋体" w:hint="eastAsia"/>
          <w:sz w:val="24"/>
          <w:szCs w:val="24"/>
        </w:rPr>
        <w:t>,</w:t>
      </w:r>
      <w:r w:rsidR="0025076F" w:rsidRPr="0025076F">
        <w:rPr>
          <w:rFonts w:ascii="宋体" w:hAnsi="宋体" w:hint="eastAsia"/>
          <w:sz w:val="24"/>
          <w:szCs w:val="24"/>
        </w:rPr>
        <w:t xml:space="preserve"> </w:t>
      </w:r>
      <w:r w:rsidR="00E629E2">
        <w:rPr>
          <w:rFonts w:ascii="宋体" w:hAnsi="宋体" w:hint="eastAsia"/>
          <w:sz w:val="24"/>
          <w:szCs w:val="24"/>
        </w:rPr>
        <w:t>换热器</w:t>
      </w:r>
      <w:r w:rsidR="0025076F">
        <w:rPr>
          <w:rFonts w:ascii="宋体" w:hAnsi="宋体" w:hint="eastAsia"/>
          <w:sz w:val="24"/>
          <w:szCs w:val="24"/>
        </w:rPr>
        <w:t>试验压力2.0PMa</w:t>
      </w:r>
      <w:r w:rsidR="00D84C1C">
        <w:rPr>
          <w:rFonts w:ascii="宋体" w:hAnsi="宋体" w:hint="eastAsia"/>
          <w:sz w:val="24"/>
          <w:szCs w:val="24"/>
        </w:rPr>
        <w:t>。</w:t>
      </w:r>
    </w:p>
    <w:p w:rsidR="00C05325" w:rsidRPr="00E80BBB" w:rsidRDefault="00C05325" w:rsidP="00E80BBB">
      <w:pPr>
        <w:pStyle w:val="p0"/>
        <w:spacing w:line="500" w:lineRule="exact"/>
        <w:rPr>
          <w:rFonts w:asci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两种规格介质为凝结水和水蒸汽。</w:t>
      </w:r>
    </w:p>
    <w:p w:rsidR="001067A4" w:rsidRDefault="00D84C1C">
      <w:pPr>
        <w:pStyle w:val="p0"/>
        <w:spacing w:line="500" w:lineRule="exact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</w:t>
      </w:r>
      <w:r w:rsidR="005B4257">
        <w:rPr>
          <w:rFonts w:ascii="宋体" w:hAnsi="宋体" w:hint="eastAsia"/>
          <w:b/>
          <w:bCs/>
          <w:sz w:val="24"/>
          <w:szCs w:val="24"/>
        </w:rPr>
        <w:t>、质量</w:t>
      </w:r>
      <w:r w:rsidR="005B4257">
        <w:rPr>
          <w:rFonts w:ascii="宋体" w:hAnsi="宋体" w:hint="eastAsia"/>
          <w:b/>
          <w:bCs/>
          <w:color w:val="000000"/>
          <w:sz w:val="24"/>
          <w:szCs w:val="24"/>
        </w:rPr>
        <w:t>标准、</w:t>
      </w:r>
      <w:r w:rsidR="005B4257">
        <w:rPr>
          <w:rFonts w:ascii="宋体" w:hAnsi="宋体" w:hint="eastAsia"/>
          <w:b/>
          <w:bCs/>
          <w:sz w:val="24"/>
          <w:szCs w:val="24"/>
        </w:rPr>
        <w:t>验收及考核</w:t>
      </w:r>
    </w:p>
    <w:p w:rsidR="001067A4" w:rsidRDefault="00D84C1C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5B4257">
        <w:rPr>
          <w:rFonts w:ascii="宋体" w:hAnsi="宋体"/>
          <w:sz w:val="24"/>
          <w:szCs w:val="24"/>
        </w:rPr>
        <w:t xml:space="preserve">.1 </w:t>
      </w:r>
      <w:r>
        <w:rPr>
          <w:rFonts w:ascii="宋体" w:hAnsi="宋体" w:hint="eastAsia"/>
          <w:sz w:val="24"/>
          <w:szCs w:val="24"/>
        </w:rPr>
        <w:t>、</w:t>
      </w:r>
      <w:r w:rsidR="005B4257">
        <w:rPr>
          <w:rFonts w:ascii="宋体" w:hAnsi="宋体" w:hint="eastAsia"/>
          <w:sz w:val="24"/>
          <w:szCs w:val="24"/>
        </w:rPr>
        <w:t>工程质量按国家颁发的《验收规范质量评定标准》为依据。</w:t>
      </w:r>
    </w:p>
    <w:p w:rsidR="001067A4" w:rsidRDefault="00D84C1C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 w:rsidR="005B4257">
        <w:rPr>
          <w:rFonts w:ascii="宋体" w:hAnsi="宋体"/>
          <w:sz w:val="24"/>
          <w:szCs w:val="24"/>
        </w:rPr>
        <w:t>.2</w:t>
      </w:r>
      <w:r>
        <w:rPr>
          <w:rFonts w:ascii="宋体" w:hAnsi="宋体" w:hint="eastAsia"/>
          <w:sz w:val="24"/>
          <w:szCs w:val="24"/>
        </w:rPr>
        <w:t>、采购的板式换热器板片质保期三年，质保期间出现裂纹、泄漏等应免费更换</w:t>
      </w:r>
      <w:r w:rsidR="005B4257">
        <w:rPr>
          <w:rFonts w:ascii="宋体" w:hAnsi="宋体" w:hint="eastAsia"/>
          <w:sz w:val="24"/>
          <w:szCs w:val="24"/>
        </w:rPr>
        <w:t>。</w:t>
      </w:r>
      <w:bookmarkStart w:id="0" w:name="_GoBack"/>
      <w:bookmarkEnd w:id="0"/>
    </w:p>
    <w:p w:rsidR="00D84C1C" w:rsidRDefault="00D84C1C" w:rsidP="00D84C1C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3.3、采购的板式换热器板片垫子质保期</w:t>
      </w:r>
      <w:r w:rsidR="00C05325">
        <w:rPr>
          <w:rFonts w:ascii="宋体" w:hAnsi="宋体" w:hint="eastAsia"/>
          <w:sz w:val="24"/>
          <w:szCs w:val="24"/>
        </w:rPr>
        <w:t>二</w:t>
      </w:r>
      <w:r>
        <w:rPr>
          <w:rFonts w:ascii="宋体" w:hAnsi="宋体" w:hint="eastAsia"/>
          <w:sz w:val="24"/>
          <w:szCs w:val="24"/>
        </w:rPr>
        <w:t>年，质保期间出现裂纹、变形、泄漏等应免费更换。</w:t>
      </w:r>
    </w:p>
    <w:p w:rsidR="001067A4" w:rsidRDefault="001067A4">
      <w:pPr>
        <w:pStyle w:val="p0"/>
        <w:spacing w:line="500" w:lineRule="exact"/>
        <w:rPr>
          <w:rFonts w:ascii="宋体"/>
          <w:color w:val="000000"/>
          <w:sz w:val="24"/>
          <w:szCs w:val="24"/>
        </w:rPr>
      </w:pPr>
    </w:p>
    <w:p w:rsidR="001067A4" w:rsidRDefault="00B35E0C" w:rsidP="00B35E0C">
      <w:pPr>
        <w:ind w:firstLineChars="2350" w:firstLine="4935"/>
      </w:pPr>
      <w:r>
        <w:rPr>
          <w:rFonts w:hint="eastAsia"/>
        </w:rPr>
        <w:t>发电公司检修部</w:t>
      </w:r>
    </w:p>
    <w:p w:rsidR="00B35E0C" w:rsidRDefault="00601955" w:rsidP="00601955">
      <w:pPr>
        <w:ind w:firstLineChars="2300" w:firstLine="4830"/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</w:p>
    <w:sectPr w:rsidR="00B35E0C" w:rsidSect="001067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D7D" w:rsidRDefault="005C7D7D" w:rsidP="00F16815">
      <w:r>
        <w:separator/>
      </w:r>
    </w:p>
  </w:endnote>
  <w:endnote w:type="continuationSeparator" w:id="0">
    <w:p w:rsidR="005C7D7D" w:rsidRDefault="005C7D7D" w:rsidP="00F1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D7D" w:rsidRDefault="005C7D7D" w:rsidP="00F16815">
      <w:r>
        <w:separator/>
      </w:r>
    </w:p>
  </w:footnote>
  <w:footnote w:type="continuationSeparator" w:id="0">
    <w:p w:rsidR="005C7D7D" w:rsidRDefault="005C7D7D" w:rsidP="00F16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51CD9"/>
    <w:multiLevelType w:val="multilevel"/>
    <w:tmpl w:val="46851CD9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67A4"/>
    <w:rsid w:val="0005140B"/>
    <w:rsid w:val="001067A4"/>
    <w:rsid w:val="0025076F"/>
    <w:rsid w:val="00327850"/>
    <w:rsid w:val="00457B16"/>
    <w:rsid w:val="00480715"/>
    <w:rsid w:val="005B4257"/>
    <w:rsid w:val="005C7D7D"/>
    <w:rsid w:val="00601955"/>
    <w:rsid w:val="00655CCC"/>
    <w:rsid w:val="00830489"/>
    <w:rsid w:val="00A53F0B"/>
    <w:rsid w:val="00AB0DD6"/>
    <w:rsid w:val="00B35E0C"/>
    <w:rsid w:val="00C05325"/>
    <w:rsid w:val="00D616D7"/>
    <w:rsid w:val="00D717CC"/>
    <w:rsid w:val="00D84C1C"/>
    <w:rsid w:val="00E629E2"/>
    <w:rsid w:val="00E80BBB"/>
    <w:rsid w:val="00F16815"/>
    <w:rsid w:val="00F21621"/>
    <w:rsid w:val="67717ECA"/>
    <w:rsid w:val="7430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CF3CCF"/>
  <w15:docId w15:val="{C1637FA5-C829-4686-9D89-6559246C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7A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uiPriority w:val="99"/>
    <w:qFormat/>
    <w:rsid w:val="001067A4"/>
    <w:pPr>
      <w:widowControl/>
    </w:pPr>
    <w:rPr>
      <w:kern w:val="0"/>
      <w:szCs w:val="21"/>
    </w:rPr>
  </w:style>
  <w:style w:type="paragraph" w:styleId="a3">
    <w:name w:val="header"/>
    <w:basedOn w:val="a"/>
    <w:link w:val="a4"/>
    <w:rsid w:val="00F16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6815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rsid w:val="00F16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1681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吕 冰</cp:lastModifiedBy>
  <cp:revision>15</cp:revision>
  <cp:lastPrinted>2019-04-24T03:01:00Z</cp:lastPrinted>
  <dcterms:created xsi:type="dcterms:W3CDTF">2014-10-29T12:08:00Z</dcterms:created>
  <dcterms:modified xsi:type="dcterms:W3CDTF">2019-11-14T03:28:00Z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