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3205E3">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3205E3">
      <w:pPr>
        <w:spacing w:line="46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A61A7D" w:rsidRPr="00A61A7D">
        <w:rPr>
          <w:rFonts w:ascii="仿宋" w:eastAsia="仿宋" w:hAnsi="仿宋" w:hint="eastAsia"/>
          <w:sz w:val="28"/>
          <w:szCs w:val="28"/>
        </w:rPr>
        <w:t>洛阳万基炭素有限公司</w:t>
      </w:r>
      <w:r w:rsidR="00A61A7D">
        <w:rPr>
          <w:rFonts w:ascii="仿宋" w:eastAsia="仿宋" w:hAnsi="仿宋" w:hint="eastAsia"/>
          <w:sz w:val="28"/>
          <w:szCs w:val="28"/>
        </w:rPr>
        <w:t>一公司成型车间（以下简称一炭成型）</w:t>
      </w:r>
      <w:r w:rsidR="00D8475B">
        <w:rPr>
          <w:rFonts w:ascii="仿宋" w:eastAsia="仿宋" w:hAnsi="仿宋" w:hint="eastAsia"/>
          <w:sz w:val="28"/>
          <w:szCs w:val="28"/>
        </w:rPr>
        <w:t>所需的</w:t>
      </w:r>
      <w:r w:rsidR="00A61A7D" w:rsidRPr="00A61A7D">
        <w:rPr>
          <w:rFonts w:ascii="仿宋" w:eastAsia="仿宋" w:hAnsi="仿宋" w:hint="eastAsia"/>
          <w:b/>
          <w:color w:val="FF0000"/>
          <w:sz w:val="28"/>
          <w:szCs w:val="28"/>
        </w:rPr>
        <w:t>球</w:t>
      </w:r>
      <w:r w:rsidR="00C02D76">
        <w:rPr>
          <w:rFonts w:ascii="仿宋" w:eastAsia="仿宋" w:hAnsi="仿宋" w:hint="eastAsia"/>
          <w:b/>
          <w:color w:val="FF0000"/>
          <w:sz w:val="28"/>
          <w:szCs w:val="28"/>
        </w:rPr>
        <w:t>磨</w:t>
      </w:r>
      <w:r w:rsidR="00BC25EA" w:rsidRPr="00BC25EA">
        <w:rPr>
          <w:rFonts w:ascii="仿宋" w:eastAsia="仿宋" w:hAnsi="仿宋" w:hint="eastAsia"/>
          <w:b/>
          <w:color w:val="FF0000"/>
          <w:sz w:val="28"/>
          <w:szCs w:val="28"/>
        </w:rPr>
        <w:t>机衬板</w:t>
      </w:r>
      <w:r w:rsidR="00F171E6">
        <w:rPr>
          <w:rFonts w:ascii="仿宋" w:eastAsia="仿宋" w:hAnsi="仿宋" w:hint="eastAsia"/>
          <w:b/>
          <w:color w:val="FF0000"/>
          <w:sz w:val="28"/>
          <w:szCs w:val="28"/>
        </w:rPr>
        <w:t>（具体数量、要求详见报价单及技术要求）</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文件及</w:t>
      </w:r>
      <w:r w:rsidR="00223F2E">
        <w:rPr>
          <w:rFonts w:ascii="仿宋" w:eastAsia="仿宋" w:hAnsi="仿宋" w:hint="eastAsia"/>
          <w:sz w:val="28"/>
          <w:szCs w:val="28"/>
        </w:rPr>
        <w:t>技术</w:t>
      </w:r>
      <w:r w:rsidRPr="00177B74">
        <w:rPr>
          <w:rFonts w:ascii="仿宋" w:eastAsia="仿宋" w:hAnsi="仿宋" w:hint="eastAsia"/>
          <w:sz w:val="28"/>
          <w:szCs w:val="28"/>
        </w:rPr>
        <w:t>要求</w:t>
      </w:r>
      <w:r w:rsidR="00223F2E">
        <w:rPr>
          <w:rFonts w:ascii="仿宋" w:eastAsia="仿宋" w:hAnsi="仿宋" w:hint="eastAsia"/>
          <w:sz w:val="28"/>
          <w:szCs w:val="28"/>
        </w:rPr>
        <w:t>与使用单位技术交流，</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CC3F31">
        <w:rPr>
          <w:rFonts w:ascii="仿宋" w:eastAsia="仿宋" w:hAnsi="仿宋" w:hint="eastAsia"/>
          <w:b/>
          <w:sz w:val="28"/>
          <w:szCs w:val="28"/>
        </w:rPr>
        <w:t>非规定时间段</w:t>
      </w:r>
      <w:r w:rsidR="00787ACA">
        <w:rPr>
          <w:rFonts w:ascii="仿宋" w:eastAsia="仿宋" w:hAnsi="仿宋" w:hint="eastAsia"/>
          <w:b/>
          <w:sz w:val="28"/>
          <w:szCs w:val="28"/>
        </w:rPr>
        <w:t>投标</w:t>
      </w:r>
      <w:r w:rsidR="00787ACA" w:rsidRPr="00CC3F31">
        <w:rPr>
          <w:rFonts w:ascii="仿宋" w:eastAsia="仿宋" w:hAnsi="仿宋" w:hint="eastAsia"/>
          <w:b/>
          <w:sz w:val="28"/>
          <w:szCs w:val="28"/>
        </w:rPr>
        <w:t>报价将按废标处理。</w:t>
      </w:r>
      <w:r w:rsidRPr="00CC3F31">
        <w:rPr>
          <w:rFonts w:ascii="仿宋" w:eastAsia="仿宋" w:hAnsi="仿宋" w:hint="eastAsia"/>
          <w:b/>
          <w:sz w:val="28"/>
          <w:szCs w:val="28"/>
        </w:rPr>
        <w:t xml:space="preserve"> </w:t>
      </w:r>
    </w:p>
    <w:p w:rsidR="00E42147" w:rsidRDefault="00FA325C" w:rsidP="00E42147">
      <w:pPr>
        <w:spacing w:line="460" w:lineRule="exact"/>
        <w:ind w:firstLineChars="200" w:firstLine="560"/>
        <w:rPr>
          <w:rFonts w:ascii="仿宋" w:eastAsia="仿宋" w:hAnsi="仿宋"/>
          <w:sz w:val="28"/>
          <w:szCs w:val="28"/>
        </w:rPr>
      </w:pPr>
      <w:r>
        <w:rPr>
          <w:rFonts w:ascii="仿宋" w:eastAsia="仿宋" w:hAnsi="仿宋" w:hint="eastAsia"/>
          <w:sz w:val="28"/>
          <w:szCs w:val="28"/>
        </w:rPr>
        <w:t>招标</w:t>
      </w:r>
      <w:r w:rsidR="000B4A68" w:rsidRPr="00177B74">
        <w:rPr>
          <w:rFonts w:ascii="仿宋" w:eastAsia="仿宋" w:hAnsi="仿宋" w:hint="eastAsia"/>
          <w:sz w:val="28"/>
          <w:szCs w:val="28"/>
        </w:rPr>
        <w:t>联系：</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E42147">
        <w:rPr>
          <w:rFonts w:ascii="仿宋" w:eastAsia="仿宋" w:hAnsi="仿宋"/>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p>
    <w:p w:rsidR="008174DF" w:rsidRDefault="00FA325C" w:rsidP="00E42147">
      <w:pPr>
        <w:spacing w:line="460" w:lineRule="exact"/>
        <w:ind w:firstLineChars="200" w:firstLine="560"/>
        <w:rPr>
          <w:rFonts w:ascii="仿宋" w:eastAsia="仿宋" w:hAnsi="仿宋"/>
          <w:sz w:val="28"/>
          <w:szCs w:val="28"/>
        </w:rPr>
      </w:pPr>
      <w:r>
        <w:rPr>
          <w:rFonts w:ascii="仿宋" w:eastAsia="仿宋" w:hAnsi="仿宋" w:hint="eastAsia"/>
          <w:sz w:val="28"/>
          <w:szCs w:val="28"/>
        </w:rPr>
        <w:t>技术联系：</w:t>
      </w:r>
      <w:r w:rsidR="00A61A7D">
        <w:rPr>
          <w:rFonts w:ascii="仿宋" w:eastAsia="仿宋" w:hAnsi="仿宋" w:hint="eastAsia"/>
          <w:sz w:val="28"/>
          <w:szCs w:val="28"/>
        </w:rPr>
        <w:t>龚</w:t>
      </w:r>
      <w:r>
        <w:rPr>
          <w:rFonts w:ascii="仿宋" w:eastAsia="仿宋" w:hAnsi="仿宋" w:hint="eastAsia"/>
          <w:sz w:val="28"/>
          <w:szCs w:val="28"/>
        </w:rPr>
        <w:t xml:space="preserve">主任 </w:t>
      </w:r>
      <w:r>
        <w:rPr>
          <w:rFonts w:ascii="仿宋" w:eastAsia="仿宋" w:hAnsi="仿宋"/>
          <w:sz w:val="28"/>
          <w:szCs w:val="28"/>
        </w:rPr>
        <w:t xml:space="preserve"> </w:t>
      </w:r>
      <w:r w:rsidR="00A61A7D">
        <w:rPr>
          <w:rFonts w:ascii="仿宋" w:eastAsia="仿宋" w:hAnsi="仿宋" w:hint="eastAsia"/>
          <w:sz w:val="28"/>
          <w:szCs w:val="28"/>
        </w:rPr>
        <w:t>135</w:t>
      </w:r>
      <w:r w:rsidR="00A61A7D">
        <w:rPr>
          <w:rFonts w:ascii="仿宋" w:eastAsia="仿宋" w:hAnsi="仿宋"/>
          <w:sz w:val="28"/>
          <w:szCs w:val="28"/>
        </w:rPr>
        <w:t xml:space="preserve"> </w:t>
      </w:r>
      <w:r w:rsidR="00A61A7D">
        <w:rPr>
          <w:rFonts w:ascii="仿宋" w:eastAsia="仿宋" w:hAnsi="仿宋" w:hint="eastAsia"/>
          <w:sz w:val="28"/>
          <w:szCs w:val="28"/>
        </w:rPr>
        <w:t>2543</w:t>
      </w:r>
      <w:r w:rsidR="00A61A7D">
        <w:rPr>
          <w:rFonts w:ascii="仿宋" w:eastAsia="仿宋" w:hAnsi="仿宋"/>
          <w:sz w:val="28"/>
          <w:szCs w:val="28"/>
        </w:rPr>
        <w:t xml:space="preserve"> </w:t>
      </w:r>
      <w:r w:rsidR="00A61A7D">
        <w:rPr>
          <w:rFonts w:ascii="仿宋" w:eastAsia="仿宋" w:hAnsi="仿宋" w:hint="eastAsia"/>
          <w:sz w:val="28"/>
          <w:szCs w:val="28"/>
        </w:rPr>
        <w:t>0985</w:t>
      </w:r>
      <w:r>
        <w:rPr>
          <w:rFonts w:ascii="仿宋" w:eastAsia="仿宋" w:hAnsi="仿宋"/>
          <w:sz w:val="28"/>
          <w:szCs w:val="28"/>
        </w:rPr>
        <w:t xml:space="preserve"> </w:t>
      </w:r>
    </w:p>
    <w:p w:rsidR="008174DF" w:rsidRPr="00E42147" w:rsidRDefault="008174DF" w:rsidP="003205E3">
      <w:pPr>
        <w:spacing w:line="460" w:lineRule="exact"/>
        <w:rPr>
          <w:rFonts w:ascii="仿宋" w:eastAsia="仿宋" w:hAnsi="仿宋"/>
          <w:sz w:val="28"/>
          <w:szCs w:val="28"/>
        </w:rPr>
      </w:pPr>
    </w:p>
    <w:p w:rsidR="000B4A68" w:rsidRPr="00F171E6" w:rsidRDefault="00F171E6" w:rsidP="003205E3">
      <w:pPr>
        <w:spacing w:line="460" w:lineRule="exact"/>
        <w:rPr>
          <w:rFonts w:ascii="仿宋" w:eastAsia="仿宋" w:hAnsi="仿宋"/>
          <w:sz w:val="28"/>
          <w:szCs w:val="28"/>
        </w:rPr>
      </w:pPr>
      <w:r w:rsidRPr="008174DF">
        <w:rPr>
          <w:rFonts w:ascii="仿宋" w:eastAsia="仿宋" w:hAnsi="仿宋" w:hint="eastAsia"/>
          <w:b/>
          <w:sz w:val="28"/>
          <w:szCs w:val="28"/>
        </w:rPr>
        <w:t>投</w:t>
      </w:r>
      <w:r w:rsidR="000B4A68" w:rsidRPr="00177B74">
        <w:rPr>
          <w:rFonts w:ascii="仿宋" w:eastAsia="仿宋" w:hAnsi="仿宋" w:hint="eastAsia"/>
          <w:b/>
          <w:bCs/>
          <w:sz w:val="28"/>
          <w:szCs w:val="28"/>
        </w:rPr>
        <w:t>标须知</w:t>
      </w:r>
    </w:p>
    <w:p w:rsidR="003264D1" w:rsidRDefault="003264D1" w:rsidP="003264D1">
      <w:pPr>
        <w:spacing w:line="460" w:lineRule="exact"/>
        <w:ind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sidRPr="003264D1">
        <w:rPr>
          <w:rFonts w:ascii="仿宋" w:eastAsia="仿宋" w:hAnsi="仿宋" w:hint="eastAsia"/>
          <w:b/>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w:t>
      </w:r>
      <w:r w:rsidR="00B54272">
        <w:rPr>
          <w:rFonts w:ascii="仿宋" w:eastAsia="仿宋" w:hAnsi="仿宋" w:hint="eastAsia"/>
          <w:b/>
          <w:color w:val="FF0000"/>
          <w:sz w:val="28"/>
          <w:szCs w:val="28"/>
        </w:rPr>
        <w:t>20</w:t>
      </w:r>
      <w:r w:rsidRPr="00631F12">
        <w:rPr>
          <w:rFonts w:ascii="仿宋" w:eastAsia="仿宋" w:hAnsi="仿宋" w:hint="eastAsia"/>
          <w:b/>
          <w:color w:val="FF0000"/>
          <w:sz w:val="28"/>
          <w:szCs w:val="28"/>
        </w:rPr>
        <w:t>年</w:t>
      </w:r>
      <w:r w:rsidR="00B54272">
        <w:rPr>
          <w:rFonts w:ascii="仿宋" w:eastAsia="仿宋" w:hAnsi="仿宋" w:hint="eastAsia"/>
          <w:b/>
          <w:color w:val="FF0000"/>
          <w:sz w:val="28"/>
          <w:szCs w:val="28"/>
        </w:rPr>
        <w:t>3</w:t>
      </w:r>
      <w:r w:rsidRPr="00631F12">
        <w:rPr>
          <w:rFonts w:ascii="仿宋" w:eastAsia="仿宋" w:hAnsi="仿宋" w:hint="eastAsia"/>
          <w:b/>
          <w:color w:val="FF0000"/>
          <w:sz w:val="28"/>
          <w:szCs w:val="28"/>
        </w:rPr>
        <w:t>月</w:t>
      </w:r>
      <w:r w:rsidR="00B54272">
        <w:rPr>
          <w:rFonts w:ascii="仿宋" w:eastAsia="仿宋" w:hAnsi="仿宋" w:hint="eastAsia"/>
          <w:b/>
          <w:color w:val="FF0000"/>
          <w:sz w:val="28"/>
          <w:szCs w:val="28"/>
        </w:rPr>
        <w:t>12</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B54272">
        <w:rPr>
          <w:rFonts w:ascii="仿宋" w:eastAsia="仿宋" w:hAnsi="仿宋" w:hint="eastAsia"/>
          <w:b/>
          <w:color w:val="FF0000"/>
          <w:sz w:val="28"/>
          <w:szCs w:val="28"/>
        </w:rPr>
        <w:t>四</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p>
    <w:p w:rsidR="00BD1814" w:rsidRDefault="003264D1" w:rsidP="00BD1814">
      <w:pPr>
        <w:spacing w:line="460" w:lineRule="exact"/>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2、</w:t>
      </w:r>
      <w:r w:rsidRPr="00BD1814">
        <w:rPr>
          <w:rFonts w:ascii="仿宋" w:eastAsia="仿宋" w:hAnsi="仿宋" w:hint="eastAsia"/>
          <w:b/>
          <w:color w:val="000000"/>
          <w:sz w:val="28"/>
          <w:szCs w:val="28"/>
        </w:rPr>
        <w:t>资质要求</w:t>
      </w:r>
      <w:r w:rsidR="00E42147">
        <w:rPr>
          <w:rFonts w:ascii="仿宋" w:eastAsia="仿宋" w:hAnsi="仿宋" w:hint="eastAsia"/>
          <w:b/>
          <w:color w:val="000000"/>
          <w:sz w:val="28"/>
          <w:szCs w:val="28"/>
        </w:rPr>
        <w:t>（详见技术要求）</w:t>
      </w:r>
      <w:r>
        <w:rPr>
          <w:rFonts w:ascii="仿宋" w:eastAsia="仿宋" w:hAnsi="仿宋" w:hint="eastAsia"/>
          <w:color w:val="00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1）投标人须具备独立法人资格，具有标的物经营范围、生产和安装资质，具有完善的质量保证体系</w:t>
      </w:r>
      <w:r w:rsidR="00C71C99">
        <w:rPr>
          <w:rFonts w:ascii="仿宋" w:eastAsia="仿宋" w:hAnsi="仿宋" w:hint="eastAsia"/>
          <w:b/>
          <w:color w:val="FF0000"/>
          <w:sz w:val="28"/>
          <w:szCs w:val="28"/>
        </w:rPr>
        <w:t>，提供相关资质证明</w:t>
      </w:r>
      <w:r>
        <w:rPr>
          <w:rFonts w:ascii="仿宋" w:eastAsia="仿宋" w:hAnsi="仿宋" w:hint="eastAsia"/>
          <w:b/>
          <w:color w:val="FF0000"/>
          <w:sz w:val="28"/>
          <w:szCs w:val="28"/>
        </w:rPr>
        <w:t>；</w:t>
      </w:r>
    </w:p>
    <w:p w:rsidR="00BD1814" w:rsidRPr="00100728"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2）</w:t>
      </w:r>
      <w:r w:rsidRPr="00A469B2">
        <w:rPr>
          <w:rFonts w:ascii="仿宋" w:eastAsia="仿宋" w:hAnsi="仿宋" w:hint="eastAsia"/>
          <w:b/>
          <w:color w:val="FF0000"/>
          <w:sz w:val="28"/>
          <w:szCs w:val="28"/>
        </w:rPr>
        <w:t>具有供货内容相同/相近5批次，相同</w:t>
      </w:r>
      <w:r w:rsidR="008954BB">
        <w:rPr>
          <w:rFonts w:ascii="仿宋" w:eastAsia="仿宋" w:hAnsi="仿宋" w:hint="eastAsia"/>
          <w:b/>
          <w:color w:val="FF0000"/>
          <w:sz w:val="28"/>
          <w:szCs w:val="28"/>
        </w:rPr>
        <w:t>容积磨机</w:t>
      </w:r>
      <w:r w:rsidRPr="00A469B2">
        <w:rPr>
          <w:rFonts w:ascii="仿宋" w:eastAsia="仿宋" w:hAnsi="仿宋" w:hint="eastAsia"/>
          <w:b/>
          <w:color w:val="FF0000"/>
          <w:sz w:val="28"/>
          <w:szCs w:val="28"/>
        </w:rPr>
        <w:t>有连续运行3年以上运行经验，质量可靠</w:t>
      </w:r>
      <w:r>
        <w:rPr>
          <w:rFonts w:ascii="仿宋" w:eastAsia="仿宋" w:hAnsi="仿宋" w:hint="eastAsia"/>
          <w:b/>
          <w:color w:val="FF0000"/>
          <w:sz w:val="28"/>
          <w:szCs w:val="28"/>
        </w:rPr>
        <w:t>（提供相关业绩证明资料）；</w:t>
      </w:r>
    </w:p>
    <w:p w:rsidR="003264D1" w:rsidRDefault="00C71C99"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彩色</w:t>
      </w:r>
      <w:r w:rsidR="003264D1">
        <w:rPr>
          <w:rFonts w:ascii="仿宋" w:eastAsia="仿宋" w:hAnsi="仿宋" w:hint="eastAsia"/>
          <w:sz w:val="28"/>
          <w:szCs w:val="28"/>
        </w:rPr>
        <w:t>扫描件</w:t>
      </w:r>
      <w:hyperlink r:id="rId7" w:history="1">
        <w:r w:rsidR="00BD1814" w:rsidRPr="00BD1814">
          <w:rPr>
            <w:rStyle w:val="af"/>
            <w:rFonts w:ascii="仿宋" w:eastAsia="仿宋" w:hAnsi="仿宋" w:hint="eastAsia"/>
            <w:sz w:val="28"/>
            <w:szCs w:val="28"/>
            <w:u w:val="none"/>
          </w:rPr>
          <w:t>发送至邮箱</w:t>
        </w:r>
        <w:r w:rsidR="00BD1814" w:rsidRPr="002428D3">
          <w:rPr>
            <w:rStyle w:val="af"/>
            <w:rFonts w:ascii="仿宋" w:eastAsia="仿宋" w:hAnsi="仿宋" w:hint="eastAsia"/>
            <w:sz w:val="28"/>
            <w:szCs w:val="28"/>
          </w:rPr>
          <w:t>2957597910@qq</w:t>
        </w:r>
        <w:r w:rsidR="00BD1814" w:rsidRPr="002428D3">
          <w:rPr>
            <w:rStyle w:val="af"/>
            <w:rFonts w:ascii="仿宋" w:eastAsia="仿宋" w:hAnsi="仿宋"/>
            <w:sz w:val="28"/>
            <w:szCs w:val="28"/>
          </w:rPr>
          <w:t>.com</w:t>
        </w:r>
      </w:hyperlink>
      <w:r w:rsidR="003264D1" w:rsidRPr="00BD1814">
        <w:rPr>
          <w:rFonts w:ascii="仿宋" w:eastAsia="仿宋" w:hAnsi="仿宋" w:hint="eastAsia"/>
          <w:sz w:val="28"/>
          <w:szCs w:val="28"/>
        </w:rPr>
        <w:t>。</w:t>
      </w:r>
    </w:p>
    <w:p w:rsidR="003264D1" w:rsidRPr="0000142B" w:rsidRDefault="003264D1" w:rsidP="003264D1">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C71C99">
        <w:rPr>
          <w:rFonts w:ascii="仿宋" w:eastAsia="仿宋" w:hAnsi="仿宋" w:hint="eastAsia"/>
          <w:b/>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B54272">
        <w:rPr>
          <w:rFonts w:ascii="仿宋" w:eastAsia="仿宋" w:hAnsi="仿宋" w:hint="eastAsia"/>
          <w:b/>
          <w:color w:val="FF0000"/>
          <w:sz w:val="28"/>
          <w:szCs w:val="28"/>
        </w:rPr>
        <w:t>3</w:t>
      </w:r>
      <w:r w:rsidRPr="00F25B96">
        <w:rPr>
          <w:rFonts w:ascii="仿宋" w:eastAsia="仿宋" w:hAnsi="仿宋" w:hint="eastAsia"/>
          <w:b/>
          <w:color w:val="FF0000"/>
          <w:sz w:val="28"/>
          <w:szCs w:val="28"/>
        </w:rPr>
        <w:t>月</w:t>
      </w:r>
      <w:r w:rsidR="00B54272">
        <w:rPr>
          <w:rFonts w:ascii="仿宋" w:eastAsia="仿宋" w:hAnsi="仿宋" w:hint="eastAsia"/>
          <w:b/>
          <w:color w:val="FF0000"/>
          <w:sz w:val="28"/>
          <w:szCs w:val="28"/>
        </w:rPr>
        <w:t>11</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w:t>
      </w:r>
      <w:r w:rsidR="00C71C99">
        <w:rPr>
          <w:rFonts w:ascii="仿宋" w:eastAsia="仿宋" w:hAnsi="仿宋" w:hint="eastAsia"/>
          <w:b/>
          <w:color w:val="FF0000"/>
          <w:sz w:val="28"/>
          <w:szCs w:val="28"/>
        </w:rPr>
        <w:t>、相关资质原件</w:t>
      </w:r>
      <w:r>
        <w:rPr>
          <w:rFonts w:ascii="仿宋" w:eastAsia="仿宋" w:hAnsi="仿宋" w:hint="eastAsia"/>
          <w:b/>
          <w:color w:val="FF0000"/>
          <w:sz w:val="28"/>
          <w:szCs w:val="28"/>
        </w:rPr>
        <w:t>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264D1" w:rsidRDefault="003264D1" w:rsidP="003264D1">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C71C99">
        <w:rPr>
          <w:rFonts w:ascii="仿宋" w:eastAsia="仿宋" w:hAnsi="仿宋" w:cs="仿宋" w:hint="eastAsia"/>
          <w:b/>
          <w:sz w:val="28"/>
          <w:szCs w:val="28"/>
        </w:rPr>
        <w:t>投标保证金</w:t>
      </w:r>
      <w:r w:rsidRPr="000D0C98">
        <w:rPr>
          <w:rFonts w:ascii="仿宋" w:eastAsia="仿宋" w:hAnsi="仿宋" w:cs="仿宋" w:hint="eastAsia"/>
          <w:b/>
          <w:color w:val="FF0000"/>
          <w:sz w:val="28"/>
          <w:szCs w:val="28"/>
        </w:rPr>
        <w:t>：</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B54272">
        <w:rPr>
          <w:rFonts w:ascii="仿宋" w:eastAsia="仿宋" w:hAnsi="仿宋" w:cs="仿宋" w:hint="eastAsia"/>
          <w:b/>
          <w:color w:val="FF0000"/>
          <w:sz w:val="28"/>
          <w:szCs w:val="28"/>
        </w:rPr>
        <w:t>3</w:t>
      </w:r>
      <w:r w:rsidRPr="00427C10">
        <w:rPr>
          <w:rFonts w:ascii="仿宋" w:eastAsia="仿宋" w:hAnsi="仿宋" w:cs="仿宋" w:hint="eastAsia"/>
          <w:b/>
          <w:color w:val="FF0000"/>
          <w:sz w:val="28"/>
          <w:szCs w:val="28"/>
        </w:rPr>
        <w:t>月</w:t>
      </w:r>
      <w:r w:rsidR="00B54272">
        <w:rPr>
          <w:rFonts w:ascii="仿宋" w:eastAsia="仿宋" w:hAnsi="仿宋" w:cs="仿宋" w:hint="eastAsia"/>
          <w:b/>
          <w:color w:val="FF0000"/>
          <w:sz w:val="28"/>
          <w:szCs w:val="28"/>
        </w:rPr>
        <w:t>12</w:t>
      </w:r>
      <w:r w:rsidRPr="00427C10">
        <w:rPr>
          <w:rFonts w:ascii="仿宋" w:eastAsia="仿宋" w:hAnsi="仿宋" w:cs="仿宋" w:hint="eastAsia"/>
          <w:b/>
          <w:color w:val="FF0000"/>
          <w:sz w:val="28"/>
          <w:szCs w:val="28"/>
        </w:rPr>
        <w:t>日</w:t>
      </w:r>
      <w:r>
        <w:rPr>
          <w:rFonts w:ascii="仿宋" w:eastAsia="仿宋" w:hAnsi="仿宋" w:cs="仿宋" w:hint="eastAsia"/>
          <w:b/>
          <w:color w:val="FF0000"/>
          <w:sz w:val="28"/>
          <w:szCs w:val="28"/>
        </w:rPr>
        <w:t>上午</w:t>
      </w:r>
      <w:r w:rsidRPr="00427C10">
        <w:rPr>
          <w:rFonts w:ascii="仿宋" w:eastAsia="仿宋" w:hAnsi="仿宋" w:cs="仿宋" w:hint="eastAsia"/>
          <w:b/>
          <w:color w:val="FF0000"/>
          <w:sz w:val="28"/>
          <w:szCs w:val="28"/>
        </w:rPr>
        <w:t>11点</w:t>
      </w:r>
      <w:r>
        <w:rPr>
          <w:rFonts w:ascii="仿宋" w:eastAsia="仿宋" w:hAnsi="仿宋" w:cs="仿宋" w:hint="eastAsia"/>
          <w:sz w:val="28"/>
          <w:szCs w:val="28"/>
        </w:rPr>
        <w:t>）</w:t>
      </w:r>
      <w:r w:rsidRPr="0074061F">
        <w:rPr>
          <w:rFonts w:ascii="仿宋" w:eastAsia="仿宋" w:hAnsi="仿宋" w:cs="仿宋" w:hint="eastAsia"/>
          <w:sz w:val="28"/>
          <w:szCs w:val="28"/>
        </w:rPr>
        <w:t>前向</w:t>
      </w:r>
      <w:r w:rsidR="00C71C99">
        <w:rPr>
          <w:rFonts w:ascii="仿宋" w:eastAsia="仿宋" w:hAnsi="仿宋" w:cs="仿宋" w:hint="eastAsia"/>
          <w:sz w:val="28"/>
          <w:szCs w:val="28"/>
        </w:rPr>
        <w:t>万基发电公司</w:t>
      </w:r>
      <w:r w:rsidRPr="0074061F">
        <w:rPr>
          <w:rFonts w:ascii="仿宋" w:eastAsia="仿宋" w:hAnsi="仿宋" w:cs="仿宋" w:hint="eastAsia"/>
          <w:sz w:val="28"/>
          <w:szCs w:val="28"/>
        </w:rPr>
        <w:t>财务缴纳投标保证金人民币</w:t>
      </w:r>
      <w:r w:rsidR="00A61A7D" w:rsidRPr="003D667D">
        <w:rPr>
          <w:rFonts w:ascii="仿宋" w:eastAsia="仿宋" w:hAnsi="仿宋" w:cs="仿宋" w:hint="eastAsia"/>
          <w:b/>
          <w:color w:val="FF0000"/>
          <w:sz w:val="28"/>
          <w:szCs w:val="28"/>
        </w:rPr>
        <w:t>伍仟</w:t>
      </w:r>
      <w:r w:rsidRPr="003D667D">
        <w:rPr>
          <w:rFonts w:ascii="仿宋" w:eastAsia="仿宋" w:hAnsi="仿宋" w:cs="仿宋" w:hint="eastAsia"/>
          <w:b/>
          <w:color w:val="FF0000"/>
          <w:sz w:val="28"/>
          <w:szCs w:val="28"/>
        </w:rPr>
        <w:t>元</w:t>
      </w:r>
      <w:r w:rsidRPr="002A3217">
        <w:rPr>
          <w:rFonts w:ascii="仿宋" w:eastAsia="仿宋" w:hAnsi="仿宋" w:cs="仿宋" w:hint="eastAsia"/>
          <w:b/>
          <w:color w:val="FF0000"/>
          <w:sz w:val="28"/>
          <w:szCs w:val="28"/>
        </w:rPr>
        <w:t>（￥</w:t>
      </w:r>
      <w:r w:rsidR="00A61A7D">
        <w:rPr>
          <w:rFonts w:ascii="仿宋" w:eastAsia="仿宋" w:hAnsi="仿宋" w:cs="仿宋" w:hint="eastAsia"/>
          <w:b/>
          <w:color w:val="FF0000"/>
          <w:sz w:val="28"/>
          <w:szCs w:val="28"/>
        </w:rPr>
        <w:t>5</w:t>
      </w:r>
      <w:r w:rsidRPr="002A3217">
        <w:rPr>
          <w:rFonts w:ascii="仿宋" w:eastAsia="仿宋" w:hAnsi="仿宋" w:cs="仿宋" w:hint="eastAsia"/>
          <w:b/>
          <w:color w:val="FF0000"/>
          <w:sz w:val="28"/>
          <w:szCs w:val="28"/>
        </w:rPr>
        <w:t>000元）</w:t>
      </w:r>
      <w:r w:rsidRPr="0074061F">
        <w:rPr>
          <w:rFonts w:ascii="仿宋" w:eastAsia="仿宋" w:hAnsi="仿宋" w:cs="仿宋" w:hint="eastAsia"/>
          <w:sz w:val="28"/>
          <w:szCs w:val="28"/>
        </w:rPr>
        <w:t>整</w:t>
      </w:r>
      <w:r w:rsidR="00610A99">
        <w:rPr>
          <w:rFonts w:ascii="仿宋" w:eastAsia="仿宋" w:hAnsi="仿宋" w:cs="仿宋" w:hint="eastAsia"/>
          <w:sz w:val="28"/>
          <w:szCs w:val="28"/>
        </w:rPr>
        <w:t>（详见附件5）</w:t>
      </w:r>
      <w:r w:rsidRPr="0074061F">
        <w:rPr>
          <w:rFonts w:ascii="仿宋" w:eastAsia="仿宋" w:hAnsi="仿宋" w:cs="仿宋" w:hint="eastAsia"/>
          <w:sz w:val="28"/>
          <w:szCs w:val="28"/>
        </w:rPr>
        <w:t>，</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w:t>
      </w:r>
      <w:r w:rsidR="00610A99">
        <w:rPr>
          <w:rFonts w:ascii="仿宋" w:eastAsia="仿宋" w:hAnsi="仿宋" w:cs="仿宋" w:hint="eastAsia"/>
          <w:sz w:val="28"/>
          <w:szCs w:val="28"/>
        </w:rPr>
        <w:t>见</w:t>
      </w:r>
      <w:r>
        <w:rPr>
          <w:rFonts w:ascii="仿宋" w:eastAsia="仿宋" w:hAnsi="仿宋" w:cs="仿宋" w:hint="eastAsia"/>
          <w:sz w:val="28"/>
          <w:szCs w:val="28"/>
        </w:rPr>
        <w:t>附件</w:t>
      </w:r>
      <w:r w:rsidR="00610A99">
        <w:rPr>
          <w:rFonts w:ascii="仿宋" w:eastAsia="仿宋" w:hAnsi="仿宋" w:cs="仿宋" w:hint="eastAsia"/>
          <w:sz w:val="28"/>
          <w:szCs w:val="28"/>
        </w:rPr>
        <w:t>4</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bookmarkStart w:id="0" w:name="_GoBack"/>
      <w:bookmarkEnd w:id="0"/>
    </w:p>
    <w:p w:rsidR="003264D1" w:rsidRPr="00441E01" w:rsidRDefault="003264D1" w:rsidP="003264D1">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lastRenderedPageBreak/>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C71C99">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合同条款，出现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段内按报价、付款方式</w:t>
      </w:r>
      <w:r w:rsidR="00C71C99">
        <w:rPr>
          <w:rFonts w:ascii="仿宋" w:eastAsia="仿宋" w:hAnsi="仿宋" w:hint="eastAsia"/>
          <w:b/>
          <w:color w:val="FF0000"/>
          <w:sz w:val="28"/>
          <w:szCs w:val="28"/>
        </w:rPr>
        <w:t>、质保期</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3264D1" w:rsidRPr="003264D1" w:rsidRDefault="003264D1" w:rsidP="003264D1">
      <w:pPr>
        <w:spacing w:line="460" w:lineRule="exact"/>
        <w:ind w:firstLineChars="200" w:firstLine="560"/>
        <w:rPr>
          <w:rFonts w:ascii="仿宋" w:eastAsia="仿宋" w:hAnsi="仿宋"/>
          <w:sz w:val="28"/>
          <w:szCs w:val="28"/>
        </w:rPr>
      </w:pPr>
      <w:r>
        <w:rPr>
          <w:rFonts w:ascii="仿宋" w:eastAsia="仿宋" w:hAnsi="仿宋" w:hint="eastAsia"/>
          <w:sz w:val="28"/>
          <w:szCs w:val="28"/>
        </w:rPr>
        <w:t>6、</w:t>
      </w:r>
      <w:r w:rsidRPr="00C71C99">
        <w:rPr>
          <w:rFonts w:ascii="仿宋" w:eastAsia="仿宋" w:hAnsi="仿宋" w:hint="eastAsia"/>
          <w:b/>
          <w:color w:val="000000"/>
          <w:sz w:val="28"/>
          <w:szCs w:val="28"/>
        </w:rPr>
        <w:t>评标办法</w:t>
      </w:r>
      <w:r w:rsidRPr="00622867">
        <w:rPr>
          <w:rFonts w:ascii="仿宋" w:eastAsia="仿宋" w:hAnsi="仿宋" w:hint="eastAsia"/>
          <w:color w:val="000000"/>
          <w:sz w:val="28"/>
          <w:szCs w:val="28"/>
        </w:rPr>
        <w:t>：</w:t>
      </w:r>
      <w:r w:rsidRPr="00050EA2">
        <w:rPr>
          <w:rFonts w:ascii="仿宋" w:eastAsia="仿宋" w:hAnsi="仿宋" w:hint="eastAsia"/>
          <w:sz w:val="28"/>
          <w:szCs w:val="28"/>
        </w:rPr>
        <w:t>各投标单位在都能满足</w:t>
      </w:r>
      <w:r w:rsidR="00C71C99">
        <w:rPr>
          <w:rFonts w:ascii="仿宋" w:eastAsia="仿宋" w:hAnsi="仿宋" w:hint="eastAsia"/>
          <w:sz w:val="28"/>
          <w:szCs w:val="28"/>
        </w:rPr>
        <w:t>技术要求、</w:t>
      </w:r>
      <w:r>
        <w:rPr>
          <w:rFonts w:ascii="仿宋" w:eastAsia="仿宋" w:hAnsi="仿宋" w:hint="eastAsia"/>
          <w:sz w:val="28"/>
          <w:szCs w:val="28"/>
        </w:rPr>
        <w:t>买方</w:t>
      </w:r>
      <w:r w:rsidRPr="00050EA2">
        <w:rPr>
          <w:rFonts w:ascii="仿宋" w:eastAsia="仿宋" w:hAnsi="仿宋" w:hint="eastAsia"/>
          <w:sz w:val="28"/>
          <w:szCs w:val="28"/>
        </w:rPr>
        <w:t>使用</w:t>
      </w:r>
      <w:r w:rsidR="00C71C99">
        <w:rPr>
          <w:rFonts w:ascii="仿宋" w:eastAsia="仿宋" w:hAnsi="仿宋" w:hint="eastAsia"/>
          <w:sz w:val="28"/>
          <w:szCs w:val="28"/>
        </w:rPr>
        <w:t>需求的情况下，</w:t>
      </w:r>
      <w:r w:rsidR="00C71C99" w:rsidRPr="00A61A7D">
        <w:rPr>
          <w:rFonts w:ascii="仿宋" w:eastAsia="仿宋" w:hAnsi="仿宋" w:hint="eastAsia"/>
          <w:b/>
          <w:color w:val="FF0000"/>
          <w:sz w:val="28"/>
          <w:szCs w:val="28"/>
        </w:rPr>
        <w:t>资质业绩</w:t>
      </w:r>
      <w:r w:rsidRPr="00A61A7D">
        <w:rPr>
          <w:rFonts w:ascii="仿宋" w:eastAsia="仿宋" w:hAnsi="仿宋" w:hint="eastAsia"/>
          <w:b/>
          <w:color w:val="FF0000"/>
          <w:sz w:val="28"/>
          <w:szCs w:val="28"/>
        </w:rPr>
        <w:t>好、价格低、响应招标方付款方式者优先列为中标候选单位。</w:t>
      </w:r>
      <w:r w:rsidRPr="00050EA2">
        <w:rPr>
          <w:rFonts w:ascii="仿宋" w:eastAsia="仿宋" w:hAnsi="仿宋"/>
          <w:sz w:val="28"/>
          <w:szCs w:val="28"/>
        </w:rPr>
        <w:t xml:space="preserve"> </w:t>
      </w:r>
    </w:p>
    <w:p w:rsidR="008E071C" w:rsidRDefault="00F171E6" w:rsidP="003205E3">
      <w:pPr>
        <w:spacing w:line="460" w:lineRule="exact"/>
        <w:ind w:firstLineChars="200" w:firstLine="562"/>
        <w:jc w:val="left"/>
        <w:rPr>
          <w:rFonts w:ascii="仿宋" w:eastAsia="仿宋" w:hAnsi="仿宋"/>
          <w:sz w:val="28"/>
          <w:szCs w:val="28"/>
        </w:rPr>
      </w:pPr>
      <w:r>
        <w:rPr>
          <w:rFonts w:ascii="仿宋" w:eastAsia="仿宋" w:hAnsi="仿宋" w:hint="eastAsia"/>
          <w:b/>
          <w:sz w:val="28"/>
          <w:szCs w:val="28"/>
        </w:rPr>
        <w:t>7</w:t>
      </w:r>
      <w:r w:rsidR="003205E3" w:rsidRPr="00BD1814">
        <w:rPr>
          <w:rFonts w:ascii="仿宋" w:eastAsia="仿宋" w:hAnsi="仿宋" w:hint="eastAsia"/>
          <w:b/>
          <w:sz w:val="28"/>
          <w:szCs w:val="28"/>
        </w:rPr>
        <w:t>、</w:t>
      </w:r>
      <w:r w:rsidR="008E071C" w:rsidRPr="00BD1814">
        <w:rPr>
          <w:rFonts w:ascii="仿宋" w:eastAsia="仿宋" w:hAnsi="仿宋" w:hint="eastAsia"/>
          <w:b/>
          <w:sz w:val="28"/>
          <w:szCs w:val="28"/>
        </w:rPr>
        <w:t>供货范围</w:t>
      </w:r>
      <w:r w:rsidR="00BD1814">
        <w:rPr>
          <w:rFonts w:ascii="仿宋" w:eastAsia="仿宋" w:hAnsi="仿宋" w:hint="eastAsia"/>
          <w:sz w:val="28"/>
          <w:szCs w:val="28"/>
        </w:rPr>
        <w:t>（详见技术要求）</w:t>
      </w:r>
      <w:r w:rsidR="008E071C">
        <w:rPr>
          <w:rFonts w:ascii="仿宋" w:eastAsia="仿宋" w:hAnsi="仿宋" w:hint="eastAsia"/>
          <w:sz w:val="28"/>
          <w:szCs w:val="28"/>
        </w:rPr>
        <w:t>：</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球磨机衬板的供货（波浪瓦240块，扇形瓦80块,铆铁40块）、（包含但不限于以下内容）</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1）球磨机筒体衬板及连接件；</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2）球磨机端衬板及连接件；</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3）旧衬板拆除、新衬板安装；</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4）旧衬板现场清理工作；</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5)球磨机进料管及出料管的拆卸、安装；</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6)试机；</w:t>
      </w:r>
    </w:p>
    <w:p w:rsidR="00F171E6" w:rsidRPr="00A61A7D"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A61A7D" w:rsidRDefault="00A61A7D" w:rsidP="00F171E6"/>
    <w:p w:rsidR="00A61A7D" w:rsidRDefault="00A61A7D" w:rsidP="00F171E6"/>
    <w:p w:rsidR="00F171E6" w:rsidRDefault="00F171E6" w:rsidP="00F171E6">
      <w:pPr>
        <w:spacing w:line="520" w:lineRule="exact"/>
        <w:rPr>
          <w:rFonts w:ascii="仿宋" w:eastAsia="仿宋" w:hAnsi="仿宋"/>
          <w:sz w:val="28"/>
          <w:szCs w:val="24"/>
        </w:rPr>
      </w:pPr>
      <w:r>
        <w:rPr>
          <w:rFonts w:ascii="仿宋" w:eastAsia="仿宋" w:hAnsi="仿宋" w:hint="eastAsia"/>
          <w:sz w:val="28"/>
          <w:szCs w:val="24"/>
        </w:rPr>
        <w:lastRenderedPageBreak/>
        <w:t>附件1</w:t>
      </w:r>
      <w:r>
        <w:rPr>
          <w:rFonts w:ascii="仿宋" w:eastAsia="仿宋" w:hAnsi="仿宋"/>
          <w:sz w:val="28"/>
          <w:szCs w:val="24"/>
        </w:rPr>
        <w:t xml:space="preserve"> </w:t>
      </w:r>
      <w:r>
        <w:rPr>
          <w:rFonts w:ascii="仿宋" w:eastAsia="仿宋" w:hAnsi="仿宋" w:hint="eastAsia"/>
          <w:sz w:val="28"/>
          <w:szCs w:val="24"/>
        </w:rPr>
        <w:t>授权书</w:t>
      </w:r>
    </w:p>
    <w:p w:rsidR="00F171E6" w:rsidRPr="00F171E6" w:rsidRDefault="00F171E6" w:rsidP="00F171E6"/>
    <w:p w:rsidR="003264D1" w:rsidRPr="00790260" w:rsidRDefault="003264D1" w:rsidP="003264D1">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264D1" w:rsidRPr="00790260" w:rsidRDefault="003264D1" w:rsidP="003264D1">
      <w:pPr>
        <w:rPr>
          <w:color w:val="000000" w:themeColor="text1"/>
        </w:rPr>
      </w:pPr>
    </w:p>
    <w:p w:rsidR="003264D1" w:rsidRPr="00790260" w:rsidRDefault="003264D1" w:rsidP="003264D1">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264D1" w:rsidRPr="00790260" w:rsidRDefault="003264D1" w:rsidP="003264D1">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264D1" w:rsidRDefault="003264D1" w:rsidP="003264D1">
      <w:pPr>
        <w:spacing w:line="640" w:lineRule="exact"/>
        <w:rPr>
          <w:rFonts w:ascii="仿宋" w:eastAsia="仿宋" w:hAnsi="仿宋"/>
          <w:color w:val="000000" w:themeColor="text1"/>
          <w:sz w:val="32"/>
          <w:szCs w:val="32"/>
        </w:rPr>
      </w:pPr>
    </w:p>
    <w:p w:rsidR="003264D1" w:rsidRDefault="003264D1" w:rsidP="003264D1">
      <w:pPr>
        <w:spacing w:line="640" w:lineRule="exact"/>
        <w:rPr>
          <w:rFonts w:ascii="仿宋" w:eastAsia="仿宋" w:hAnsi="仿宋"/>
          <w:color w:val="000000" w:themeColor="text1"/>
          <w:sz w:val="32"/>
          <w:szCs w:val="32"/>
        </w:rPr>
      </w:pPr>
    </w:p>
    <w:p w:rsidR="00EC2BF1" w:rsidRDefault="00EC2BF1" w:rsidP="003264D1">
      <w:pPr>
        <w:spacing w:line="640" w:lineRule="exact"/>
        <w:rPr>
          <w:rFonts w:ascii="仿宋" w:eastAsia="仿宋" w:hAnsi="仿宋"/>
          <w:color w:val="000000" w:themeColor="text1"/>
          <w:sz w:val="32"/>
          <w:szCs w:val="32"/>
        </w:rPr>
      </w:pPr>
    </w:p>
    <w:p w:rsidR="003264D1" w:rsidRDefault="003264D1" w:rsidP="003264D1">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264D1" w:rsidRPr="002925E5" w:rsidRDefault="003264D1" w:rsidP="003264D1">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264D1" w:rsidRDefault="003264D1" w:rsidP="003264D1">
      <w:pPr>
        <w:spacing w:line="400" w:lineRule="exact"/>
        <w:ind w:firstLineChars="200" w:firstLine="600"/>
        <w:rPr>
          <w:rFonts w:ascii="仿宋" w:eastAsia="仿宋" w:hAnsi="仿宋"/>
          <w:sz w:val="30"/>
          <w:szCs w:val="30"/>
        </w:rPr>
      </w:pP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264D1" w:rsidRPr="004E0AAC" w:rsidRDefault="003264D1" w:rsidP="003264D1">
      <w:pPr>
        <w:spacing w:line="240" w:lineRule="atLeast"/>
        <w:rPr>
          <w:rFonts w:ascii="仿宋" w:eastAsia="仿宋" w:hAnsi="仿宋"/>
          <w:sz w:val="20"/>
        </w:rPr>
      </w:pP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264D1" w:rsidRPr="004E0AAC" w:rsidRDefault="003264D1" w:rsidP="003264D1">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B54272">
        <w:rPr>
          <w:rFonts w:ascii="仿宋" w:eastAsia="仿宋" w:hAnsi="仿宋" w:hint="eastAsia"/>
          <w:sz w:val="28"/>
          <w:szCs w:val="30"/>
        </w:rPr>
        <w:t>20</w:t>
      </w:r>
      <w:r w:rsidRPr="004E0AAC">
        <w:rPr>
          <w:rFonts w:ascii="仿宋" w:eastAsia="仿宋" w:hAnsi="仿宋" w:hint="eastAsia"/>
          <w:sz w:val="28"/>
          <w:szCs w:val="30"/>
        </w:rPr>
        <w:t>年  月  日</w:t>
      </w:r>
    </w:p>
    <w:p w:rsidR="003264D1" w:rsidRDefault="003264D1" w:rsidP="003264D1">
      <w:pPr>
        <w:spacing w:line="400" w:lineRule="exact"/>
        <w:rPr>
          <w:rFonts w:ascii="仿宋" w:eastAsia="仿宋" w:hAnsi="仿宋"/>
          <w:sz w:val="28"/>
          <w:szCs w:val="28"/>
        </w:rPr>
      </w:pPr>
    </w:p>
    <w:p w:rsidR="00D12CBA" w:rsidRDefault="00D12CBA" w:rsidP="003264D1">
      <w:pPr>
        <w:spacing w:line="400" w:lineRule="exact"/>
        <w:rPr>
          <w:rFonts w:ascii="仿宋" w:eastAsia="仿宋" w:hAnsi="仿宋"/>
          <w:sz w:val="28"/>
          <w:szCs w:val="28"/>
        </w:rPr>
      </w:pPr>
    </w:p>
    <w:p w:rsidR="00D12CBA" w:rsidRDefault="00D12CBA" w:rsidP="003264D1">
      <w:pPr>
        <w:spacing w:line="400" w:lineRule="exact"/>
        <w:rPr>
          <w:rFonts w:ascii="仿宋" w:eastAsia="仿宋" w:hAnsi="仿宋"/>
          <w:sz w:val="28"/>
          <w:szCs w:val="28"/>
        </w:rPr>
      </w:pPr>
    </w:p>
    <w:p w:rsidR="003264D1" w:rsidRDefault="003264D1" w:rsidP="003264D1">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3264D1" w:rsidRDefault="00A61A7D" w:rsidP="003264D1">
      <w:pPr>
        <w:spacing w:line="240" w:lineRule="atLeast"/>
        <w:rPr>
          <w:rFonts w:ascii="仿宋" w:eastAsia="仿宋" w:hAnsi="仿宋"/>
          <w:sz w:val="28"/>
          <w:szCs w:val="28"/>
        </w:rPr>
      </w:pPr>
      <w:r>
        <w:rPr>
          <w:rFonts w:ascii="仿宋" w:eastAsia="仿宋" w:hAnsi="仿宋" w:hint="eastAsia"/>
          <w:sz w:val="28"/>
          <w:szCs w:val="28"/>
        </w:rPr>
        <w:t>一炭成型球磨</w:t>
      </w:r>
      <w:r w:rsidR="00F171E6">
        <w:rPr>
          <w:rFonts w:ascii="仿宋" w:eastAsia="仿宋" w:hAnsi="仿宋" w:hint="eastAsia"/>
          <w:sz w:val="28"/>
          <w:szCs w:val="28"/>
        </w:rPr>
        <w:t>机衬板</w:t>
      </w:r>
      <w:r w:rsidR="003264D1">
        <w:rPr>
          <w:rFonts w:ascii="仿宋" w:eastAsia="仿宋" w:hAnsi="仿宋" w:hint="eastAsia"/>
          <w:sz w:val="28"/>
          <w:szCs w:val="28"/>
        </w:rPr>
        <w:t>投标报价说明：</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1、报价要求为到货价，一票制，报价</w:t>
      </w:r>
      <w:r w:rsidR="00F171E6">
        <w:rPr>
          <w:rFonts w:ascii="仿宋" w:eastAsia="仿宋" w:hAnsi="仿宋" w:hint="eastAsia"/>
          <w:sz w:val="28"/>
          <w:szCs w:val="28"/>
        </w:rPr>
        <w:t>包含</w:t>
      </w:r>
      <w:r>
        <w:rPr>
          <w:rFonts w:ascii="仿宋" w:eastAsia="仿宋" w:hAnsi="仿宋" w:hint="eastAsia"/>
          <w:sz w:val="28"/>
          <w:szCs w:val="28"/>
        </w:rPr>
        <w:t>：</w:t>
      </w:r>
      <w:r w:rsidR="00F171E6">
        <w:rPr>
          <w:rFonts w:ascii="仿宋" w:eastAsia="仿宋" w:hAnsi="仿宋" w:hint="eastAsia"/>
          <w:sz w:val="28"/>
          <w:szCs w:val="28"/>
        </w:rPr>
        <w:t>1</w:t>
      </w:r>
      <w:r w:rsidR="00B54272">
        <w:rPr>
          <w:rFonts w:ascii="仿宋" w:eastAsia="仿宋" w:hAnsi="仿宋" w:hint="eastAsia"/>
          <w:sz w:val="28"/>
          <w:szCs w:val="28"/>
        </w:rPr>
        <w:t>3</w:t>
      </w:r>
      <w:r w:rsidR="00F171E6">
        <w:rPr>
          <w:rFonts w:ascii="仿宋" w:eastAsia="仿宋" w:hAnsi="仿宋" w:hint="eastAsia"/>
          <w:sz w:val="28"/>
          <w:szCs w:val="28"/>
        </w:rPr>
        <w:t>%的增值税，</w:t>
      </w:r>
      <w:r>
        <w:rPr>
          <w:rFonts w:ascii="仿宋" w:eastAsia="仿宋" w:hAnsi="仿宋" w:hint="eastAsia"/>
          <w:sz w:val="28"/>
          <w:szCs w:val="28"/>
        </w:rPr>
        <w:t>设计专利费、运杂费、</w:t>
      </w:r>
      <w:r w:rsidR="00F171E6">
        <w:rPr>
          <w:rFonts w:ascii="仿宋" w:eastAsia="仿宋" w:hAnsi="仿宋" w:hint="eastAsia"/>
          <w:sz w:val="28"/>
          <w:szCs w:val="28"/>
        </w:rPr>
        <w:t>拆除、</w:t>
      </w:r>
      <w:r>
        <w:rPr>
          <w:rFonts w:ascii="仿宋" w:eastAsia="仿宋" w:hAnsi="仿宋" w:hint="eastAsia"/>
          <w:sz w:val="28"/>
          <w:szCs w:val="28"/>
        </w:rPr>
        <w:t>安装、</w:t>
      </w:r>
      <w:r w:rsidR="00F171E6">
        <w:rPr>
          <w:rFonts w:ascii="仿宋" w:eastAsia="仿宋" w:hAnsi="仿宋" w:hint="eastAsia"/>
          <w:sz w:val="28"/>
          <w:szCs w:val="28"/>
        </w:rPr>
        <w:t>售后技术服务等一切费用；</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w:t>
      </w:r>
      <w:r w:rsidR="00F171E6">
        <w:rPr>
          <w:rFonts w:ascii="仿宋" w:eastAsia="仿宋" w:hAnsi="仿宋" w:hint="eastAsia"/>
          <w:sz w:val="28"/>
          <w:szCs w:val="28"/>
        </w:rPr>
        <w:t>详见报价单</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w:t>
      </w:r>
      <w:r w:rsidRPr="00F171E6">
        <w:rPr>
          <w:rFonts w:ascii="仿宋" w:eastAsia="仿宋" w:hAnsi="仿宋" w:hint="eastAsia"/>
          <w:b/>
          <w:color w:val="FF0000"/>
          <w:sz w:val="28"/>
          <w:szCs w:val="28"/>
        </w:rPr>
        <w:t>按</w:t>
      </w:r>
      <w:r w:rsidR="00F171E6" w:rsidRPr="00F171E6">
        <w:rPr>
          <w:rFonts w:ascii="仿宋" w:eastAsia="仿宋" w:hAnsi="仿宋" w:hint="eastAsia"/>
          <w:b/>
          <w:color w:val="FF0000"/>
          <w:sz w:val="28"/>
          <w:szCs w:val="28"/>
        </w:rPr>
        <w:t>招标方</w:t>
      </w:r>
      <w:r w:rsidRPr="00F171E6">
        <w:rPr>
          <w:rFonts w:ascii="仿宋" w:eastAsia="仿宋" w:hAnsi="仿宋" w:hint="eastAsia"/>
          <w:b/>
          <w:color w:val="FF0000"/>
          <w:sz w:val="28"/>
          <w:szCs w:val="28"/>
        </w:rPr>
        <w:t>报价单格式</w:t>
      </w:r>
      <w:r w:rsidRPr="008174DF">
        <w:rPr>
          <w:rFonts w:ascii="仿宋" w:eastAsia="仿宋" w:hAnsi="仿宋" w:hint="eastAsia"/>
          <w:b/>
          <w:color w:val="FF0000"/>
          <w:sz w:val="28"/>
          <w:szCs w:val="28"/>
        </w:rPr>
        <w:t>给予</w:t>
      </w:r>
      <w:r w:rsidR="008174DF">
        <w:rPr>
          <w:rFonts w:ascii="仿宋" w:eastAsia="仿宋" w:hAnsi="仿宋" w:hint="eastAsia"/>
          <w:b/>
          <w:color w:val="FF0000"/>
          <w:sz w:val="28"/>
          <w:szCs w:val="28"/>
        </w:rPr>
        <w:t>传真</w:t>
      </w:r>
      <w:r w:rsidRPr="008174DF">
        <w:rPr>
          <w:rFonts w:ascii="仿宋" w:eastAsia="仿宋" w:hAnsi="仿宋" w:hint="eastAsia"/>
          <w:b/>
          <w:color w:val="FF0000"/>
          <w:sz w:val="28"/>
          <w:szCs w:val="28"/>
        </w:rPr>
        <w:t>报价</w:t>
      </w:r>
      <w:r>
        <w:rPr>
          <w:rFonts w:ascii="仿宋" w:eastAsia="仿宋" w:hAnsi="仿宋" w:hint="eastAsia"/>
          <w:sz w:val="28"/>
          <w:szCs w:val="28"/>
        </w:rPr>
        <w:t>，</w:t>
      </w:r>
      <w:r w:rsidR="00F171E6">
        <w:rPr>
          <w:rFonts w:ascii="仿宋" w:eastAsia="仿宋" w:hAnsi="仿宋" w:hint="eastAsia"/>
          <w:sz w:val="28"/>
          <w:szCs w:val="28"/>
        </w:rPr>
        <w:t>不接受其他</w:t>
      </w:r>
      <w:r w:rsidR="008174DF">
        <w:rPr>
          <w:rFonts w:ascii="仿宋" w:eastAsia="仿宋" w:hAnsi="仿宋" w:hint="eastAsia"/>
          <w:sz w:val="28"/>
          <w:szCs w:val="28"/>
        </w:rPr>
        <w:t>格式、</w:t>
      </w:r>
      <w:r w:rsidR="00F171E6">
        <w:rPr>
          <w:rFonts w:ascii="仿宋" w:eastAsia="仿宋" w:hAnsi="仿宋" w:hint="eastAsia"/>
          <w:sz w:val="28"/>
          <w:szCs w:val="28"/>
        </w:rPr>
        <w:t>形式报价。</w:t>
      </w:r>
      <w:r>
        <w:rPr>
          <w:rFonts w:ascii="仿宋" w:eastAsia="仿宋" w:hAnsi="仿宋" w:hint="eastAsia"/>
          <w:sz w:val="28"/>
          <w:szCs w:val="28"/>
        </w:rPr>
        <w:t xml:space="preserve">报价如出现单价、总价不符的，以单价报价为准。               </w:t>
      </w:r>
    </w:p>
    <w:p w:rsidR="003264D1" w:rsidRDefault="003264D1" w:rsidP="003264D1">
      <w:pPr>
        <w:spacing w:line="200" w:lineRule="exact"/>
        <w:rPr>
          <w:rFonts w:ascii="仿宋" w:eastAsia="仿宋" w:hAnsi="仿宋"/>
          <w:sz w:val="28"/>
          <w:szCs w:val="28"/>
        </w:rPr>
      </w:pPr>
    </w:p>
    <w:p w:rsidR="003264D1" w:rsidRDefault="003264D1" w:rsidP="003264D1">
      <w:pPr>
        <w:rPr>
          <w:rFonts w:ascii="仿宋" w:eastAsia="仿宋" w:hAnsi="仿宋"/>
          <w:sz w:val="28"/>
          <w:szCs w:val="24"/>
        </w:rPr>
      </w:pPr>
    </w:p>
    <w:p w:rsidR="003264D1" w:rsidRPr="00DF1592" w:rsidRDefault="003264D1" w:rsidP="003264D1">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264D1" w:rsidRPr="00BC323F" w:rsidRDefault="003264D1" w:rsidP="003264D1">
      <w:pPr>
        <w:spacing w:line="500" w:lineRule="exact"/>
        <w:rPr>
          <w:rFonts w:ascii="仿宋" w:eastAsia="仿宋" w:hAnsi="仿宋"/>
          <w:sz w:val="28"/>
          <w:szCs w:val="24"/>
        </w:rPr>
      </w:pPr>
    </w:p>
    <w:p w:rsidR="003264D1" w:rsidRDefault="003264D1" w:rsidP="003264D1">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264D1" w:rsidRPr="00DF1592" w:rsidRDefault="003264D1" w:rsidP="003264D1">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w:t>
      </w:r>
      <w:r w:rsidR="00A61A7D">
        <w:rPr>
          <w:rFonts w:ascii="仿宋" w:eastAsia="仿宋" w:hAnsi="仿宋" w:cs="仿宋" w:hint="eastAsia"/>
          <w:sz w:val="28"/>
          <w:szCs w:val="28"/>
        </w:rPr>
        <w:t>炭素</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sidR="00A61A7D">
        <w:rPr>
          <w:rFonts w:ascii="仿宋" w:eastAsia="仿宋" w:hAnsi="仿宋" w:cs="仿宋" w:hint="eastAsia"/>
          <w:sz w:val="28"/>
          <w:szCs w:val="28"/>
        </w:rPr>
        <w:t>伍仟</w:t>
      </w:r>
      <w:r w:rsidRPr="00DF1592">
        <w:rPr>
          <w:rFonts w:ascii="仿宋" w:eastAsia="仿宋" w:hAnsi="仿宋" w:cs="仿宋" w:hint="eastAsia"/>
          <w:sz w:val="28"/>
          <w:szCs w:val="28"/>
        </w:rPr>
        <w:t>元整（</w:t>
      </w:r>
      <w:r>
        <w:rPr>
          <w:rFonts w:ascii="仿宋" w:eastAsia="仿宋" w:hAnsi="仿宋" w:cs="仿宋" w:hint="eastAsia"/>
          <w:sz w:val="28"/>
          <w:szCs w:val="28"/>
        </w:rPr>
        <w:t>￥</w:t>
      </w:r>
      <w:r w:rsidR="00A61A7D">
        <w:rPr>
          <w:rFonts w:ascii="仿宋" w:eastAsia="仿宋" w:hAnsi="仿宋" w:cs="仿宋" w:hint="eastAsia"/>
          <w:sz w:val="28"/>
          <w:szCs w:val="28"/>
        </w:rPr>
        <w:t>5</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AA6345">
        <w:rPr>
          <w:rFonts w:ascii="仿宋" w:eastAsia="仿宋" w:hAnsi="仿宋" w:cs="仿宋" w:hint="eastAsia"/>
          <w:sz w:val="28"/>
          <w:szCs w:val="28"/>
        </w:rPr>
        <w:t xml:space="preserve"> </w:t>
      </w:r>
      <w:r>
        <w:rPr>
          <w:rFonts w:ascii="仿宋" w:eastAsia="仿宋" w:hAnsi="仿宋" w:cs="仿宋" w:hint="eastAsia"/>
          <w:sz w:val="28"/>
          <w:szCs w:val="28"/>
        </w:rPr>
        <w:t>“</w:t>
      </w:r>
      <w:r w:rsidR="00AA6345">
        <w:rPr>
          <w:rFonts w:ascii="仿宋" w:eastAsia="仿宋" w:hAnsi="仿宋" w:cs="仿宋" w:hint="eastAsia"/>
          <w:sz w:val="28"/>
          <w:szCs w:val="28"/>
        </w:rPr>
        <w:t>磨煤机衬板</w:t>
      </w:r>
      <w:r>
        <w:rPr>
          <w:rFonts w:ascii="仿宋" w:eastAsia="仿宋" w:hAnsi="仿宋" w:cs="仿宋" w:hint="eastAsia"/>
          <w:sz w:val="28"/>
          <w:szCs w:val="28"/>
        </w:rPr>
        <w:t>”招标的投标保证金，并完全接受违约处罚条款。</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264D1" w:rsidRPr="00DF1592" w:rsidRDefault="003264D1" w:rsidP="003264D1">
      <w:pPr>
        <w:spacing w:line="240" w:lineRule="atLeast"/>
        <w:ind w:firstLine="640"/>
        <w:rPr>
          <w:rFonts w:ascii="仿宋" w:eastAsia="仿宋" w:hAnsi="仿宋" w:cs="仿宋"/>
          <w:sz w:val="28"/>
          <w:szCs w:val="28"/>
        </w:rPr>
      </w:pP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264D1" w:rsidRPr="00DF1592" w:rsidRDefault="003264D1" w:rsidP="003264D1">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B54272">
        <w:rPr>
          <w:rFonts w:ascii="仿宋" w:eastAsia="仿宋" w:hAnsi="仿宋" w:cs="仿宋" w:hint="eastAsia"/>
          <w:sz w:val="28"/>
          <w:szCs w:val="28"/>
        </w:rPr>
        <w:t>20</w:t>
      </w:r>
      <w:r>
        <w:rPr>
          <w:rFonts w:ascii="仿宋" w:eastAsia="仿宋" w:hAnsi="仿宋" w:cs="仿宋" w:hint="eastAsia"/>
          <w:sz w:val="28"/>
          <w:szCs w:val="28"/>
        </w:rPr>
        <w:t>年*月*日</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A61A7D" w:rsidRPr="00A61A7D">
        <w:rPr>
          <w:rFonts w:ascii="仿宋" w:eastAsia="仿宋" w:hAnsi="仿宋" w:hint="eastAsia"/>
          <w:b/>
          <w:color w:val="FF0000"/>
          <w:sz w:val="28"/>
          <w:szCs w:val="28"/>
          <w:u w:val="single"/>
        </w:rPr>
        <w:t>伍仟</w:t>
      </w:r>
      <w:r w:rsidRPr="005C4587">
        <w:rPr>
          <w:rFonts w:ascii="仿宋" w:eastAsia="仿宋" w:hAnsi="仿宋" w:hint="eastAsia"/>
          <w:b/>
          <w:color w:val="FF0000"/>
          <w:sz w:val="28"/>
          <w:szCs w:val="28"/>
          <w:u w:val="single"/>
        </w:rPr>
        <w:t>元整（￥</w:t>
      </w:r>
      <w:r w:rsidR="00A61A7D">
        <w:rPr>
          <w:rFonts w:ascii="仿宋" w:eastAsia="仿宋" w:hAnsi="仿宋" w:hint="eastAsia"/>
          <w:b/>
          <w:color w:val="FF0000"/>
          <w:sz w:val="28"/>
          <w:szCs w:val="28"/>
          <w:u w:val="single"/>
        </w:rPr>
        <w:t>5</w:t>
      </w:r>
      <w:r w:rsidRPr="005C4587">
        <w:rPr>
          <w:rFonts w:ascii="仿宋" w:eastAsia="仿宋" w:hAnsi="仿宋" w:hint="eastAsia"/>
          <w:b/>
          <w:color w:val="FF0000"/>
          <w:sz w:val="28"/>
          <w:szCs w:val="28"/>
          <w:u w:val="single"/>
        </w:rPr>
        <w:t>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264D1" w:rsidRDefault="003264D1" w:rsidP="003264D1">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B54272">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B54272">
        <w:rPr>
          <w:rFonts w:ascii="仿宋" w:eastAsia="仿宋" w:hAnsi="仿宋" w:hint="eastAsia"/>
          <w:b/>
          <w:color w:val="FF0000"/>
          <w:sz w:val="28"/>
          <w:szCs w:val="28"/>
        </w:rPr>
        <w:t>3</w:t>
      </w:r>
      <w:r w:rsidRPr="0006761D">
        <w:rPr>
          <w:rFonts w:ascii="仿宋" w:eastAsia="仿宋" w:hAnsi="仿宋" w:hint="eastAsia"/>
          <w:b/>
          <w:color w:val="FF0000"/>
          <w:sz w:val="28"/>
          <w:szCs w:val="28"/>
        </w:rPr>
        <w:t>月</w:t>
      </w:r>
      <w:r w:rsidR="00B54272">
        <w:rPr>
          <w:rFonts w:ascii="仿宋" w:eastAsia="仿宋" w:hAnsi="仿宋" w:hint="eastAsia"/>
          <w:b/>
          <w:color w:val="FF0000"/>
          <w:sz w:val="28"/>
          <w:szCs w:val="28"/>
        </w:rPr>
        <w:t>12</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上午11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Pr="00540E3B">
        <w:rPr>
          <w:rFonts w:ascii="仿宋" w:eastAsia="仿宋" w:hAnsi="仿宋" w:hint="eastAsia"/>
          <w:b/>
          <w:color w:val="FF0000"/>
          <w:sz w:val="28"/>
          <w:szCs w:val="28"/>
        </w:rPr>
        <w:t>洛阳万基</w:t>
      </w:r>
      <w:r w:rsidR="008174DF">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264D1" w:rsidRPr="0006761D" w:rsidRDefault="008174DF"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公司</w:t>
      </w:r>
      <w:r w:rsidR="003264D1" w:rsidRPr="0006761D">
        <w:rPr>
          <w:rFonts w:ascii="仿宋" w:eastAsia="仿宋" w:hAnsi="仿宋" w:hint="eastAsia"/>
          <w:b/>
          <w:color w:val="FF0000"/>
          <w:sz w:val="28"/>
          <w:szCs w:val="28"/>
        </w:rPr>
        <w:t>名称：</w:t>
      </w:r>
      <w:r w:rsidR="00D12CBA" w:rsidRPr="00D12CBA">
        <w:rPr>
          <w:rFonts w:ascii="仿宋" w:eastAsia="仿宋" w:hAnsi="仿宋" w:hint="eastAsia"/>
          <w:b/>
          <w:color w:val="FF0000"/>
          <w:sz w:val="28"/>
          <w:szCs w:val="28"/>
        </w:rPr>
        <w:t>洛阳万基炭素有限公司</w:t>
      </w:r>
    </w:p>
    <w:p w:rsidR="003264D1" w:rsidRPr="0006761D"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D12CBA" w:rsidRPr="00D12CBA">
        <w:rPr>
          <w:rFonts w:ascii="仿宋" w:eastAsia="仿宋" w:hAnsi="仿宋" w:hint="eastAsia"/>
          <w:b/>
          <w:color w:val="FF0000"/>
          <w:sz w:val="28"/>
          <w:szCs w:val="28"/>
        </w:rPr>
        <w:t>工行新安县支行</w:t>
      </w:r>
    </w:p>
    <w:p w:rsidR="003264D1" w:rsidRPr="008F6AEF"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D12CBA" w:rsidRPr="00D12CBA">
        <w:rPr>
          <w:rFonts w:ascii="仿宋" w:eastAsia="仿宋" w:hAnsi="仿宋"/>
          <w:b/>
          <w:color w:val="FF0000"/>
          <w:sz w:val="28"/>
          <w:szCs w:val="28"/>
        </w:rPr>
        <w:t>1705 0276 0904 9031 286</w:t>
      </w:r>
    </w:p>
    <w:p w:rsidR="003264D1" w:rsidRPr="0006761D" w:rsidRDefault="003264D1"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D12CBA" w:rsidRPr="00D12CBA">
        <w:rPr>
          <w:rFonts w:ascii="仿宋" w:eastAsia="仿宋" w:hAnsi="仿宋"/>
          <w:b/>
          <w:color w:val="FF0000"/>
          <w:sz w:val="28"/>
          <w:szCs w:val="28"/>
        </w:rPr>
        <w:t>0379-6733</w:t>
      </w:r>
      <w:r w:rsidR="00D12CBA">
        <w:rPr>
          <w:rFonts w:ascii="仿宋" w:eastAsia="仿宋" w:hAnsi="仿宋"/>
          <w:b/>
          <w:color w:val="FF0000"/>
          <w:sz w:val="28"/>
          <w:szCs w:val="28"/>
        </w:rPr>
        <w:t xml:space="preserve"> </w:t>
      </w:r>
      <w:r w:rsidR="00D12CBA" w:rsidRPr="00D12CBA">
        <w:rPr>
          <w:rFonts w:ascii="仿宋" w:eastAsia="仿宋" w:hAnsi="仿宋"/>
          <w:b/>
          <w:color w:val="FF0000"/>
          <w:sz w:val="28"/>
          <w:szCs w:val="28"/>
        </w:rPr>
        <w:t>2401</w:t>
      </w:r>
    </w:p>
    <w:p w:rsidR="003264D1" w:rsidRPr="00EA7BB3" w:rsidRDefault="003264D1" w:rsidP="003264D1">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264D1" w:rsidRPr="00540E3B" w:rsidRDefault="003264D1" w:rsidP="003264D1">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III.</w:t>
      </w:r>
      <w:r w:rsidR="00FB5B94">
        <w:rPr>
          <w:rFonts w:ascii="仿宋" w:eastAsia="仿宋" w:hAnsi="仿宋" w:hint="eastAsia"/>
          <w:sz w:val="28"/>
          <w:szCs w:val="28"/>
        </w:rPr>
        <w:t>投标人被通知中标后，拒绝在规定时间按报价及招标文件要求签订技术协议及商务合同</w:t>
      </w:r>
      <w:r>
        <w:rPr>
          <w:rFonts w:ascii="仿宋" w:eastAsia="仿宋" w:hAnsi="仿宋" w:hint="eastAsia"/>
          <w:sz w:val="28"/>
          <w:szCs w:val="28"/>
        </w:rPr>
        <w:t>；</w:t>
      </w:r>
    </w:p>
    <w:p w:rsidR="003264D1" w:rsidRDefault="00FB5B94"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IV.</w:t>
      </w:r>
      <w:r w:rsidR="003264D1">
        <w:rPr>
          <w:rFonts w:ascii="仿宋" w:eastAsia="仿宋" w:hAnsi="仿宋" w:hint="eastAsia"/>
          <w:sz w:val="28"/>
          <w:szCs w:val="28"/>
        </w:rPr>
        <w:t xml:space="preserve"> 投标人违反纪律与保密的有关规定。</w:t>
      </w:r>
    </w:p>
    <w:p w:rsidR="003264D1" w:rsidRDefault="003264D1" w:rsidP="003264D1">
      <w:pPr>
        <w:spacing w:line="240" w:lineRule="atLeast"/>
        <w:rPr>
          <w:rFonts w:ascii="仿宋" w:eastAsia="仿宋" w:hAnsi="仿宋"/>
          <w:sz w:val="28"/>
          <w:szCs w:val="24"/>
        </w:rPr>
      </w:pPr>
    </w:p>
    <w:p w:rsidR="000F6464" w:rsidRDefault="000F6464" w:rsidP="00AA6330">
      <w:pPr>
        <w:spacing w:line="520" w:lineRule="exact"/>
        <w:rPr>
          <w:rFonts w:ascii="仿宋" w:eastAsia="仿宋" w:hAnsi="仿宋"/>
          <w:sz w:val="28"/>
          <w:szCs w:val="24"/>
        </w:rPr>
      </w:pPr>
    </w:p>
    <w:p w:rsidR="008174DF" w:rsidRDefault="008174DF" w:rsidP="00AA6330">
      <w:pPr>
        <w:spacing w:line="520" w:lineRule="exact"/>
        <w:rPr>
          <w:rFonts w:ascii="仿宋" w:eastAsia="仿宋" w:hAnsi="仿宋"/>
          <w:sz w:val="28"/>
          <w:szCs w:val="24"/>
        </w:rPr>
      </w:pPr>
    </w:p>
    <w:p w:rsidR="008174DF" w:rsidRPr="003264D1" w:rsidRDefault="008174DF" w:rsidP="00AA6330">
      <w:pPr>
        <w:spacing w:line="520" w:lineRule="exact"/>
        <w:rPr>
          <w:rFonts w:ascii="仿宋" w:eastAsia="仿宋" w:hAnsi="仿宋"/>
          <w:sz w:val="28"/>
          <w:szCs w:val="24"/>
        </w:rPr>
      </w:pPr>
    </w:p>
    <w:p w:rsidR="00AA6330" w:rsidRDefault="00B91C90" w:rsidP="00AA6330">
      <w:pPr>
        <w:spacing w:line="520" w:lineRule="exact"/>
        <w:rPr>
          <w:rFonts w:ascii="宋体" w:hAnsi="宋体"/>
          <w:b/>
          <w:sz w:val="44"/>
        </w:rPr>
      </w:pPr>
      <w:r>
        <w:rPr>
          <w:rFonts w:ascii="仿宋" w:eastAsia="仿宋" w:hAnsi="仿宋" w:hint="eastAsia"/>
          <w:sz w:val="28"/>
          <w:szCs w:val="24"/>
        </w:rPr>
        <w:lastRenderedPageBreak/>
        <w:t>附件</w:t>
      </w:r>
      <w:r w:rsidR="00FB5B9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CC4E1A" w:rsidRDefault="00CC4E1A" w:rsidP="00CC4E1A">
      <w:pPr>
        <w:spacing w:line="276" w:lineRule="auto"/>
        <w:rPr>
          <w:rFonts w:ascii="仿宋" w:eastAsia="仿宋" w:hAnsi="仿宋"/>
          <w:bCs/>
          <w:sz w:val="36"/>
          <w:szCs w:val="36"/>
        </w:rPr>
      </w:pPr>
    </w:p>
    <w:p w:rsidR="00CC4E1A" w:rsidRDefault="00CC4E1A" w:rsidP="00CC4E1A">
      <w:pPr>
        <w:spacing w:line="276" w:lineRule="auto"/>
        <w:rPr>
          <w:rFonts w:ascii="仿宋" w:eastAsia="仿宋" w:hAnsi="仿宋"/>
          <w:bCs/>
          <w:sz w:val="36"/>
          <w:szCs w:val="36"/>
        </w:rPr>
      </w:pPr>
    </w:p>
    <w:p w:rsidR="00CC4E1A" w:rsidRDefault="00CC4E1A" w:rsidP="00CC4E1A">
      <w:pPr>
        <w:spacing w:line="360" w:lineRule="auto"/>
        <w:jc w:val="center"/>
        <w:rPr>
          <w:rFonts w:ascii="仿宋" w:eastAsia="仿宋" w:hAnsi="仿宋"/>
          <w:b/>
          <w:bCs/>
          <w:sz w:val="48"/>
          <w:szCs w:val="48"/>
        </w:rPr>
      </w:pPr>
      <w:bookmarkStart w:id="1" w:name="OLE_LINK2"/>
      <w:bookmarkStart w:id="2" w:name="_Toc363573174"/>
    </w:p>
    <w:bookmarkEnd w:id="1"/>
    <w:bookmarkEnd w:id="2"/>
    <w:p w:rsidR="00CC4E1A" w:rsidRDefault="00CC4E1A" w:rsidP="00CC4E1A">
      <w:pPr>
        <w:spacing w:line="380" w:lineRule="atLeast"/>
        <w:jc w:val="center"/>
        <w:rPr>
          <w:rFonts w:eastAsia="仿宋"/>
          <w:b/>
          <w:bCs/>
          <w:sz w:val="48"/>
          <w:szCs w:val="48"/>
        </w:rPr>
      </w:pPr>
      <w:r>
        <w:rPr>
          <w:rFonts w:eastAsia="仿宋" w:hint="eastAsia"/>
          <w:b/>
          <w:bCs/>
          <w:sz w:val="48"/>
          <w:szCs w:val="48"/>
        </w:rPr>
        <w:t>洛阳万基</w:t>
      </w:r>
      <w:r w:rsidR="00D12CBA">
        <w:rPr>
          <w:rFonts w:eastAsia="仿宋" w:hint="eastAsia"/>
          <w:b/>
          <w:bCs/>
          <w:sz w:val="48"/>
          <w:szCs w:val="48"/>
        </w:rPr>
        <w:t>炭素</w:t>
      </w:r>
      <w:r>
        <w:rPr>
          <w:rFonts w:eastAsia="仿宋" w:hint="eastAsia"/>
          <w:b/>
          <w:bCs/>
          <w:sz w:val="48"/>
          <w:szCs w:val="48"/>
        </w:rPr>
        <w:t>有限公司</w:t>
      </w:r>
    </w:p>
    <w:p w:rsidR="00CC4E1A" w:rsidRDefault="00CC4E1A" w:rsidP="00CC4E1A">
      <w:pPr>
        <w:spacing w:line="380" w:lineRule="atLeast"/>
        <w:jc w:val="center"/>
        <w:rPr>
          <w:rFonts w:ascii="仿宋" w:eastAsia="仿宋" w:hAnsi="仿宋"/>
          <w:b/>
          <w:bCs/>
          <w:sz w:val="44"/>
          <w:szCs w:val="44"/>
        </w:rPr>
      </w:pPr>
      <w:r>
        <w:rPr>
          <w:rFonts w:eastAsia="仿宋" w:hint="eastAsia"/>
          <w:b/>
          <w:bCs/>
          <w:sz w:val="48"/>
          <w:szCs w:val="48"/>
        </w:rPr>
        <w:t>磨煤机衬板</w:t>
      </w:r>
    </w:p>
    <w:p w:rsidR="00CC4E1A" w:rsidRDefault="00CC4E1A" w:rsidP="00CC4E1A">
      <w:pPr>
        <w:spacing w:line="380" w:lineRule="atLeast"/>
        <w:jc w:val="center"/>
        <w:rPr>
          <w:rFonts w:ascii="仿宋" w:eastAsia="仿宋" w:hAnsi="仿宋"/>
          <w:b/>
          <w:bCs/>
          <w:sz w:val="44"/>
          <w:szCs w:val="44"/>
        </w:rPr>
      </w:pPr>
    </w:p>
    <w:p w:rsidR="00CC4E1A" w:rsidRDefault="00CC4E1A" w:rsidP="00CC4E1A">
      <w:pPr>
        <w:spacing w:line="380" w:lineRule="atLeast"/>
        <w:jc w:val="center"/>
        <w:rPr>
          <w:rFonts w:ascii="仿宋" w:eastAsia="仿宋" w:hAnsi="仿宋"/>
          <w:b/>
          <w:bCs/>
          <w:sz w:val="44"/>
          <w:szCs w:val="44"/>
        </w:rPr>
      </w:pPr>
    </w:p>
    <w:p w:rsidR="00CC4E1A" w:rsidRDefault="00CC4E1A" w:rsidP="00CC4E1A">
      <w:pPr>
        <w:jc w:val="center"/>
        <w:rPr>
          <w:rFonts w:ascii="仿宋" w:eastAsia="仿宋" w:hAnsi="仿宋"/>
          <w:b/>
          <w:sz w:val="72"/>
          <w:szCs w:val="72"/>
        </w:rPr>
      </w:pPr>
      <w:r>
        <w:rPr>
          <w:rFonts w:ascii="仿宋" w:eastAsia="仿宋" w:hAnsi="仿宋" w:hint="eastAsia"/>
          <w:b/>
          <w:sz w:val="72"/>
          <w:szCs w:val="72"/>
        </w:rPr>
        <w:t>商 务 合 同</w:t>
      </w:r>
    </w:p>
    <w:p w:rsidR="00CC4E1A" w:rsidRDefault="00CC4E1A" w:rsidP="00CC4E1A">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B54272">
        <w:rPr>
          <w:rFonts w:ascii="仿宋" w:eastAsia="仿宋" w:hAnsi="仿宋" w:hint="eastAsia"/>
          <w:sz w:val="32"/>
          <w:szCs w:val="32"/>
        </w:rPr>
        <w:t>20</w:t>
      </w:r>
      <w:r>
        <w:rPr>
          <w:rFonts w:ascii="仿宋" w:eastAsia="仿宋" w:hAnsi="仿宋" w:hint="eastAsia"/>
          <w:sz w:val="32"/>
          <w:szCs w:val="32"/>
        </w:rPr>
        <w:t>)****</w:t>
      </w:r>
    </w:p>
    <w:p w:rsidR="00CC4E1A" w:rsidRDefault="00CC4E1A" w:rsidP="00CC4E1A">
      <w:pPr>
        <w:jc w:val="center"/>
        <w:rPr>
          <w:rFonts w:ascii="仿宋" w:eastAsia="仿宋" w:hAnsi="仿宋"/>
          <w:b/>
          <w:sz w:val="84"/>
          <w:szCs w:val="84"/>
        </w:rPr>
      </w:pPr>
    </w:p>
    <w:p w:rsidR="00CC4E1A" w:rsidRDefault="00CC4E1A" w:rsidP="00CC4E1A">
      <w:pPr>
        <w:jc w:val="center"/>
        <w:rPr>
          <w:rFonts w:ascii="仿宋" w:eastAsia="仿宋" w:hAnsi="仿宋"/>
          <w:b/>
          <w:sz w:val="84"/>
          <w:szCs w:val="84"/>
        </w:rPr>
      </w:pPr>
    </w:p>
    <w:p w:rsidR="00CC4E1A" w:rsidRDefault="00CC4E1A" w:rsidP="00CC4E1A">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C4E1A" w:rsidRDefault="00CC4E1A" w:rsidP="00CC4E1A">
      <w:pPr>
        <w:spacing w:line="360" w:lineRule="auto"/>
        <w:rPr>
          <w:rFonts w:ascii="仿宋" w:eastAsia="仿宋" w:hAnsi="仿宋" w:cs="宋体"/>
          <w:sz w:val="32"/>
          <w:szCs w:val="32"/>
        </w:rPr>
      </w:pPr>
    </w:p>
    <w:p w:rsidR="00CC4E1A" w:rsidRDefault="00CC4E1A" w:rsidP="00CC4E1A">
      <w:pPr>
        <w:spacing w:line="600" w:lineRule="exact"/>
        <w:jc w:val="center"/>
        <w:rPr>
          <w:rFonts w:ascii="仿宋" w:eastAsia="仿宋" w:hAnsi="仿宋" w:cs="宋体"/>
          <w:sz w:val="32"/>
          <w:szCs w:val="32"/>
        </w:rPr>
      </w:pPr>
    </w:p>
    <w:p w:rsidR="00CC4E1A" w:rsidRDefault="00CC4E1A" w:rsidP="00CC4E1A">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w:t>
      </w:r>
      <w:r w:rsidR="00D12CBA">
        <w:rPr>
          <w:rFonts w:ascii="仿宋" w:eastAsia="仿宋" w:hAnsi="仿宋" w:cs="宋体" w:hint="eastAsia"/>
          <w:sz w:val="32"/>
          <w:szCs w:val="32"/>
        </w:rPr>
        <w:t>炭素</w:t>
      </w:r>
      <w:r>
        <w:rPr>
          <w:rFonts w:ascii="仿宋" w:eastAsia="仿宋" w:hAnsi="仿宋" w:cs="宋体" w:hint="eastAsia"/>
          <w:sz w:val="32"/>
          <w:szCs w:val="32"/>
        </w:rPr>
        <w:t>有限公司</w:t>
      </w:r>
    </w:p>
    <w:p w:rsidR="00CC4E1A" w:rsidRDefault="00CC4E1A" w:rsidP="00CC4E1A">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B54272">
        <w:rPr>
          <w:rFonts w:ascii="仿宋" w:eastAsia="仿宋" w:hAnsi="仿宋" w:cs="宋体" w:hint="eastAsia"/>
          <w:sz w:val="32"/>
          <w:szCs w:val="32"/>
        </w:rPr>
        <w:t>20</w:t>
      </w:r>
      <w:r>
        <w:rPr>
          <w:rFonts w:ascii="仿宋" w:eastAsia="仿宋" w:hAnsi="仿宋" w:cs="宋体" w:hint="eastAsia"/>
          <w:sz w:val="32"/>
          <w:szCs w:val="32"/>
        </w:rPr>
        <w:t>年*月*日</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C4E1A" w:rsidRDefault="00CC4E1A" w:rsidP="00CC4E1A">
      <w:pPr>
        <w:spacing w:line="500" w:lineRule="exact"/>
        <w:rPr>
          <w:rFonts w:ascii="仿宋" w:eastAsia="仿宋" w:hAnsi="仿宋"/>
          <w:bCs/>
          <w:sz w:val="30"/>
          <w:szCs w:val="30"/>
        </w:rPr>
      </w:pP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w:t>
      </w:r>
      <w:r w:rsidR="00D12CBA">
        <w:rPr>
          <w:rFonts w:ascii="仿宋" w:eastAsia="仿宋" w:hAnsi="仿宋" w:cs="宋体" w:hint="eastAsia"/>
          <w:sz w:val="28"/>
          <w:szCs w:val="28"/>
        </w:rPr>
        <w:t>炭素</w:t>
      </w:r>
      <w:r w:rsidRPr="003304E5">
        <w:rPr>
          <w:rFonts w:ascii="仿宋" w:eastAsia="仿宋" w:hAnsi="仿宋" w:cs="宋体" w:hint="eastAsia"/>
          <w:sz w:val="28"/>
          <w:szCs w:val="28"/>
        </w:rPr>
        <w:t>有限公司</w:t>
      </w:r>
    </w:p>
    <w:p w:rsidR="00CC4E1A" w:rsidRPr="003304E5" w:rsidRDefault="00CC4E1A" w:rsidP="00CC4E1A">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本合同货物用于洛阳万基</w:t>
      </w:r>
      <w:r w:rsidR="00D12CBA">
        <w:rPr>
          <w:rFonts w:ascii="仿宋" w:eastAsia="仿宋" w:hAnsi="仿宋" w:cs="宋体" w:hint="eastAsia"/>
          <w:sz w:val="28"/>
          <w:szCs w:val="28"/>
        </w:rPr>
        <w:t>炭素</w:t>
      </w:r>
      <w:r w:rsidRPr="003304E5">
        <w:rPr>
          <w:rFonts w:ascii="仿宋" w:eastAsia="仿宋" w:hAnsi="仿宋" w:cs="宋体" w:hint="eastAsia"/>
          <w:sz w:val="28"/>
          <w:szCs w:val="28"/>
        </w:rPr>
        <w:t>有限公司***车间。甲乙双方本着平等、互利的原则,签订本合同，双方共同信守。</w:t>
      </w:r>
    </w:p>
    <w:p w:rsidR="00CC4E1A" w:rsidRPr="003304E5" w:rsidRDefault="00CC4E1A" w:rsidP="00CC4E1A">
      <w:pPr>
        <w:spacing w:line="56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5、“现场”指将要进行货物安装和运转的地点，即：洛阳万基发电有限公司锅炉车间货物安装地点。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w:t>
      </w:r>
      <w:r w:rsidRPr="003304E5">
        <w:rPr>
          <w:rFonts w:ascii="仿宋" w:eastAsia="仿宋" w:hAnsi="仿宋" w:cs="宋体" w:hint="eastAsia"/>
          <w:sz w:val="28"/>
          <w:szCs w:val="28"/>
        </w:rPr>
        <w:lastRenderedPageBreak/>
        <w:t>性要求必须的，均应由乙方负责将所缺的货物补上，所发生的费用由乙方负担。</w:t>
      </w: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CC4E1A" w:rsidRPr="003304E5" w:rsidRDefault="00CC4E1A" w:rsidP="00CC4E1A">
      <w:pPr>
        <w:numPr>
          <w:ilvl w:val="0"/>
          <w:numId w:val="8"/>
        </w:numPr>
        <w:snapToGrid w:val="0"/>
        <w:spacing w:before="100" w:beforeAutospacing="1" w:after="100" w:afterAutospacing="1" w:line="360" w:lineRule="auto"/>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C4E1A" w:rsidRPr="003304E5" w:rsidTr="00CC4E1A">
        <w:trPr>
          <w:trHeight w:val="340"/>
          <w:jc w:val="center"/>
        </w:trPr>
        <w:tc>
          <w:tcPr>
            <w:tcW w:w="739"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C4E1A" w:rsidRPr="003304E5" w:rsidTr="00CC4E1A">
        <w:trPr>
          <w:trHeight w:val="734"/>
          <w:jc w:val="center"/>
        </w:trPr>
        <w:tc>
          <w:tcPr>
            <w:tcW w:w="739"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sz w:val="28"/>
                <w:szCs w:val="28"/>
              </w:rPr>
            </w:pPr>
            <w:bookmarkStart w:id="3" w:name="OLE_LINK1" w:colFirst="4" w:colLast="5"/>
            <w:r w:rsidRPr="003304E5">
              <w:rPr>
                <w:rFonts w:ascii="仿宋" w:eastAsia="仿宋" w:hAnsi="仿宋" w:cs="仿宋" w:hint="eastAsia"/>
                <w:b/>
                <w:sz w:val="28"/>
                <w:szCs w:val="28"/>
              </w:rPr>
              <w:t>1</w:t>
            </w:r>
          </w:p>
        </w:tc>
        <w:tc>
          <w:tcPr>
            <w:tcW w:w="1485"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C4E1A" w:rsidRPr="003304E5" w:rsidRDefault="00CC4E1A" w:rsidP="00CC4E1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3"/>
      <w:tr w:rsidR="00CC4E1A" w:rsidRPr="003304E5" w:rsidTr="00CC4E1A">
        <w:trPr>
          <w:trHeight w:val="405"/>
          <w:jc w:val="center"/>
        </w:trPr>
        <w:tc>
          <w:tcPr>
            <w:tcW w:w="9408" w:type="dxa"/>
            <w:gridSpan w:val="7"/>
            <w:vAlign w:val="center"/>
          </w:tcPr>
          <w:p w:rsidR="00CC4E1A" w:rsidRPr="003304E5" w:rsidRDefault="00CC4E1A" w:rsidP="00CC4E1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洛阳万基发电有限公司备品备件及专用工具费、包装费、装车费、运输费、运输保险费、工厂检验费、各种杂费、税费及与本合同有关的所有费用。</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w:t>
      </w:r>
      <w:r w:rsidRPr="003304E5">
        <w:rPr>
          <w:rFonts w:ascii="仿宋" w:eastAsia="仿宋" w:hAnsi="仿宋" w:cs="宋体" w:hint="eastAsia"/>
          <w:sz w:val="28"/>
          <w:szCs w:val="28"/>
        </w:rPr>
        <w:lastRenderedPageBreak/>
        <w:t>箱里，另一套复印件直接交付给甲方。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1、交货时间：合同签订后***天内全部货到甲方现场。2、交货地点：洛阳万基发电有限公司***车间安装合同货物的所在地。</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CC4E1A" w:rsidRPr="003304E5" w:rsidRDefault="00CC4E1A" w:rsidP="00CC4E1A">
      <w:pPr>
        <w:snapToGrid w:val="0"/>
        <w:spacing w:line="500" w:lineRule="exact"/>
        <w:ind w:firstLineChars="1420" w:firstLine="399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B54272">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w:t>
      </w:r>
      <w:r w:rsidRPr="003304E5">
        <w:rPr>
          <w:rFonts w:ascii="仿宋" w:eastAsia="仿宋" w:hAnsi="仿宋" w:cs="宋体" w:hint="eastAsia"/>
          <w:sz w:val="28"/>
          <w:szCs w:val="28"/>
        </w:rPr>
        <w:lastRenderedPageBreak/>
        <w:t>方验收合格，由甲方出具的设备到货验收单和运行合格报告。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CC4E1A" w:rsidRPr="003304E5" w:rsidRDefault="00CC4E1A" w:rsidP="00CC4E1A">
      <w:pPr>
        <w:snapToGrid w:val="0"/>
        <w:spacing w:line="480" w:lineRule="exact"/>
        <w:jc w:val="center"/>
        <w:rPr>
          <w:rFonts w:ascii="黑体" w:eastAsia="黑体" w:hAnsi="宋体"/>
          <w:b/>
          <w:sz w:val="28"/>
          <w:szCs w:val="28"/>
        </w:rPr>
      </w:pPr>
    </w:p>
    <w:p w:rsidR="00CC4E1A" w:rsidRPr="003304E5" w:rsidRDefault="00CC4E1A" w:rsidP="00CC4E1A">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CC4E1A" w:rsidRPr="003304E5" w:rsidRDefault="00CC4E1A" w:rsidP="00CC4E1A">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w:t>
      </w:r>
      <w:r w:rsidRPr="003304E5">
        <w:rPr>
          <w:rFonts w:ascii="仿宋" w:eastAsia="仿宋" w:hAnsi="仿宋" w:cs="宋体" w:hint="eastAsia"/>
          <w:sz w:val="28"/>
          <w:szCs w:val="28"/>
        </w:rPr>
        <w:lastRenderedPageBreak/>
        <w:t>成的损失，并向甲方支付合同总额30%的违约金。若甲方同意让步接受，则每发生一项与合同技术指标要求不符的内容，由乙方向甲方支付合同总额的1%作为违约金。</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CC4E1A" w:rsidRPr="003304E5" w:rsidRDefault="00CC4E1A" w:rsidP="00CC4E1A">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C4E1A" w:rsidRPr="003304E5" w:rsidRDefault="00CC4E1A" w:rsidP="00CC4E1A">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CC4E1A" w:rsidRPr="003304E5" w:rsidRDefault="00CC4E1A" w:rsidP="00CC4E1A">
      <w:pPr>
        <w:snapToGrid w:val="0"/>
        <w:spacing w:line="500" w:lineRule="exact"/>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w:t>
      </w:r>
      <w:r w:rsidRPr="003304E5">
        <w:rPr>
          <w:rFonts w:ascii="仿宋" w:eastAsia="仿宋" w:hAnsi="仿宋" w:cs="宋体" w:hint="eastAsia"/>
          <w:sz w:val="28"/>
          <w:szCs w:val="28"/>
        </w:rPr>
        <w:lastRenderedPageBreak/>
        <w:t>乙方应在24小时内将技术资料的交邮日期、邮单号、技术资料的详细清单、件数及重量、合同号等以传真或特快专递的形式通知甲方。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CC4E1A" w:rsidRPr="003304E5" w:rsidRDefault="00CC4E1A" w:rsidP="00CC4E1A">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CC4E1A" w:rsidRPr="003304E5" w:rsidRDefault="00CC4E1A" w:rsidP="00CC4E1A">
      <w:pPr>
        <w:snapToGrid w:val="0"/>
        <w:spacing w:line="500" w:lineRule="exact"/>
        <w:ind w:leftChars="-1" w:left="-2" w:firstLineChars="200" w:firstLine="560"/>
        <w:rPr>
          <w:rFonts w:ascii="仿宋_GB2312" w:eastAsia="仿宋_GB2312" w:hAnsi="宋体"/>
          <w:bCs/>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CC4E1A" w:rsidRPr="003304E5" w:rsidRDefault="00CC4E1A" w:rsidP="00CC4E1A">
      <w:pPr>
        <w:spacing w:line="480" w:lineRule="exact"/>
        <w:ind w:firstLineChars="200" w:firstLine="560"/>
        <w:rPr>
          <w:rFonts w:ascii="仿宋" w:eastAsia="仿宋" w:hAnsi="仿宋" w:cs="宋体"/>
          <w:color w:val="FF0000"/>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w:t>
      </w:r>
      <w:r w:rsidRPr="003304E5">
        <w:rPr>
          <w:rFonts w:ascii="仿宋" w:eastAsia="仿宋" w:hAnsi="仿宋" w:cs="宋体" w:hint="eastAsia"/>
          <w:sz w:val="28"/>
          <w:szCs w:val="28"/>
        </w:rPr>
        <w:lastRenderedPageBreak/>
        <w:t>并在一个月内达成进一步履行合同的协议。</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C4E1A" w:rsidRPr="003304E5" w:rsidRDefault="00CC4E1A" w:rsidP="00CC4E1A">
      <w:pPr>
        <w:snapToGrid w:val="0"/>
        <w:spacing w:line="500" w:lineRule="exact"/>
        <w:ind w:firstLineChars="960" w:firstLine="2698"/>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C4E1A" w:rsidRPr="003304E5" w:rsidRDefault="00CC4E1A" w:rsidP="00CC4E1A">
      <w:pPr>
        <w:snapToGrid w:val="0"/>
        <w:spacing w:line="500" w:lineRule="exact"/>
        <w:ind w:firstLineChars="200" w:firstLine="56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w:t>
      </w:r>
      <w:r w:rsidRPr="003304E5">
        <w:rPr>
          <w:rFonts w:ascii="仿宋" w:eastAsia="仿宋" w:hAnsi="仿宋" w:cs="宋体" w:hint="eastAsia"/>
          <w:sz w:val="28"/>
          <w:szCs w:val="28"/>
        </w:rPr>
        <w:lastRenderedPageBreak/>
        <w:t>安全防护措施，若由于自身原因造成不安全事件发生，一切责任由乙方承担，与甲方无关。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甲方：洛阳万基发电有限公司      乙方：*********有限公司</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开户行：建行新安县支行          开户行：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464E7" w:rsidRDefault="008464E7" w:rsidP="0010177B">
      <w:pPr>
        <w:spacing w:line="400" w:lineRule="exact"/>
        <w:rPr>
          <w:rFonts w:ascii="仿宋" w:eastAsia="仿宋" w:hAnsi="仿宋"/>
          <w:sz w:val="28"/>
          <w:szCs w:val="32"/>
        </w:rPr>
      </w:pPr>
    </w:p>
    <w:p w:rsidR="000B4A68" w:rsidRPr="0010177B" w:rsidRDefault="00B91C90" w:rsidP="0010177B">
      <w:pPr>
        <w:spacing w:line="400" w:lineRule="exact"/>
        <w:rPr>
          <w:rFonts w:ascii="仿宋" w:eastAsia="仿宋" w:hAnsi="仿宋"/>
          <w:sz w:val="28"/>
          <w:szCs w:val="32"/>
        </w:rPr>
      </w:pPr>
      <w:r>
        <w:rPr>
          <w:rFonts w:ascii="仿宋" w:eastAsia="仿宋" w:hAnsi="仿宋" w:hint="eastAsia"/>
          <w:sz w:val="28"/>
          <w:szCs w:val="32"/>
        </w:rPr>
        <w:t>附件</w:t>
      </w:r>
      <w:r w:rsidR="00EC2BF1">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464E7" w:rsidRDefault="008464E7" w:rsidP="009765FF">
      <w:pPr>
        <w:spacing w:line="520" w:lineRule="exact"/>
        <w:rPr>
          <w:rFonts w:ascii="仿宋" w:eastAsia="仿宋" w:hAnsi="仿宋"/>
          <w:sz w:val="28"/>
          <w:szCs w:val="28"/>
        </w:rPr>
      </w:pPr>
      <w:r>
        <w:rPr>
          <w:rFonts w:ascii="仿宋" w:eastAsia="仿宋" w:hAnsi="仿宋" w:hint="eastAsia"/>
          <w:sz w:val="28"/>
          <w:szCs w:val="28"/>
        </w:rPr>
        <w:lastRenderedPageBreak/>
        <w:t xml:space="preserve">附件 </w:t>
      </w:r>
      <w:r w:rsidR="00EC2BF1">
        <w:rPr>
          <w:rFonts w:ascii="仿宋" w:eastAsia="仿宋" w:hAnsi="仿宋" w:hint="eastAsia"/>
          <w:sz w:val="28"/>
          <w:szCs w:val="28"/>
        </w:rPr>
        <w:t>8</w:t>
      </w:r>
      <w:r>
        <w:rPr>
          <w:rFonts w:ascii="仿宋" w:eastAsia="仿宋" w:hAnsi="仿宋"/>
          <w:sz w:val="28"/>
          <w:szCs w:val="28"/>
        </w:rPr>
        <w:t xml:space="preserve"> </w:t>
      </w:r>
      <w:r>
        <w:rPr>
          <w:rFonts w:ascii="仿宋" w:eastAsia="仿宋" w:hAnsi="仿宋" w:hint="eastAsia"/>
          <w:sz w:val="28"/>
          <w:szCs w:val="28"/>
        </w:rPr>
        <w:t>技术要求</w:t>
      </w:r>
    </w:p>
    <w:p w:rsidR="00B54272" w:rsidRDefault="00B54272" w:rsidP="00B54272">
      <w:pPr>
        <w:jc w:val="center"/>
        <w:rPr>
          <w:rFonts w:ascii="仿宋_GB2312" w:eastAsia="仿宋_GB2312"/>
          <w:sz w:val="32"/>
          <w:szCs w:val="32"/>
        </w:rPr>
      </w:pPr>
      <w:r>
        <w:rPr>
          <w:rFonts w:ascii="仿宋_GB2312" w:eastAsia="仿宋_GB2312" w:hint="eastAsia"/>
          <w:sz w:val="32"/>
          <w:szCs w:val="32"/>
        </w:rPr>
        <w:t>万基控股集团有限公司</w:t>
      </w:r>
    </w:p>
    <w:p w:rsidR="00B54272" w:rsidRDefault="00B54272" w:rsidP="00B54272">
      <w:pPr>
        <w:jc w:val="center"/>
        <w:rPr>
          <w:rFonts w:ascii="仿宋_GB2312" w:eastAsia="仿宋_GB2312"/>
          <w:sz w:val="32"/>
          <w:szCs w:val="32"/>
        </w:rPr>
      </w:pPr>
      <w:r>
        <w:rPr>
          <w:rFonts w:ascii="仿宋_GB2312" w:eastAsia="仿宋_GB2312" w:hint="eastAsia"/>
          <w:sz w:val="32"/>
          <w:szCs w:val="32"/>
        </w:rPr>
        <w:t>炭素车间球磨机衬板技术要求</w:t>
      </w:r>
    </w:p>
    <w:p w:rsidR="00B54272" w:rsidRDefault="00B54272" w:rsidP="00B54272">
      <w:pPr>
        <w:pStyle w:val="a4"/>
        <w:spacing w:line="520" w:lineRule="exact"/>
        <w:rPr>
          <w:rFonts w:ascii="仿宋_GB2312" w:eastAsia="仿宋_GB2312" w:hAnsi="PMingLiU"/>
          <w:b/>
          <w:bCs/>
          <w:sz w:val="28"/>
          <w:szCs w:val="28"/>
        </w:rPr>
      </w:pPr>
      <w:r>
        <w:rPr>
          <w:rFonts w:ascii="仿宋_GB2312" w:eastAsia="仿宋_GB2312" w:hAnsi="PMingLiU" w:hint="eastAsia"/>
          <w:b/>
          <w:bCs/>
          <w:sz w:val="28"/>
          <w:szCs w:val="28"/>
        </w:rPr>
        <w:t>一、总则：</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sz w:val="28"/>
          <w:szCs w:val="28"/>
        </w:rPr>
        <w:t>1</w:t>
      </w:r>
      <w:r>
        <w:rPr>
          <w:rFonts w:ascii="仿宋_GB2312" w:eastAsia="仿宋_GB2312" w:hAnsi="Times New Roman" w:hint="eastAsia"/>
          <w:sz w:val="28"/>
          <w:szCs w:val="28"/>
        </w:rPr>
        <w:t>.</w:t>
      </w:r>
      <w:r>
        <w:rPr>
          <w:rFonts w:ascii="仿宋_GB2312" w:eastAsia="仿宋_GB2312" w:hAnsi="Times New Roman"/>
          <w:sz w:val="28"/>
          <w:szCs w:val="28"/>
        </w:rPr>
        <w:t>1</w:t>
      </w:r>
      <w:r>
        <w:rPr>
          <w:rFonts w:ascii="仿宋_GB2312" w:eastAsia="仿宋_GB2312" w:hAnsi="Times New Roman" w:hint="eastAsia"/>
          <w:sz w:val="28"/>
          <w:szCs w:val="28"/>
        </w:rPr>
        <w:t>本技术要求是以国家和行业的相关技术规范标准为依据，结合万基控股集团有限公司球磨机运行实际情况，提出了球磨机衬板的技术要求。</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sz w:val="28"/>
          <w:szCs w:val="28"/>
        </w:rPr>
        <w:t>1</w:t>
      </w:r>
      <w:r>
        <w:rPr>
          <w:rFonts w:ascii="仿宋_GB2312" w:eastAsia="仿宋_GB2312" w:hAnsi="Times New Roman" w:hint="eastAsia"/>
          <w:sz w:val="28"/>
          <w:szCs w:val="28"/>
        </w:rPr>
        <w:t>.</w:t>
      </w:r>
      <w:r>
        <w:rPr>
          <w:rFonts w:ascii="仿宋_GB2312" w:eastAsia="仿宋_GB2312" w:hAnsi="Times New Roman"/>
          <w:sz w:val="28"/>
          <w:szCs w:val="28"/>
        </w:rPr>
        <w:t>2</w:t>
      </w:r>
      <w:r>
        <w:rPr>
          <w:rFonts w:ascii="仿宋_GB2312" w:eastAsia="仿宋_GB2312" w:hAnsi="Times New Roman" w:hint="eastAsia"/>
          <w:sz w:val="28"/>
          <w:szCs w:val="28"/>
        </w:rPr>
        <w:t>本技术要求提出的是最低限度的技术要求，并未规定所有的技术要求和适用的标准，供货方应提供一套满足本技术要求和所列标准要求的高质量产品及其相应服务，对国家有关安全、环保等强制性标准，必须满足其要求。</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sz w:val="28"/>
          <w:szCs w:val="28"/>
        </w:rPr>
        <w:t>1</w:t>
      </w:r>
      <w:r>
        <w:rPr>
          <w:rFonts w:ascii="仿宋_GB2312" w:eastAsia="仿宋_GB2312" w:hAnsi="Times New Roman" w:hint="eastAsia"/>
          <w:sz w:val="28"/>
          <w:szCs w:val="28"/>
        </w:rPr>
        <w:t>.</w:t>
      </w:r>
      <w:r>
        <w:rPr>
          <w:rFonts w:ascii="仿宋_GB2312" w:eastAsia="仿宋_GB2312" w:hAnsi="Times New Roman"/>
          <w:sz w:val="28"/>
          <w:szCs w:val="28"/>
        </w:rPr>
        <w:t>3</w:t>
      </w:r>
      <w:r>
        <w:rPr>
          <w:rFonts w:ascii="仿宋_GB2312" w:eastAsia="仿宋_GB2312" w:hAnsi="Times New Roman" w:hint="eastAsia"/>
          <w:sz w:val="28"/>
          <w:szCs w:val="28"/>
        </w:rPr>
        <w:t>供货方须执行本技术规范所列标准。有矛盾时，按较高标准执行。在本技术规范中所涉及的各项规程、规范和标准必须遵循现行最新版本的标准。</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sz w:val="28"/>
          <w:szCs w:val="28"/>
        </w:rPr>
        <w:t>1</w:t>
      </w:r>
      <w:r>
        <w:rPr>
          <w:rFonts w:ascii="仿宋_GB2312" w:eastAsia="仿宋_GB2312" w:hAnsi="Times New Roman" w:hint="eastAsia"/>
          <w:sz w:val="28"/>
          <w:szCs w:val="28"/>
        </w:rPr>
        <w:t>.</w:t>
      </w:r>
      <w:r>
        <w:rPr>
          <w:rFonts w:ascii="仿宋_GB2312" w:eastAsia="仿宋_GB2312" w:hAnsi="Times New Roman"/>
          <w:sz w:val="28"/>
          <w:szCs w:val="28"/>
        </w:rPr>
        <w:t xml:space="preserve">4 </w:t>
      </w:r>
      <w:r>
        <w:rPr>
          <w:rFonts w:ascii="仿宋_GB2312" w:eastAsia="仿宋_GB2312" w:hAnsi="Times New Roman" w:hint="eastAsia"/>
          <w:sz w:val="28"/>
          <w:szCs w:val="28"/>
        </w:rPr>
        <w:t>供货方须提供高质量的设备材料及技术服务，应是成熟可靠、技术先进的产品，且投标方已有相同容量机组三年以上设备成功运用经验。</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1.5设备采用的专利涉及到的全部费用均被认为已包含在设备报价中，供货方保证招标方不承担有关设备专利的一切责任。</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sz w:val="28"/>
          <w:szCs w:val="28"/>
        </w:rPr>
        <w:t>1</w:t>
      </w:r>
      <w:r>
        <w:rPr>
          <w:rFonts w:ascii="仿宋_GB2312" w:eastAsia="仿宋_GB2312" w:hAnsi="Times New Roman" w:hint="eastAsia"/>
          <w:sz w:val="28"/>
          <w:szCs w:val="28"/>
        </w:rPr>
        <w:t>.6</w:t>
      </w:r>
      <w:r>
        <w:rPr>
          <w:rFonts w:ascii="仿宋_GB2312" w:eastAsia="仿宋_GB2312" w:hAnsi="Times New Roman"/>
          <w:sz w:val="28"/>
          <w:szCs w:val="28"/>
        </w:rPr>
        <w:t xml:space="preserve"> </w:t>
      </w:r>
      <w:r>
        <w:rPr>
          <w:rFonts w:ascii="仿宋_GB2312" w:eastAsia="仿宋_GB2312" w:hAnsi="Times New Roman" w:hint="eastAsia"/>
          <w:sz w:val="28"/>
          <w:szCs w:val="28"/>
        </w:rPr>
        <w:t>在签订合同之后，使用方有权提出因规范标准和规程发生变化而产生的一些补充要求，具体项目由供货方及使用方双方共同商定。</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1.7 本技术要求为订货合同的附件，与合同正文具有同等效力。</w:t>
      </w:r>
    </w:p>
    <w:p w:rsidR="00B54272" w:rsidRDefault="00B54272" w:rsidP="00B54272">
      <w:pPr>
        <w:spacing w:line="360" w:lineRule="auto"/>
        <w:rPr>
          <w:rFonts w:ascii="仿宋_GB2312" w:eastAsia="仿宋_GB2312" w:hAnsi="PMingLiU" w:cs="Courier New"/>
          <w:b/>
          <w:bCs/>
          <w:sz w:val="28"/>
          <w:szCs w:val="28"/>
        </w:rPr>
      </w:pPr>
      <w:r>
        <w:rPr>
          <w:rFonts w:ascii="仿宋_GB2312" w:eastAsia="仿宋_GB2312" w:hAnsi="PMingLiU" w:cs="Courier New" w:hint="eastAsia"/>
          <w:b/>
          <w:bCs/>
          <w:sz w:val="28"/>
          <w:szCs w:val="28"/>
        </w:rPr>
        <w:t>二、球磨机相关参数：</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2"/>
        <w:gridCol w:w="2058"/>
        <w:gridCol w:w="2814"/>
        <w:gridCol w:w="2340"/>
      </w:tblGrid>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项目</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单位</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数据</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备注</w:t>
            </w: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型号</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color w:val="000000"/>
                <w:sz w:val="24"/>
              </w:rPr>
              <w:t>900</w:t>
            </w:r>
            <w:r>
              <w:rPr>
                <w:rFonts w:ascii="仿宋_GB2312" w:eastAsia="仿宋_GB2312" w:hint="eastAsia"/>
                <w:color w:val="000000"/>
                <w:sz w:val="24"/>
              </w:rPr>
              <w:t>*</w:t>
            </w:r>
            <w:r>
              <w:rPr>
                <w:rFonts w:ascii="仿宋_GB2312" w:eastAsia="仿宋_GB2312"/>
                <w:color w:val="000000"/>
                <w:sz w:val="24"/>
              </w:rPr>
              <w:t>3500</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数量</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台</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1</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筒体有效容积</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m</w:t>
            </w:r>
            <w:r>
              <w:rPr>
                <w:rFonts w:ascii="仿宋_GB2312" w:eastAsia="仿宋_GB2312" w:hint="eastAsia"/>
                <w:color w:val="000000"/>
                <w:sz w:val="24"/>
                <w:vertAlign w:val="superscript"/>
              </w:rPr>
              <w:t>3</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筒体转速</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r/min</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24.3</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出力</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t/h</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6-</w:t>
            </w:r>
            <w:r>
              <w:rPr>
                <w:rFonts w:ascii="仿宋_GB2312" w:eastAsia="仿宋_GB2312"/>
                <w:color w:val="000000"/>
                <w:sz w:val="24"/>
              </w:rPr>
              <w:t>12</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最大钢球装载量</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t</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color w:val="000000"/>
                <w:sz w:val="24"/>
              </w:rPr>
              <w:t>6</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最佳装载量2</w:t>
            </w:r>
            <w:r>
              <w:rPr>
                <w:rFonts w:ascii="仿宋_GB2312" w:eastAsia="仿宋_GB2312"/>
                <w:color w:val="000000"/>
                <w:sz w:val="24"/>
              </w:rPr>
              <w:t>6</w:t>
            </w: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干燥剂初温</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Ansi="宋体" w:hint="eastAsia"/>
                <w:color w:val="000000"/>
                <w:sz w:val="24"/>
              </w:rPr>
              <w:t>℃</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 xml:space="preserve"> </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生产厂家</w:t>
            </w:r>
          </w:p>
        </w:tc>
        <w:tc>
          <w:tcPr>
            <w:tcW w:w="7212" w:type="dxa"/>
            <w:gridSpan w:val="3"/>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南宁重型机械厂</w:t>
            </w: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lastRenderedPageBreak/>
              <w:t>电机型号</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YTM500－8</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功率</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Kw</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5</w:t>
            </w:r>
            <w:r>
              <w:rPr>
                <w:rFonts w:ascii="仿宋_GB2312" w:eastAsia="仿宋_GB2312"/>
                <w:color w:val="000000"/>
                <w:sz w:val="24"/>
              </w:rPr>
              <w:t>00</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电压</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V</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color w:val="000000"/>
                <w:sz w:val="24"/>
              </w:rPr>
              <w:t>10</w:t>
            </w:r>
            <w:r>
              <w:rPr>
                <w:rFonts w:ascii="仿宋_GB2312" w:eastAsia="仿宋_GB2312" w:hint="eastAsia"/>
                <w:color w:val="000000"/>
                <w:sz w:val="24"/>
              </w:rPr>
              <w:t>000</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电流</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A</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7</w:t>
            </w:r>
            <w:r>
              <w:rPr>
                <w:rFonts w:ascii="仿宋_GB2312" w:eastAsia="仿宋_GB2312"/>
                <w:color w:val="000000"/>
                <w:sz w:val="24"/>
              </w:rPr>
              <w:t>8</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转速</w:t>
            </w:r>
          </w:p>
        </w:tc>
        <w:tc>
          <w:tcPr>
            <w:tcW w:w="2058"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r/min</w:t>
            </w:r>
          </w:p>
        </w:tc>
        <w:tc>
          <w:tcPr>
            <w:tcW w:w="2814"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7</w:t>
            </w:r>
            <w:r>
              <w:rPr>
                <w:rFonts w:ascii="仿宋_GB2312" w:eastAsia="仿宋_GB2312"/>
                <w:color w:val="000000"/>
                <w:sz w:val="24"/>
              </w:rPr>
              <w:t>40</w:t>
            </w:r>
          </w:p>
        </w:tc>
        <w:tc>
          <w:tcPr>
            <w:tcW w:w="2340"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p>
        </w:tc>
      </w:tr>
      <w:tr w:rsidR="00B54272" w:rsidTr="00CD3722">
        <w:trPr>
          <w:trHeight w:hRule="exact" w:val="397"/>
        </w:trPr>
        <w:tc>
          <w:tcPr>
            <w:tcW w:w="1962" w:type="dxa"/>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生产厂家</w:t>
            </w:r>
          </w:p>
        </w:tc>
        <w:tc>
          <w:tcPr>
            <w:tcW w:w="7212" w:type="dxa"/>
            <w:gridSpan w:val="3"/>
            <w:tcBorders>
              <w:top w:val="single" w:sz="4" w:space="0" w:color="auto"/>
              <w:left w:val="single" w:sz="4" w:space="0" w:color="auto"/>
              <w:bottom w:val="single" w:sz="4" w:space="0" w:color="auto"/>
              <w:right w:val="single" w:sz="4" w:space="0" w:color="auto"/>
            </w:tcBorders>
            <w:vAlign w:val="center"/>
          </w:tcPr>
          <w:p w:rsidR="00B54272" w:rsidRDefault="00B54272" w:rsidP="00CD3722">
            <w:pPr>
              <w:tabs>
                <w:tab w:val="left" w:pos="735"/>
              </w:tabs>
              <w:jc w:val="center"/>
              <w:rPr>
                <w:rFonts w:ascii="仿宋_GB2312" w:eastAsia="仿宋_GB2312"/>
                <w:color w:val="000000"/>
                <w:sz w:val="24"/>
              </w:rPr>
            </w:pPr>
            <w:r>
              <w:rPr>
                <w:rFonts w:ascii="仿宋_GB2312" w:eastAsia="仿宋_GB2312" w:hint="eastAsia"/>
                <w:color w:val="000000"/>
                <w:sz w:val="24"/>
              </w:rPr>
              <w:t>沈阳电机股份有限公司</w:t>
            </w:r>
          </w:p>
        </w:tc>
      </w:tr>
    </w:tbl>
    <w:p w:rsidR="00B54272" w:rsidRDefault="00B54272" w:rsidP="00B54272">
      <w:pPr>
        <w:spacing w:line="360" w:lineRule="auto"/>
        <w:rPr>
          <w:rFonts w:ascii="仿宋_GB2312" w:eastAsia="仿宋_GB2312" w:hAnsi="PMingLiU" w:cs="Courier New"/>
          <w:b/>
          <w:bCs/>
          <w:sz w:val="28"/>
          <w:szCs w:val="28"/>
        </w:rPr>
      </w:pPr>
      <w:r>
        <w:rPr>
          <w:rFonts w:ascii="仿宋_GB2312" w:eastAsia="仿宋_GB2312" w:hAnsi="PMingLiU" w:cs="Courier New" w:hint="eastAsia"/>
          <w:b/>
          <w:bCs/>
          <w:sz w:val="28"/>
          <w:szCs w:val="28"/>
        </w:rPr>
        <w:t>三、球磨机衬板技术要求：</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1、球磨机衬板应严格按照《磨煤机耐磨件技术条件》（</w:t>
      </w:r>
      <w:r>
        <w:rPr>
          <w:rFonts w:ascii="仿宋_GB2312" w:eastAsia="仿宋_GB2312" w:hAnsi="Times New Roman"/>
          <w:sz w:val="28"/>
          <w:szCs w:val="28"/>
        </w:rPr>
        <w:t>DL/T681</w:t>
      </w:r>
      <w:r>
        <w:rPr>
          <w:rFonts w:ascii="仿宋_GB2312" w:eastAsia="仿宋_GB2312" w:hAnsi="Times New Roman" w:hint="eastAsia"/>
          <w:sz w:val="28"/>
          <w:szCs w:val="28"/>
        </w:rPr>
        <w:t>—2012）标准执行，该标准所引用的其它现行有效标准，在本次采购中均视为有效版本。投标方也可提供其生产执行标准，但须高于该标准的要求。</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2、依据</w:t>
      </w:r>
      <w:r>
        <w:rPr>
          <w:rFonts w:ascii="仿宋_GB2312" w:eastAsia="仿宋_GB2312" w:hAnsi="Times New Roman"/>
          <w:sz w:val="28"/>
          <w:szCs w:val="28"/>
        </w:rPr>
        <w:t>DL/T681</w:t>
      </w:r>
      <w:r>
        <w:rPr>
          <w:rFonts w:ascii="仿宋_GB2312" w:eastAsia="仿宋_GB2312" w:hAnsi="Times New Roman" w:hint="eastAsia"/>
          <w:sz w:val="28"/>
          <w:szCs w:val="28"/>
        </w:rPr>
        <w:t>—2012推荐的标准（若采用其它标准须注明）以下参数由投标方填写</w:t>
      </w:r>
    </w:p>
    <w:p w:rsidR="00B54272" w:rsidRDefault="00B54272" w:rsidP="00B54272">
      <w:pPr>
        <w:pStyle w:val="a4"/>
        <w:spacing w:line="52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1）衬板选用材料为：中碳中铬合金组合自固衬板（Zn50Cr5MnMoSiRe）</w:t>
      </w:r>
    </w:p>
    <w:p w:rsidR="00B54272" w:rsidRDefault="00B54272" w:rsidP="00B54272">
      <w:pPr>
        <w:pStyle w:val="a4"/>
        <w:spacing w:line="52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2）衬板化学成份为（C：0.4～0.6，Si：0.5～0.7，</w:t>
      </w:r>
      <w:proofErr w:type="spellStart"/>
      <w:r>
        <w:rPr>
          <w:rFonts w:ascii="仿宋_GB2312" w:eastAsia="仿宋_GB2312" w:hAnsi="Times New Roman" w:hint="eastAsia"/>
          <w:sz w:val="28"/>
          <w:szCs w:val="28"/>
        </w:rPr>
        <w:t>Mn</w:t>
      </w:r>
      <w:proofErr w:type="spellEnd"/>
      <w:r>
        <w:rPr>
          <w:rFonts w:ascii="仿宋_GB2312" w:eastAsia="仿宋_GB2312" w:hAnsi="Times New Roman" w:hint="eastAsia"/>
          <w:sz w:val="28"/>
          <w:szCs w:val="28"/>
        </w:rPr>
        <w:t>：0.6～</w:t>
      </w:r>
      <w:r>
        <w:rPr>
          <w:rFonts w:ascii="仿宋_GB2312" w:eastAsia="仿宋_GB2312" w:hAnsi="Times New Roman"/>
          <w:sz w:val="28"/>
          <w:szCs w:val="28"/>
        </w:rPr>
        <w:t>1</w:t>
      </w:r>
      <w:r>
        <w:rPr>
          <w:rFonts w:ascii="仿宋_GB2312" w:eastAsia="仿宋_GB2312" w:hAnsi="Times New Roman" w:hint="eastAsia"/>
          <w:sz w:val="28"/>
          <w:szCs w:val="28"/>
        </w:rPr>
        <w:t>.0，Cr:6～7,Mo:0.2～0.3,S:</w:t>
      </w:r>
      <w:r>
        <w:rPr>
          <w:rFonts w:ascii="Arial" w:eastAsia="仿宋_GB2312" w:hAnsi="Arial" w:cs="Arial"/>
          <w:sz w:val="28"/>
          <w:szCs w:val="28"/>
        </w:rPr>
        <w:t>≤</w:t>
      </w:r>
      <w:r>
        <w:rPr>
          <w:rFonts w:ascii="仿宋_GB2312" w:eastAsia="仿宋_GB2312" w:hAnsi="Times New Roman" w:hint="eastAsia"/>
          <w:sz w:val="28"/>
          <w:szCs w:val="28"/>
        </w:rPr>
        <w:t>0.05,P:</w:t>
      </w:r>
      <w:r>
        <w:rPr>
          <w:rFonts w:ascii="Arial" w:eastAsia="仿宋_GB2312" w:hAnsi="Arial" w:cs="Arial"/>
          <w:sz w:val="28"/>
          <w:szCs w:val="28"/>
        </w:rPr>
        <w:t>≤</w:t>
      </w:r>
      <w:r>
        <w:rPr>
          <w:rFonts w:ascii="仿宋_GB2312" w:eastAsia="仿宋_GB2312" w:hAnsi="Times New Roman" w:hint="eastAsia"/>
          <w:sz w:val="28"/>
          <w:szCs w:val="28"/>
        </w:rPr>
        <w:t>0.05,Re微量。</w:t>
      </w:r>
    </w:p>
    <w:p w:rsidR="00B54272" w:rsidRDefault="00B54272" w:rsidP="00B54272">
      <w:pPr>
        <w:pStyle w:val="a4"/>
        <w:spacing w:line="52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3）衬板硬度</w:t>
      </w:r>
      <w:r>
        <w:rPr>
          <w:rFonts w:ascii="仿宋_GB2312" w:eastAsia="仿宋_GB2312" w:hAnsi="Times New Roman"/>
          <w:sz w:val="28"/>
          <w:szCs w:val="28"/>
        </w:rPr>
        <w:t>HRC</w:t>
      </w:r>
      <w:r>
        <w:rPr>
          <w:rFonts w:ascii="仿宋_GB2312" w:eastAsia="仿宋_GB2312" w:hAnsi="Times New Roman" w:hint="eastAsia"/>
          <w:sz w:val="28"/>
          <w:szCs w:val="28"/>
        </w:rPr>
        <w:t>：</w:t>
      </w:r>
      <w:r>
        <w:rPr>
          <w:rFonts w:ascii="仿宋_GB2312" w:eastAsia="仿宋_GB2312" w:hAnsi="Times New Roman" w:hint="eastAsia"/>
          <w:sz w:val="28"/>
          <w:szCs w:val="28"/>
          <w:u w:val="single"/>
        </w:rPr>
        <w:t xml:space="preserve"> 45-55  </w:t>
      </w:r>
      <w:proofErr w:type="spellStart"/>
      <w:r>
        <w:rPr>
          <w:rFonts w:ascii="仿宋_GB2312" w:eastAsia="仿宋_GB2312" w:hAnsi="Times New Roman" w:hint="eastAsia"/>
          <w:sz w:val="28"/>
          <w:szCs w:val="28"/>
          <w:u w:val="single"/>
        </w:rPr>
        <w:t>ak</w:t>
      </w:r>
      <w:proofErr w:type="spellEnd"/>
      <w:r>
        <w:rPr>
          <w:rFonts w:ascii="仿宋_GB2312" w:eastAsia="仿宋_GB2312" w:hAnsi="Times New Roman" w:hint="eastAsia"/>
          <w:sz w:val="28"/>
          <w:szCs w:val="28"/>
          <w:u w:val="single"/>
        </w:rPr>
        <w:t>(J/cm² )</w:t>
      </w:r>
      <w:r>
        <w:rPr>
          <w:rFonts w:ascii="Arial" w:eastAsia="仿宋_GB2312" w:hAnsi="Arial" w:cs="Arial"/>
          <w:sz w:val="28"/>
          <w:szCs w:val="28"/>
          <w:u w:val="single"/>
        </w:rPr>
        <w:t>≥</w:t>
      </w:r>
      <w:r>
        <w:rPr>
          <w:rFonts w:ascii="仿宋_GB2312" w:eastAsia="仿宋_GB2312" w:hAnsi="Times New Roman" w:hint="eastAsia"/>
          <w:sz w:val="28"/>
          <w:szCs w:val="28"/>
          <w:u w:val="single"/>
        </w:rPr>
        <w:t xml:space="preserve">10     </w:t>
      </w:r>
      <w:r>
        <w:rPr>
          <w:rFonts w:ascii="仿宋_GB2312" w:eastAsia="仿宋_GB2312" w:hAnsi="Times New Roman" w:hint="eastAsia"/>
          <w:sz w:val="28"/>
          <w:szCs w:val="28"/>
        </w:rPr>
        <w:t>；</w:t>
      </w:r>
      <w:r>
        <w:rPr>
          <w:rFonts w:ascii="仿宋_GB2312" w:eastAsia="仿宋_GB2312" w:hAnsi="Times New Roman"/>
          <w:sz w:val="28"/>
          <w:szCs w:val="28"/>
        </w:rPr>
        <w:t xml:space="preserve"> </w:t>
      </w:r>
    </w:p>
    <w:p w:rsidR="00B54272" w:rsidRDefault="00B54272" w:rsidP="00B54272">
      <w:pPr>
        <w:pStyle w:val="a4"/>
        <w:spacing w:line="520" w:lineRule="exact"/>
        <w:ind w:firstLineChars="200" w:firstLine="560"/>
        <w:rPr>
          <w:rFonts w:ascii="仿宋_GB2312" w:eastAsia="仿宋_GB2312" w:hAnsi="Times New Roman"/>
          <w:sz w:val="28"/>
          <w:szCs w:val="28"/>
        </w:rPr>
      </w:pPr>
      <w:r>
        <w:rPr>
          <w:rFonts w:ascii="仿宋_GB2312" w:eastAsia="仿宋_GB2312" w:hAnsi="Times New Roman" w:hint="eastAsia"/>
          <w:sz w:val="28"/>
          <w:szCs w:val="28"/>
        </w:rPr>
        <w:t>4）</w:t>
      </w:r>
      <w:r>
        <w:rPr>
          <w:rFonts w:ascii="仿宋_GB2312" w:eastAsia="仿宋_GB2312" w:hAnsi="Times New Roman"/>
          <w:sz w:val="28"/>
          <w:szCs w:val="28"/>
        </w:rPr>
        <w:t>机械性能：</w:t>
      </w:r>
      <w:r>
        <w:rPr>
          <w:rFonts w:ascii="仿宋_GB2312" w:eastAsia="仿宋_GB2312" w:hAnsi="Times New Roman" w:hint="eastAsia"/>
          <w:sz w:val="28"/>
          <w:szCs w:val="28"/>
        </w:rPr>
        <w:t>衬板使用寿命</w:t>
      </w:r>
      <w:r>
        <w:rPr>
          <w:rFonts w:ascii="仿宋_GB2312" w:eastAsia="仿宋_GB2312" w:hAnsi="Times New Roman"/>
          <w:sz w:val="28"/>
          <w:szCs w:val="28"/>
        </w:rPr>
        <w:t>：</w:t>
      </w:r>
      <w:r>
        <w:rPr>
          <w:rFonts w:ascii="仿宋_GB2312" w:eastAsia="仿宋_GB2312" w:hAnsi="Times New Roman" w:hint="eastAsia"/>
          <w:sz w:val="28"/>
          <w:szCs w:val="28"/>
          <w:u w:val="single"/>
        </w:rPr>
        <w:t xml:space="preserve"> 30000   </w:t>
      </w:r>
      <w:r>
        <w:rPr>
          <w:rFonts w:ascii="仿宋_GB2312" w:eastAsia="仿宋_GB2312" w:hAnsi="Times New Roman" w:hint="eastAsia"/>
          <w:sz w:val="28"/>
          <w:szCs w:val="28"/>
        </w:rPr>
        <w:t>小时；</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3、铸件表面应平整，浇口、冒口、毛刺、多肉、粘砂应清理干净，不允许有裂痕和影响使用性能的夹渣、砂眼、气孔、缩孔、缩松、冷隔等铸造缺陷。</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4、衬板的外型尺寸应符合设计图纸要求，且符合国家相关标准。</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5、提供详细的热处理工艺。</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6、衬板整体硬度偏差≯</w:t>
      </w:r>
      <w:r>
        <w:rPr>
          <w:rFonts w:ascii="仿宋_GB2312" w:eastAsia="仿宋_GB2312" w:hAnsi="Times New Roman"/>
          <w:sz w:val="28"/>
          <w:szCs w:val="28"/>
        </w:rPr>
        <w:t>HRC</w:t>
      </w:r>
      <w:r>
        <w:rPr>
          <w:rFonts w:ascii="仿宋_GB2312" w:eastAsia="仿宋_GB2312" w:hAnsi="Times New Roman" w:hint="eastAsia"/>
          <w:sz w:val="28"/>
          <w:szCs w:val="28"/>
        </w:rPr>
        <w:t>5</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7、衬板采用高强螺栓连接，运行中杜绝出现断螺栓现象。</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8、衬板螺栓材料：</w:t>
      </w:r>
      <w:r>
        <w:rPr>
          <w:rFonts w:ascii="仿宋_GB2312" w:eastAsia="仿宋_GB2312" w:hAnsi="Times New Roman" w:hint="eastAsia"/>
          <w:sz w:val="28"/>
          <w:szCs w:val="28"/>
          <w:u w:val="single"/>
        </w:rPr>
        <w:t xml:space="preserve"> 35CrMo  </w:t>
      </w:r>
      <w:r>
        <w:rPr>
          <w:rFonts w:ascii="仿宋_GB2312" w:eastAsia="仿宋_GB2312" w:hAnsi="Times New Roman" w:hint="eastAsia"/>
          <w:sz w:val="28"/>
          <w:szCs w:val="28"/>
        </w:rPr>
        <w:t>。筒体衬板连接螺栓的连接处采取有效措施避免漏粉，筒体衬板连接螺栓的连接处采取特殊的密封垫圈，密封效果好，避免漏粉。</w:t>
      </w:r>
    </w:p>
    <w:p w:rsidR="00B54272" w:rsidRDefault="00B54272" w:rsidP="00B54272">
      <w:pPr>
        <w:spacing w:line="360" w:lineRule="auto"/>
        <w:rPr>
          <w:rFonts w:ascii="仿宋_GB2312" w:eastAsia="仿宋_GB2312" w:hAnsi="PMingLiU" w:cs="Courier New"/>
          <w:b/>
          <w:bCs/>
          <w:sz w:val="28"/>
          <w:szCs w:val="28"/>
        </w:rPr>
      </w:pPr>
      <w:r>
        <w:rPr>
          <w:rFonts w:ascii="仿宋_GB2312" w:eastAsia="仿宋_GB2312" w:hAnsi="PMingLiU" w:cs="Courier New" w:hint="eastAsia"/>
          <w:b/>
          <w:bCs/>
          <w:sz w:val="28"/>
          <w:szCs w:val="28"/>
        </w:rPr>
        <w:t>四.设备监造及要求：</w:t>
      </w:r>
    </w:p>
    <w:p w:rsidR="00B54272" w:rsidRDefault="00B54272" w:rsidP="00B54272">
      <w:pPr>
        <w:pStyle w:val="a4"/>
        <w:spacing w:line="520" w:lineRule="exact"/>
        <w:jc w:val="center"/>
        <w:rPr>
          <w:rFonts w:ascii="仿宋_GB2312" w:eastAsia="仿宋_GB2312" w:hAnsi="Times New Roman"/>
          <w:sz w:val="28"/>
          <w:szCs w:val="28"/>
        </w:rPr>
      </w:pPr>
      <w:r>
        <w:rPr>
          <w:rFonts w:ascii="仿宋_GB2312" w:eastAsia="仿宋_GB2312" w:hAnsi="Times New Roman"/>
          <w:sz w:val="28"/>
          <w:szCs w:val="28"/>
        </w:rPr>
        <w:lastRenderedPageBreak/>
        <w:t>监造项目表</w:t>
      </w:r>
    </w:p>
    <w:tbl>
      <w:tblPr>
        <w:tblW w:w="84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05"/>
        <w:gridCol w:w="2119"/>
        <w:gridCol w:w="2457"/>
        <w:gridCol w:w="1006"/>
        <w:gridCol w:w="1011"/>
        <w:gridCol w:w="1011"/>
      </w:tblGrid>
      <w:tr w:rsidR="00B54272" w:rsidTr="00CD3722">
        <w:trPr>
          <w:cantSplit/>
        </w:trPr>
        <w:tc>
          <w:tcPr>
            <w:tcW w:w="805" w:type="dxa"/>
            <w:vMerge w:val="restart"/>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序号</w:t>
            </w:r>
          </w:p>
        </w:tc>
        <w:tc>
          <w:tcPr>
            <w:tcW w:w="2119" w:type="dxa"/>
            <w:vMerge w:val="restart"/>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监造项目</w:t>
            </w:r>
          </w:p>
        </w:tc>
        <w:tc>
          <w:tcPr>
            <w:tcW w:w="2457" w:type="dxa"/>
            <w:vMerge w:val="restart"/>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监造内容</w:t>
            </w:r>
          </w:p>
        </w:tc>
        <w:tc>
          <w:tcPr>
            <w:tcW w:w="3028" w:type="dxa"/>
            <w:gridSpan w:val="3"/>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监造方式</w:t>
            </w:r>
          </w:p>
        </w:tc>
      </w:tr>
      <w:tr w:rsidR="00B54272" w:rsidTr="00CD3722">
        <w:trPr>
          <w:cantSplit/>
        </w:trPr>
        <w:tc>
          <w:tcPr>
            <w:tcW w:w="805" w:type="dxa"/>
            <w:vMerge/>
            <w:shd w:val="clear" w:color="auto" w:fill="auto"/>
          </w:tcPr>
          <w:p w:rsidR="00B54272" w:rsidRDefault="00B54272" w:rsidP="00CD3722">
            <w:pPr>
              <w:snapToGrid w:val="0"/>
              <w:rPr>
                <w:rFonts w:ascii="仿宋_GB2312" w:eastAsia="仿宋_GB2312" w:hAnsi="宋体"/>
                <w:sz w:val="28"/>
                <w:szCs w:val="28"/>
              </w:rPr>
            </w:pPr>
          </w:p>
        </w:tc>
        <w:tc>
          <w:tcPr>
            <w:tcW w:w="2119" w:type="dxa"/>
            <w:vMerge/>
            <w:shd w:val="clear" w:color="auto" w:fill="auto"/>
            <w:vAlign w:val="center"/>
          </w:tcPr>
          <w:p w:rsidR="00B54272" w:rsidRDefault="00B54272" w:rsidP="00CD3722">
            <w:pPr>
              <w:snapToGrid w:val="0"/>
              <w:jc w:val="center"/>
              <w:rPr>
                <w:rFonts w:ascii="仿宋_GB2312" w:eastAsia="仿宋_GB2312" w:hAnsi="宋体"/>
                <w:sz w:val="28"/>
                <w:szCs w:val="28"/>
              </w:rPr>
            </w:pPr>
          </w:p>
        </w:tc>
        <w:tc>
          <w:tcPr>
            <w:tcW w:w="2457" w:type="dxa"/>
            <w:vMerge/>
            <w:shd w:val="clear" w:color="auto" w:fill="auto"/>
            <w:vAlign w:val="center"/>
          </w:tcPr>
          <w:p w:rsidR="00B54272" w:rsidRDefault="00B54272" w:rsidP="00CD3722">
            <w:pPr>
              <w:snapToGrid w:val="0"/>
              <w:jc w:val="center"/>
              <w:rPr>
                <w:rFonts w:ascii="仿宋_GB2312" w:eastAsia="仿宋_GB2312" w:hAnsi="宋体"/>
                <w:sz w:val="28"/>
                <w:szCs w:val="28"/>
              </w:rPr>
            </w:pPr>
          </w:p>
        </w:tc>
        <w:tc>
          <w:tcPr>
            <w:tcW w:w="1006" w:type="dxa"/>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H</w:t>
            </w:r>
          </w:p>
        </w:tc>
        <w:tc>
          <w:tcPr>
            <w:tcW w:w="1011" w:type="dxa"/>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W</w:t>
            </w:r>
          </w:p>
        </w:tc>
        <w:tc>
          <w:tcPr>
            <w:tcW w:w="1011" w:type="dxa"/>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R</w:t>
            </w:r>
          </w:p>
        </w:tc>
      </w:tr>
      <w:tr w:rsidR="00B54272" w:rsidTr="00CD3722">
        <w:trPr>
          <w:cantSplit/>
        </w:trPr>
        <w:tc>
          <w:tcPr>
            <w:tcW w:w="805" w:type="dxa"/>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1</w:t>
            </w:r>
          </w:p>
        </w:tc>
        <w:tc>
          <w:tcPr>
            <w:tcW w:w="2119" w:type="dxa"/>
            <w:shd w:val="clear" w:color="auto" w:fill="auto"/>
            <w:vAlign w:val="center"/>
          </w:tcPr>
          <w:p w:rsidR="00B54272" w:rsidRDefault="00B54272" w:rsidP="00CD3722">
            <w:pPr>
              <w:snapToGrid w:val="0"/>
              <w:rPr>
                <w:rFonts w:ascii="仿宋_GB2312" w:eastAsia="仿宋_GB2312" w:hAnsi="宋体"/>
                <w:sz w:val="28"/>
                <w:szCs w:val="28"/>
              </w:rPr>
            </w:pPr>
            <w:r>
              <w:rPr>
                <w:rFonts w:ascii="仿宋_GB2312" w:eastAsia="仿宋_GB2312" w:hAnsi="宋体" w:hint="eastAsia"/>
                <w:sz w:val="28"/>
                <w:szCs w:val="28"/>
              </w:rPr>
              <w:t>材质检验</w:t>
            </w:r>
          </w:p>
        </w:tc>
        <w:tc>
          <w:tcPr>
            <w:tcW w:w="2457" w:type="dxa"/>
            <w:shd w:val="clear" w:color="auto" w:fill="auto"/>
            <w:vAlign w:val="center"/>
          </w:tcPr>
          <w:p w:rsidR="00B54272" w:rsidRDefault="00B54272" w:rsidP="00CD3722">
            <w:pPr>
              <w:snapToGrid w:val="0"/>
              <w:rPr>
                <w:rFonts w:ascii="仿宋_GB2312" w:eastAsia="仿宋_GB2312" w:hAnsi="宋体"/>
                <w:sz w:val="28"/>
                <w:szCs w:val="28"/>
              </w:rPr>
            </w:pPr>
            <w:r>
              <w:rPr>
                <w:rFonts w:ascii="仿宋_GB2312" w:eastAsia="仿宋_GB2312" w:hAnsi="宋体" w:hint="eastAsia"/>
                <w:sz w:val="28"/>
                <w:szCs w:val="28"/>
              </w:rPr>
              <w:t xml:space="preserve"> 化学成分、尺寸</w:t>
            </w:r>
          </w:p>
        </w:tc>
        <w:tc>
          <w:tcPr>
            <w:tcW w:w="1006" w:type="dxa"/>
            <w:shd w:val="clear" w:color="auto" w:fill="auto"/>
            <w:vAlign w:val="center"/>
          </w:tcPr>
          <w:p w:rsidR="00B54272" w:rsidRDefault="00B54272" w:rsidP="00CD3722">
            <w:pPr>
              <w:snapToGrid w:val="0"/>
              <w:jc w:val="center"/>
              <w:rPr>
                <w:rFonts w:ascii="仿宋_GB2312" w:eastAsia="仿宋_GB2312" w:hAnsi="宋体"/>
                <w:sz w:val="28"/>
                <w:szCs w:val="28"/>
              </w:rPr>
            </w:pPr>
          </w:p>
        </w:tc>
        <w:tc>
          <w:tcPr>
            <w:tcW w:w="1011" w:type="dxa"/>
            <w:shd w:val="clear" w:color="auto" w:fill="auto"/>
            <w:vAlign w:val="center"/>
          </w:tcPr>
          <w:p w:rsidR="00B54272" w:rsidRDefault="00B54272" w:rsidP="00CD3722">
            <w:pPr>
              <w:spacing w:line="500" w:lineRule="atLeast"/>
              <w:ind w:firstLineChars="100" w:firstLine="280"/>
              <w:rPr>
                <w:rFonts w:ascii="仿宋_GB2312" w:eastAsia="仿宋_GB2312" w:hAnsi="宋体"/>
                <w:sz w:val="28"/>
                <w:szCs w:val="28"/>
              </w:rPr>
            </w:pPr>
            <w:r>
              <w:rPr>
                <w:rFonts w:ascii="仿宋_GB2312" w:eastAsia="仿宋_GB2312" w:hAnsi="宋体" w:hint="eastAsia"/>
                <w:sz w:val="28"/>
                <w:szCs w:val="28"/>
              </w:rPr>
              <w:t>√</w:t>
            </w:r>
          </w:p>
        </w:tc>
        <w:tc>
          <w:tcPr>
            <w:tcW w:w="1011" w:type="dxa"/>
            <w:shd w:val="clear" w:color="auto" w:fill="auto"/>
            <w:vAlign w:val="center"/>
          </w:tcPr>
          <w:p w:rsidR="00B54272" w:rsidRDefault="00B54272" w:rsidP="00CD3722">
            <w:pPr>
              <w:spacing w:line="500" w:lineRule="atLeast"/>
              <w:ind w:left="600"/>
              <w:jc w:val="center"/>
              <w:rPr>
                <w:rFonts w:ascii="宋体" w:hAnsi="宋体"/>
                <w:sz w:val="28"/>
                <w:szCs w:val="28"/>
              </w:rPr>
            </w:pPr>
            <w:r>
              <w:rPr>
                <w:rFonts w:ascii="宋体" w:hAnsi="宋体" w:hint="eastAsia"/>
                <w:sz w:val="28"/>
                <w:szCs w:val="28"/>
              </w:rPr>
              <w:t xml:space="preserve"> </w:t>
            </w:r>
          </w:p>
        </w:tc>
      </w:tr>
      <w:tr w:rsidR="00B54272" w:rsidTr="00CD3722">
        <w:trPr>
          <w:cantSplit/>
        </w:trPr>
        <w:tc>
          <w:tcPr>
            <w:tcW w:w="805" w:type="dxa"/>
            <w:shd w:val="clear" w:color="auto" w:fill="auto"/>
            <w:vAlign w:val="center"/>
          </w:tcPr>
          <w:p w:rsidR="00B54272" w:rsidRDefault="00B54272" w:rsidP="00CD3722">
            <w:pPr>
              <w:snapToGrid w:val="0"/>
              <w:jc w:val="center"/>
              <w:rPr>
                <w:rFonts w:ascii="仿宋_GB2312" w:eastAsia="仿宋_GB2312" w:hAnsi="宋体"/>
                <w:sz w:val="28"/>
                <w:szCs w:val="28"/>
              </w:rPr>
            </w:pPr>
            <w:r>
              <w:rPr>
                <w:rFonts w:ascii="仿宋_GB2312" w:eastAsia="仿宋_GB2312" w:hAnsi="宋体" w:hint="eastAsia"/>
                <w:sz w:val="28"/>
                <w:szCs w:val="28"/>
              </w:rPr>
              <w:t>2</w:t>
            </w:r>
          </w:p>
        </w:tc>
        <w:tc>
          <w:tcPr>
            <w:tcW w:w="2119" w:type="dxa"/>
            <w:shd w:val="clear" w:color="auto" w:fill="auto"/>
            <w:vAlign w:val="center"/>
          </w:tcPr>
          <w:p w:rsidR="00B54272" w:rsidRDefault="00B54272" w:rsidP="00CD3722">
            <w:pPr>
              <w:snapToGrid w:val="0"/>
              <w:rPr>
                <w:rFonts w:ascii="仿宋_GB2312" w:eastAsia="仿宋_GB2312" w:hAnsi="宋体"/>
                <w:sz w:val="28"/>
                <w:szCs w:val="28"/>
              </w:rPr>
            </w:pPr>
            <w:r>
              <w:rPr>
                <w:rFonts w:ascii="仿宋_GB2312" w:eastAsia="仿宋_GB2312" w:hAnsi="宋体" w:hint="eastAsia"/>
                <w:sz w:val="28"/>
                <w:szCs w:val="28"/>
              </w:rPr>
              <w:t>硬度测试</w:t>
            </w:r>
          </w:p>
        </w:tc>
        <w:tc>
          <w:tcPr>
            <w:tcW w:w="2457" w:type="dxa"/>
            <w:shd w:val="clear" w:color="auto" w:fill="auto"/>
            <w:vAlign w:val="center"/>
          </w:tcPr>
          <w:p w:rsidR="00B54272" w:rsidRDefault="00B54272" w:rsidP="00CD3722">
            <w:pPr>
              <w:snapToGrid w:val="0"/>
              <w:rPr>
                <w:rFonts w:ascii="仿宋_GB2312" w:eastAsia="仿宋_GB2312" w:hAnsi="宋体"/>
                <w:sz w:val="28"/>
                <w:szCs w:val="28"/>
              </w:rPr>
            </w:pPr>
            <w:r>
              <w:rPr>
                <w:rFonts w:ascii="仿宋_GB2312" w:eastAsia="仿宋_GB2312" w:hAnsi="宋体" w:hint="eastAsia"/>
                <w:sz w:val="28"/>
                <w:szCs w:val="28"/>
              </w:rPr>
              <w:t>破坏性检测，评价衬板断面硬度偏差</w:t>
            </w:r>
          </w:p>
        </w:tc>
        <w:tc>
          <w:tcPr>
            <w:tcW w:w="1006" w:type="dxa"/>
            <w:shd w:val="clear" w:color="auto" w:fill="auto"/>
            <w:vAlign w:val="center"/>
          </w:tcPr>
          <w:p w:rsidR="00B54272" w:rsidRDefault="00B54272" w:rsidP="00CD3722">
            <w:pPr>
              <w:snapToGrid w:val="0"/>
              <w:jc w:val="center"/>
              <w:rPr>
                <w:rFonts w:ascii="仿宋_GB2312" w:eastAsia="仿宋_GB2312" w:hAnsi="宋体"/>
                <w:sz w:val="28"/>
                <w:szCs w:val="28"/>
              </w:rPr>
            </w:pPr>
          </w:p>
        </w:tc>
        <w:tc>
          <w:tcPr>
            <w:tcW w:w="1011" w:type="dxa"/>
            <w:shd w:val="clear" w:color="auto" w:fill="auto"/>
            <w:vAlign w:val="center"/>
          </w:tcPr>
          <w:p w:rsidR="00B54272" w:rsidRDefault="00B54272" w:rsidP="00CD3722">
            <w:pPr>
              <w:spacing w:line="500" w:lineRule="atLeast"/>
              <w:jc w:val="center"/>
              <w:rPr>
                <w:rFonts w:ascii="仿宋_GB2312" w:eastAsia="仿宋_GB2312" w:hAnsi="宋体"/>
                <w:sz w:val="28"/>
                <w:szCs w:val="28"/>
              </w:rPr>
            </w:pPr>
            <w:r>
              <w:rPr>
                <w:rFonts w:ascii="仿宋_GB2312" w:eastAsia="仿宋_GB2312" w:hAnsi="宋体" w:hint="eastAsia"/>
                <w:sz w:val="28"/>
                <w:szCs w:val="28"/>
              </w:rPr>
              <w:t>√</w:t>
            </w:r>
          </w:p>
        </w:tc>
        <w:tc>
          <w:tcPr>
            <w:tcW w:w="1011" w:type="dxa"/>
            <w:shd w:val="clear" w:color="auto" w:fill="auto"/>
            <w:vAlign w:val="center"/>
          </w:tcPr>
          <w:p w:rsidR="00B54272" w:rsidRDefault="00B54272" w:rsidP="00CD3722">
            <w:pPr>
              <w:spacing w:line="500" w:lineRule="atLeast"/>
              <w:ind w:left="600"/>
              <w:jc w:val="center"/>
              <w:rPr>
                <w:rFonts w:ascii="宋体" w:hAnsi="宋体"/>
                <w:sz w:val="28"/>
                <w:szCs w:val="28"/>
              </w:rPr>
            </w:pPr>
          </w:p>
        </w:tc>
      </w:tr>
    </w:tbl>
    <w:p w:rsidR="00B54272" w:rsidRDefault="00B54272" w:rsidP="00B54272">
      <w:pPr>
        <w:pStyle w:val="ae"/>
        <w:ind w:firstLine="560"/>
        <w:rPr>
          <w:rFonts w:ascii="仿宋_GB2312" w:eastAsia="仿宋_GB2312"/>
          <w:sz w:val="28"/>
          <w:szCs w:val="28"/>
        </w:rPr>
      </w:pPr>
      <w:r>
        <w:rPr>
          <w:rFonts w:ascii="仿宋_GB2312" w:eastAsia="仿宋_GB2312" w:hAnsi="宋体" w:hint="eastAsia"/>
          <w:sz w:val="28"/>
          <w:szCs w:val="28"/>
        </w:rPr>
        <w:t>R点：</w:t>
      </w:r>
      <w:r>
        <w:rPr>
          <w:rFonts w:ascii="仿宋_GB2312" w:eastAsia="仿宋_GB2312" w:hint="eastAsia"/>
          <w:sz w:val="28"/>
          <w:szCs w:val="28"/>
        </w:rPr>
        <w:t>投标方只需提供检查或试验记录或报告的项目，即文件见证。</w:t>
      </w:r>
    </w:p>
    <w:p w:rsidR="00B54272" w:rsidRDefault="00B54272" w:rsidP="00B54272">
      <w:pPr>
        <w:pStyle w:val="ae"/>
        <w:ind w:firstLine="560"/>
        <w:rPr>
          <w:rFonts w:ascii="仿宋_GB2312" w:eastAsia="仿宋_GB2312" w:hAnsi="宋体"/>
          <w:sz w:val="28"/>
          <w:szCs w:val="28"/>
        </w:rPr>
      </w:pPr>
      <w:r>
        <w:rPr>
          <w:rFonts w:ascii="仿宋_GB2312" w:eastAsia="仿宋_GB2312" w:hAnsi="宋体" w:hint="eastAsia"/>
          <w:sz w:val="28"/>
          <w:szCs w:val="28"/>
        </w:rPr>
        <w:t>W点：</w:t>
      </w:r>
      <w:r>
        <w:rPr>
          <w:rFonts w:ascii="仿宋_GB2312" w:eastAsia="仿宋_GB2312" w:hint="eastAsia"/>
          <w:sz w:val="28"/>
          <w:szCs w:val="28"/>
        </w:rPr>
        <w:t>招标方监造代表参加的检验或试验的项目，即现场见证。</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宋体" w:hint="eastAsia"/>
          <w:sz w:val="28"/>
          <w:szCs w:val="28"/>
        </w:rPr>
        <w:t>H点：</w:t>
      </w:r>
      <w:r>
        <w:rPr>
          <w:rFonts w:ascii="仿宋_GB2312" w:eastAsia="仿宋_GB2312" w:hint="eastAsia"/>
          <w:sz w:val="28"/>
          <w:szCs w:val="28"/>
        </w:rPr>
        <w:t>投标方在进行至该点时必须停工等待招标方监造代表参加的检验</w:t>
      </w:r>
      <w:r>
        <w:rPr>
          <w:rFonts w:ascii="仿宋_GB2312" w:eastAsia="仿宋_GB2312" w:hAnsi="Times New Roman" w:hint="eastAsia"/>
          <w:sz w:val="28"/>
          <w:szCs w:val="28"/>
        </w:rPr>
        <w:t>或试验的项目，即停工待检。</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四、供货范围和工作范围：</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球磨机衬板的供货（波浪瓦240块，扇形瓦80块,铆铁40块）、（包含但不限于以下内容）</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1）球磨机筒体衬板及连接件；</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2）球磨机端衬板及连接件；</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3）旧衬板拆除、新衬板安装；</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4）旧衬板现场清理工作；</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5)球磨机进料管及出料管的拆卸、安装；</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6)试机；</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五、验收质量标准：</w:t>
      </w:r>
    </w:p>
    <w:p w:rsidR="00B54272" w:rsidRDefault="00B54272" w:rsidP="00B54272">
      <w:pPr>
        <w:pStyle w:val="a4"/>
        <w:spacing w:line="520" w:lineRule="exact"/>
        <w:ind w:firstLineChars="150" w:firstLine="422"/>
        <w:rPr>
          <w:rFonts w:ascii="仿宋_GB2312" w:eastAsia="仿宋_GB2312" w:hAnsi="Times New Roman"/>
          <w:sz w:val="28"/>
          <w:szCs w:val="28"/>
        </w:rPr>
      </w:pPr>
      <w:r>
        <w:rPr>
          <w:rFonts w:ascii="仿宋_GB2312" w:eastAsia="仿宋_GB2312" w:hAnsi="PMingLiU" w:hint="eastAsia"/>
          <w:b/>
          <w:bCs/>
          <w:sz w:val="28"/>
          <w:szCs w:val="28"/>
        </w:rPr>
        <w:t xml:space="preserve"> </w:t>
      </w:r>
      <w:r>
        <w:rPr>
          <w:rFonts w:ascii="仿宋_GB2312" w:eastAsia="仿宋_GB2312" w:hAnsi="Times New Roman" w:hint="eastAsia"/>
          <w:sz w:val="28"/>
          <w:szCs w:val="28"/>
        </w:rPr>
        <w:t>1、衬板表面平整，应无裂纹和影响使用性能的夹渣、砂眼、气孔、缩孔等铸造缺陷。</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2、衬板的尺寸公差符合图样或最新国标规定，衬板尺寸与原衬板相符合，衬板波形最薄处不小于50mm，波形最厚处不小于90mm。</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衬板机械性能：硬度HRC45-55</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3、衬板与筒体接触应良好，连续悬空面积不得超过30%。</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安装的衬板之间间隙为2～10mm，根据铆板间隙的大小，塞入不同厚度的</w:t>
      </w:r>
      <w:r>
        <w:rPr>
          <w:rFonts w:ascii="仿宋_GB2312" w:eastAsia="仿宋_GB2312" w:hAnsi="Times New Roman" w:hint="eastAsia"/>
          <w:sz w:val="28"/>
          <w:szCs w:val="28"/>
        </w:rPr>
        <w:lastRenderedPageBreak/>
        <w:t>垫铁，垫铁打紧后相互间焊牢。</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4、大齿轮与筒体端面缝隙封堵严密。</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5、园头（方头）螺栓与铆板（衬板）应完全贴实，衬板螺栓应加橡胶圈及凹垫片，凹形垫片与筒体（大齿轮端面）贴合，不平整处焊补后打磨平整，螺栓加并帽止松。</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6、安装衬板的球磨机带负荷运行168小时后紧固筒体衬板和端衬板螺栓。</w:t>
      </w:r>
    </w:p>
    <w:p w:rsidR="00B54272" w:rsidRDefault="00B54272" w:rsidP="00B54272">
      <w:pPr>
        <w:pStyle w:val="a4"/>
        <w:spacing w:line="360" w:lineRule="auto"/>
        <w:rPr>
          <w:rFonts w:ascii="仿宋_GB2312" w:eastAsia="仿宋_GB2312" w:hAnsi="Times New Roman"/>
          <w:sz w:val="28"/>
          <w:szCs w:val="28"/>
        </w:rPr>
      </w:pPr>
      <w:r>
        <w:rPr>
          <w:rFonts w:ascii="仿宋_GB2312" w:eastAsia="仿宋_GB2312" w:hAnsi="PMingLiU" w:hint="eastAsia"/>
          <w:b/>
          <w:bCs/>
          <w:sz w:val="28"/>
          <w:szCs w:val="28"/>
        </w:rPr>
        <w:t>六、对投标方资质要求</w:t>
      </w:r>
      <w:r>
        <w:rPr>
          <w:rFonts w:ascii="仿宋_GB2312" w:eastAsia="仿宋_GB2312" w:hAnsi="Times New Roman" w:hint="eastAsia"/>
          <w:sz w:val="28"/>
          <w:szCs w:val="28"/>
        </w:rPr>
        <w:t>。</w:t>
      </w:r>
    </w:p>
    <w:p w:rsidR="00B54272" w:rsidRDefault="00B54272" w:rsidP="00B54272">
      <w:pPr>
        <w:pStyle w:val="a4"/>
        <w:spacing w:line="520" w:lineRule="exact"/>
        <w:ind w:leftChars="134" w:left="281" w:firstLineChars="50" w:firstLine="140"/>
        <w:rPr>
          <w:rFonts w:ascii="仿宋_GB2312" w:eastAsia="仿宋_GB2312" w:hAnsi="Times New Roman"/>
          <w:sz w:val="28"/>
          <w:szCs w:val="28"/>
        </w:rPr>
      </w:pPr>
      <w:r>
        <w:rPr>
          <w:rFonts w:ascii="仿宋_GB2312" w:eastAsia="仿宋_GB2312" w:hAnsi="Times New Roman" w:hint="eastAsia"/>
          <w:sz w:val="28"/>
          <w:szCs w:val="28"/>
        </w:rPr>
        <w:t>1、具有独立订立合同的权力、履行合同能力和承担民事责任的企业法人；</w:t>
      </w:r>
    </w:p>
    <w:p w:rsidR="00B54272" w:rsidRDefault="00B54272" w:rsidP="00B54272">
      <w:pPr>
        <w:pStyle w:val="a4"/>
        <w:spacing w:line="520" w:lineRule="exact"/>
        <w:ind w:leftChars="134" w:left="281" w:firstLineChars="50" w:firstLine="140"/>
        <w:rPr>
          <w:rFonts w:ascii="仿宋_GB2312" w:eastAsia="仿宋_GB2312" w:hAnsi="Times New Roman"/>
          <w:sz w:val="28"/>
          <w:szCs w:val="28"/>
        </w:rPr>
      </w:pPr>
      <w:r>
        <w:rPr>
          <w:rFonts w:ascii="仿宋_GB2312" w:eastAsia="仿宋_GB2312" w:hAnsi="Times New Roman" w:hint="eastAsia"/>
          <w:sz w:val="28"/>
          <w:szCs w:val="28"/>
        </w:rPr>
        <w:t xml:space="preserve">2、在专业技术、人员组织、设备设施、业绩经验等方面具有设计、制造、质量控制、经营管理的相应的资格和能力； </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 xml:space="preserve">3、具有完善的质量保证体系； </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 xml:space="preserve">4、具有供货内容相同/相近5批次，有连续运行3年以上运行经验，质量可靠； </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 xml:space="preserve">5、具有良好的银行资信和商业信誉； </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6、投标方安装前应提供完善的安装方案；</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7、衬板安装期间，投标方应对现场施工人员安全负责，投标方人员应服从招标方人员管理。</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8、投标方应提供同类型衬板业绩或用户反馈情况，并提供详细的联系方式。</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9、投标方应详细提供企业生产规模及先进生产设备情况；</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10、投标方负责衬板的拆除及安装工作；</w:t>
      </w:r>
    </w:p>
    <w:p w:rsidR="00B54272" w:rsidRDefault="00B54272" w:rsidP="00B54272">
      <w:pPr>
        <w:pStyle w:val="a4"/>
        <w:spacing w:line="520" w:lineRule="exact"/>
        <w:ind w:firstLineChars="150" w:firstLine="420"/>
        <w:rPr>
          <w:rFonts w:ascii="仿宋_GB2312" w:eastAsia="仿宋_GB2312" w:hAnsi="Times New Roman"/>
          <w:sz w:val="28"/>
          <w:szCs w:val="28"/>
        </w:rPr>
      </w:pPr>
      <w:r>
        <w:rPr>
          <w:rFonts w:ascii="仿宋_GB2312" w:eastAsia="仿宋_GB2312" w:hAnsi="Times New Roman" w:hint="eastAsia"/>
          <w:sz w:val="28"/>
          <w:szCs w:val="28"/>
        </w:rPr>
        <w:t>11、投标方应提供详细的质量控制措施；</w:t>
      </w:r>
    </w:p>
    <w:p w:rsidR="00B54272" w:rsidRDefault="00B54272" w:rsidP="00B54272">
      <w:pPr>
        <w:spacing w:line="360" w:lineRule="auto"/>
        <w:rPr>
          <w:rFonts w:ascii="仿宋_GB2312" w:eastAsia="仿宋_GB2312" w:hAnsi="PMingLiU" w:cs="Courier New"/>
          <w:b/>
          <w:bCs/>
          <w:sz w:val="28"/>
          <w:szCs w:val="28"/>
        </w:rPr>
      </w:pPr>
      <w:r>
        <w:rPr>
          <w:rFonts w:ascii="仿宋_GB2312" w:eastAsia="仿宋_GB2312" w:hAnsi="PMingLiU" w:cs="Courier New" w:hint="eastAsia"/>
          <w:b/>
          <w:bCs/>
          <w:sz w:val="28"/>
          <w:szCs w:val="28"/>
        </w:rPr>
        <w:t>七、履约期限：</w:t>
      </w:r>
    </w:p>
    <w:p w:rsidR="00B54272" w:rsidRDefault="00B54272" w:rsidP="00B54272">
      <w:pPr>
        <w:pStyle w:val="a4"/>
        <w:spacing w:line="520" w:lineRule="exact"/>
        <w:ind w:leftChars="134" w:left="281" w:firstLineChars="100" w:firstLine="280"/>
        <w:rPr>
          <w:rFonts w:ascii="仿宋_GB2312" w:eastAsia="仿宋_GB2312" w:hAnsi="Times New Roman"/>
          <w:sz w:val="28"/>
          <w:szCs w:val="28"/>
        </w:rPr>
      </w:pPr>
      <w:r>
        <w:rPr>
          <w:rFonts w:ascii="仿宋_GB2312" w:eastAsia="仿宋_GB2312" w:hAnsi="Times New Roman" w:hint="eastAsia"/>
          <w:sz w:val="28"/>
          <w:szCs w:val="28"/>
        </w:rPr>
        <w:t>接到招标方通知15天内供货结束，接到招标方通知7天内安装结束；</w:t>
      </w:r>
    </w:p>
    <w:p w:rsidR="00B54272" w:rsidRDefault="00B54272" w:rsidP="00B54272">
      <w:pPr>
        <w:spacing w:line="360" w:lineRule="auto"/>
        <w:rPr>
          <w:rFonts w:ascii="仿宋_GB2312" w:eastAsia="仿宋_GB2312" w:hAnsi="PMingLiU" w:cs="Courier New"/>
          <w:b/>
          <w:bCs/>
          <w:sz w:val="28"/>
          <w:szCs w:val="28"/>
        </w:rPr>
      </w:pPr>
      <w:r>
        <w:rPr>
          <w:rFonts w:ascii="仿宋_GB2312" w:eastAsia="仿宋_GB2312" w:hAnsi="PMingLiU" w:cs="Courier New" w:hint="eastAsia"/>
          <w:b/>
          <w:bCs/>
          <w:sz w:val="28"/>
          <w:szCs w:val="28"/>
        </w:rPr>
        <w:t>八、质保期:</w:t>
      </w:r>
    </w:p>
    <w:p w:rsidR="00B54272" w:rsidRDefault="00B54272" w:rsidP="00B54272">
      <w:pPr>
        <w:pStyle w:val="a4"/>
        <w:spacing w:line="520" w:lineRule="exact"/>
        <w:ind w:leftChars="134" w:left="281" w:firstLineChars="100" w:firstLine="280"/>
        <w:rPr>
          <w:rFonts w:ascii="仿宋_GB2312" w:eastAsia="仿宋_GB2312" w:hAnsi="Times New Roman"/>
          <w:sz w:val="28"/>
          <w:szCs w:val="28"/>
        </w:rPr>
      </w:pPr>
      <w:r>
        <w:rPr>
          <w:rFonts w:ascii="仿宋_GB2312" w:eastAsia="仿宋_GB2312" w:hAnsi="Times New Roman" w:hint="eastAsia"/>
          <w:sz w:val="28"/>
          <w:szCs w:val="28"/>
        </w:rPr>
        <w:t>球磨机衬板质保期三年</w:t>
      </w:r>
      <w:r>
        <w:rPr>
          <w:rFonts w:ascii="仿宋_GB2312" w:eastAsia="仿宋_GB2312" w:hAnsi="Times New Roman"/>
          <w:sz w:val="28"/>
          <w:szCs w:val="28"/>
        </w:rPr>
        <w:t>。若</w:t>
      </w:r>
      <w:r>
        <w:rPr>
          <w:rFonts w:ascii="仿宋_GB2312" w:eastAsia="仿宋_GB2312" w:hAnsi="Times New Roman" w:hint="eastAsia"/>
          <w:sz w:val="28"/>
          <w:szCs w:val="28"/>
        </w:rPr>
        <w:t>三年</w:t>
      </w:r>
      <w:r>
        <w:rPr>
          <w:rFonts w:ascii="仿宋_GB2312" w:eastAsia="仿宋_GB2312" w:hAnsi="Times New Roman"/>
          <w:sz w:val="28"/>
          <w:szCs w:val="28"/>
        </w:rPr>
        <w:t>内由于</w:t>
      </w:r>
      <w:r>
        <w:rPr>
          <w:rFonts w:ascii="仿宋_GB2312" w:eastAsia="仿宋_GB2312" w:hAnsi="Times New Roman" w:hint="eastAsia"/>
          <w:sz w:val="28"/>
          <w:szCs w:val="28"/>
        </w:rPr>
        <w:t>投标方衬板</w:t>
      </w:r>
      <w:r>
        <w:rPr>
          <w:rFonts w:ascii="仿宋_GB2312" w:eastAsia="仿宋_GB2312" w:hAnsi="Times New Roman"/>
          <w:sz w:val="28"/>
          <w:szCs w:val="28"/>
        </w:rPr>
        <w:t>质量问题或</w:t>
      </w:r>
      <w:r>
        <w:rPr>
          <w:rFonts w:ascii="仿宋_GB2312" w:eastAsia="仿宋_GB2312" w:hAnsi="Times New Roman" w:hint="eastAsia"/>
          <w:sz w:val="28"/>
          <w:szCs w:val="28"/>
        </w:rPr>
        <w:t>安装</w:t>
      </w:r>
      <w:r>
        <w:rPr>
          <w:rFonts w:ascii="仿宋_GB2312" w:eastAsia="仿宋_GB2312" w:hAnsi="Times New Roman"/>
          <w:sz w:val="28"/>
          <w:szCs w:val="28"/>
        </w:rPr>
        <w:t>质量</w:t>
      </w:r>
      <w:r>
        <w:rPr>
          <w:rFonts w:ascii="仿宋_GB2312" w:eastAsia="仿宋_GB2312" w:hAnsi="Times New Roman"/>
          <w:sz w:val="28"/>
          <w:szCs w:val="28"/>
        </w:rPr>
        <w:lastRenderedPageBreak/>
        <w:t>问题导致发生故障、或停机，运行参数异常等，</w:t>
      </w:r>
      <w:r>
        <w:rPr>
          <w:rFonts w:ascii="仿宋_GB2312" w:eastAsia="仿宋_GB2312" w:hAnsi="Times New Roman" w:hint="eastAsia"/>
          <w:sz w:val="28"/>
          <w:szCs w:val="28"/>
        </w:rPr>
        <w:t>投标方</w:t>
      </w:r>
      <w:r>
        <w:rPr>
          <w:rFonts w:ascii="仿宋_GB2312" w:eastAsia="仿宋_GB2312" w:hAnsi="Times New Roman"/>
          <w:sz w:val="28"/>
          <w:szCs w:val="28"/>
        </w:rPr>
        <w:t>将在接到通知</w:t>
      </w:r>
      <w:r>
        <w:rPr>
          <w:rFonts w:ascii="仿宋_GB2312" w:eastAsia="仿宋_GB2312" w:hAnsi="Times New Roman" w:hint="eastAsia"/>
          <w:sz w:val="28"/>
          <w:szCs w:val="28"/>
        </w:rPr>
        <w:t>36</w:t>
      </w:r>
      <w:r>
        <w:rPr>
          <w:rFonts w:ascii="仿宋_GB2312" w:eastAsia="仿宋_GB2312" w:hAnsi="Times New Roman"/>
          <w:sz w:val="28"/>
          <w:szCs w:val="28"/>
        </w:rPr>
        <w:t>小时内免费派维修人员</w:t>
      </w:r>
      <w:r>
        <w:rPr>
          <w:rFonts w:ascii="仿宋_GB2312" w:eastAsia="仿宋_GB2312" w:hAnsi="Times New Roman" w:hint="eastAsia"/>
          <w:sz w:val="28"/>
          <w:szCs w:val="28"/>
        </w:rPr>
        <w:t>到现场检查处理或免费更换衬板，并赔偿招标方损失</w:t>
      </w:r>
      <w:r>
        <w:rPr>
          <w:rFonts w:ascii="仿宋_GB2312" w:eastAsia="仿宋_GB2312" w:hAnsi="Times New Roman"/>
          <w:sz w:val="28"/>
          <w:szCs w:val="28"/>
        </w:rPr>
        <w:t>。</w:t>
      </w:r>
    </w:p>
    <w:p w:rsidR="00B54272" w:rsidRDefault="00B54272" w:rsidP="00B54272">
      <w:pPr>
        <w:pStyle w:val="a4"/>
        <w:spacing w:line="520" w:lineRule="exact"/>
        <w:ind w:leftChars="134" w:left="281" w:firstLineChars="2000" w:firstLine="5600"/>
        <w:rPr>
          <w:rFonts w:ascii="仿宋_GB2312" w:eastAsia="仿宋_GB2312" w:hAnsi="Times New Roman"/>
          <w:sz w:val="28"/>
          <w:szCs w:val="28"/>
        </w:rPr>
      </w:pPr>
    </w:p>
    <w:p w:rsidR="00B54272" w:rsidRDefault="00B54272" w:rsidP="00B54272">
      <w:pPr>
        <w:pStyle w:val="a4"/>
        <w:spacing w:line="520" w:lineRule="exact"/>
        <w:ind w:leftChars="134" w:left="281" w:firstLineChars="2000" w:firstLine="5600"/>
        <w:rPr>
          <w:rFonts w:ascii="仿宋_GB2312" w:eastAsia="仿宋_GB2312" w:hAnsi="Times New Roman"/>
          <w:sz w:val="28"/>
          <w:szCs w:val="28"/>
        </w:rPr>
      </w:pPr>
    </w:p>
    <w:sectPr w:rsidR="00B54272" w:rsidSect="00647591">
      <w:footerReference w:type="default" r:id="rId8"/>
      <w:pgSz w:w="11906" w:h="16838"/>
      <w:pgMar w:top="1440" w:right="1274"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216" w:rsidRDefault="00E37216">
      <w:r>
        <w:separator/>
      </w:r>
    </w:p>
  </w:endnote>
  <w:endnote w:type="continuationSeparator" w:id="0">
    <w:p w:rsidR="00E37216" w:rsidRDefault="00E37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PMingLiU">
    <w:altName w:val="新細明體"/>
    <w:panose1 w:val="02010601000101010101"/>
    <w:charset w:val="88"/>
    <w:family w:val="roman"/>
    <w:pitch w:val="default"/>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47249"/>
      <w:docPartObj>
        <w:docPartGallery w:val="Page Numbers (Bottom of Page)"/>
        <w:docPartUnique/>
      </w:docPartObj>
    </w:sdtPr>
    <w:sdtEndPr/>
    <w:sdtContent>
      <w:sdt>
        <w:sdtPr>
          <w:id w:val="-1705238520"/>
          <w:docPartObj>
            <w:docPartGallery w:val="Page Numbers (Top of Page)"/>
            <w:docPartUnique/>
          </w:docPartObj>
        </w:sdtPr>
        <w:sdtEndPr/>
        <w:sdtContent>
          <w:p w:rsidR="00EC2BF1" w:rsidRDefault="00EC2BF1" w:rsidP="00EC2BF1">
            <w:pPr>
              <w:pStyle w:val="a6"/>
              <w:jc w:val="center"/>
            </w:pPr>
            <w:r w:rsidRPr="00EC2BF1">
              <w:rPr>
                <w:rFonts w:ascii="仿宋" w:eastAsia="仿宋" w:hAnsi="仿宋"/>
                <w:lang w:val="zh-CN"/>
              </w:rPr>
              <w:t xml:space="preserve"> </w:t>
            </w:r>
            <w:r w:rsidRPr="00EC2BF1">
              <w:rPr>
                <w:rFonts w:ascii="仿宋" w:eastAsia="仿宋" w:hAnsi="仿宋"/>
                <w:bCs/>
                <w:sz w:val="24"/>
                <w:szCs w:val="24"/>
              </w:rPr>
              <w:fldChar w:fldCharType="begin"/>
            </w:r>
            <w:r w:rsidRPr="00EC2BF1">
              <w:rPr>
                <w:rFonts w:ascii="仿宋" w:eastAsia="仿宋" w:hAnsi="仿宋"/>
                <w:bCs/>
              </w:rPr>
              <w:instrText>PAGE</w:instrText>
            </w:r>
            <w:r w:rsidRPr="00EC2BF1">
              <w:rPr>
                <w:rFonts w:ascii="仿宋" w:eastAsia="仿宋" w:hAnsi="仿宋"/>
                <w:bCs/>
                <w:sz w:val="24"/>
                <w:szCs w:val="24"/>
              </w:rPr>
              <w:fldChar w:fldCharType="separate"/>
            </w:r>
            <w:r w:rsidR="00D36957">
              <w:rPr>
                <w:rFonts w:ascii="仿宋" w:eastAsia="仿宋" w:hAnsi="仿宋"/>
                <w:bCs/>
                <w:noProof/>
              </w:rPr>
              <w:t>20</w:t>
            </w:r>
            <w:r w:rsidRPr="00EC2BF1">
              <w:rPr>
                <w:rFonts w:ascii="仿宋" w:eastAsia="仿宋" w:hAnsi="仿宋"/>
                <w:bCs/>
                <w:sz w:val="24"/>
                <w:szCs w:val="24"/>
              </w:rPr>
              <w:fldChar w:fldCharType="end"/>
            </w:r>
            <w:r w:rsidRPr="00EC2BF1">
              <w:rPr>
                <w:rFonts w:ascii="仿宋" w:eastAsia="仿宋" w:hAnsi="仿宋"/>
                <w:lang w:val="zh-CN"/>
              </w:rPr>
              <w:t xml:space="preserve"> / </w:t>
            </w:r>
            <w:r w:rsidRPr="00EC2BF1">
              <w:rPr>
                <w:rFonts w:ascii="仿宋" w:eastAsia="仿宋" w:hAnsi="仿宋"/>
                <w:bCs/>
                <w:sz w:val="24"/>
                <w:szCs w:val="24"/>
              </w:rPr>
              <w:fldChar w:fldCharType="begin"/>
            </w:r>
            <w:r w:rsidRPr="00EC2BF1">
              <w:rPr>
                <w:rFonts w:ascii="仿宋" w:eastAsia="仿宋" w:hAnsi="仿宋"/>
                <w:bCs/>
              </w:rPr>
              <w:instrText>NUMPAGES</w:instrText>
            </w:r>
            <w:r w:rsidRPr="00EC2BF1">
              <w:rPr>
                <w:rFonts w:ascii="仿宋" w:eastAsia="仿宋" w:hAnsi="仿宋"/>
                <w:bCs/>
                <w:sz w:val="24"/>
                <w:szCs w:val="24"/>
              </w:rPr>
              <w:fldChar w:fldCharType="separate"/>
            </w:r>
            <w:r w:rsidR="00D36957">
              <w:rPr>
                <w:rFonts w:ascii="仿宋" w:eastAsia="仿宋" w:hAnsi="仿宋"/>
                <w:bCs/>
                <w:noProof/>
              </w:rPr>
              <w:t>21</w:t>
            </w:r>
            <w:r w:rsidRPr="00EC2BF1">
              <w:rPr>
                <w:rFonts w:ascii="仿宋" w:eastAsia="仿宋" w:hAnsi="仿宋"/>
                <w:bCs/>
                <w:sz w:val="24"/>
                <w:szCs w:val="24"/>
              </w:rPr>
              <w:fldChar w:fldCharType="end"/>
            </w:r>
          </w:p>
        </w:sdtContent>
      </w:sdt>
    </w:sdtContent>
  </w:sdt>
  <w:p w:rsidR="00FA325C" w:rsidRDefault="00FA3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216" w:rsidRDefault="00E37216">
      <w:r>
        <w:separator/>
      </w:r>
    </w:p>
  </w:footnote>
  <w:footnote w:type="continuationSeparator" w:id="0">
    <w:p w:rsidR="00E37216" w:rsidRDefault="00E37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A0B8F7A"/>
    <w:multiLevelType w:val="singleLevel"/>
    <w:tmpl w:val="5A0B8F7A"/>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296B"/>
    <w:rsid w:val="00077FAF"/>
    <w:rsid w:val="00087B75"/>
    <w:rsid w:val="000A23B7"/>
    <w:rsid w:val="000B4A68"/>
    <w:rsid w:val="000C4EA3"/>
    <w:rsid w:val="000F3850"/>
    <w:rsid w:val="000F6464"/>
    <w:rsid w:val="00100728"/>
    <w:rsid w:val="0010177B"/>
    <w:rsid w:val="00114267"/>
    <w:rsid w:val="00123226"/>
    <w:rsid w:val="001271BF"/>
    <w:rsid w:val="00133002"/>
    <w:rsid w:val="00135396"/>
    <w:rsid w:val="00143BAB"/>
    <w:rsid w:val="00147F6D"/>
    <w:rsid w:val="00152308"/>
    <w:rsid w:val="00163911"/>
    <w:rsid w:val="00172A27"/>
    <w:rsid w:val="00177B74"/>
    <w:rsid w:val="001A152D"/>
    <w:rsid w:val="001A2335"/>
    <w:rsid w:val="001B1C1F"/>
    <w:rsid w:val="001B4416"/>
    <w:rsid w:val="001C149E"/>
    <w:rsid w:val="001D19C8"/>
    <w:rsid w:val="00221D32"/>
    <w:rsid w:val="002234D1"/>
    <w:rsid w:val="00223F2E"/>
    <w:rsid w:val="00250DF9"/>
    <w:rsid w:val="00255C5F"/>
    <w:rsid w:val="002639A8"/>
    <w:rsid w:val="00286D83"/>
    <w:rsid w:val="00296F40"/>
    <w:rsid w:val="002A7572"/>
    <w:rsid w:val="002C3BBA"/>
    <w:rsid w:val="002C595B"/>
    <w:rsid w:val="002D1AAA"/>
    <w:rsid w:val="002E63C8"/>
    <w:rsid w:val="002F446C"/>
    <w:rsid w:val="0031180E"/>
    <w:rsid w:val="00316343"/>
    <w:rsid w:val="003205E3"/>
    <w:rsid w:val="003264D1"/>
    <w:rsid w:val="003304BA"/>
    <w:rsid w:val="003304E5"/>
    <w:rsid w:val="003407C9"/>
    <w:rsid w:val="00361537"/>
    <w:rsid w:val="00366C5A"/>
    <w:rsid w:val="00367FE6"/>
    <w:rsid w:val="00387328"/>
    <w:rsid w:val="00395159"/>
    <w:rsid w:val="003B2CBC"/>
    <w:rsid w:val="003B488D"/>
    <w:rsid w:val="003D667D"/>
    <w:rsid w:val="003F0F97"/>
    <w:rsid w:val="003F3571"/>
    <w:rsid w:val="004205C2"/>
    <w:rsid w:val="00433169"/>
    <w:rsid w:val="00433ADF"/>
    <w:rsid w:val="00446EA7"/>
    <w:rsid w:val="00451213"/>
    <w:rsid w:val="00460296"/>
    <w:rsid w:val="004A13C0"/>
    <w:rsid w:val="004B0881"/>
    <w:rsid w:val="004D2674"/>
    <w:rsid w:val="004E3186"/>
    <w:rsid w:val="004E5251"/>
    <w:rsid w:val="004F1243"/>
    <w:rsid w:val="005006D8"/>
    <w:rsid w:val="0050573C"/>
    <w:rsid w:val="005311A5"/>
    <w:rsid w:val="005374D9"/>
    <w:rsid w:val="005378BB"/>
    <w:rsid w:val="00542117"/>
    <w:rsid w:val="00544ADB"/>
    <w:rsid w:val="00545A3F"/>
    <w:rsid w:val="00564333"/>
    <w:rsid w:val="005656DA"/>
    <w:rsid w:val="00590606"/>
    <w:rsid w:val="00593ADD"/>
    <w:rsid w:val="005A12BF"/>
    <w:rsid w:val="005C0154"/>
    <w:rsid w:val="005E42F0"/>
    <w:rsid w:val="005E726D"/>
    <w:rsid w:val="005F2A93"/>
    <w:rsid w:val="00610A99"/>
    <w:rsid w:val="00621922"/>
    <w:rsid w:val="00647591"/>
    <w:rsid w:val="00650AE9"/>
    <w:rsid w:val="00651009"/>
    <w:rsid w:val="00655621"/>
    <w:rsid w:val="006675D9"/>
    <w:rsid w:val="0067752D"/>
    <w:rsid w:val="00683D50"/>
    <w:rsid w:val="00683DB8"/>
    <w:rsid w:val="006844D7"/>
    <w:rsid w:val="00686774"/>
    <w:rsid w:val="0068725D"/>
    <w:rsid w:val="006A476A"/>
    <w:rsid w:val="006B6CDF"/>
    <w:rsid w:val="006C08F9"/>
    <w:rsid w:val="006D201F"/>
    <w:rsid w:val="006F105F"/>
    <w:rsid w:val="00744246"/>
    <w:rsid w:val="00751F1B"/>
    <w:rsid w:val="00774FCB"/>
    <w:rsid w:val="00784CC8"/>
    <w:rsid w:val="00787ACA"/>
    <w:rsid w:val="00794C0B"/>
    <w:rsid w:val="00797142"/>
    <w:rsid w:val="007A15D1"/>
    <w:rsid w:val="007C5B04"/>
    <w:rsid w:val="007E27D0"/>
    <w:rsid w:val="008174DF"/>
    <w:rsid w:val="00825FB2"/>
    <w:rsid w:val="00840153"/>
    <w:rsid w:val="008464E7"/>
    <w:rsid w:val="008519BB"/>
    <w:rsid w:val="0085437A"/>
    <w:rsid w:val="00875A6C"/>
    <w:rsid w:val="00887E66"/>
    <w:rsid w:val="00890AE0"/>
    <w:rsid w:val="008954BB"/>
    <w:rsid w:val="008A30DB"/>
    <w:rsid w:val="008B4059"/>
    <w:rsid w:val="008D1E20"/>
    <w:rsid w:val="008D7CDF"/>
    <w:rsid w:val="008E071C"/>
    <w:rsid w:val="008F3D60"/>
    <w:rsid w:val="0091258E"/>
    <w:rsid w:val="00943A2E"/>
    <w:rsid w:val="009541EB"/>
    <w:rsid w:val="00970C50"/>
    <w:rsid w:val="00970D28"/>
    <w:rsid w:val="009765FF"/>
    <w:rsid w:val="00991395"/>
    <w:rsid w:val="00997DF3"/>
    <w:rsid w:val="009A4D70"/>
    <w:rsid w:val="009B6A36"/>
    <w:rsid w:val="009B7F3C"/>
    <w:rsid w:val="009C06DE"/>
    <w:rsid w:val="009D739B"/>
    <w:rsid w:val="00A02A81"/>
    <w:rsid w:val="00A17EFF"/>
    <w:rsid w:val="00A4528D"/>
    <w:rsid w:val="00A469B2"/>
    <w:rsid w:val="00A558D1"/>
    <w:rsid w:val="00A61A7D"/>
    <w:rsid w:val="00A65595"/>
    <w:rsid w:val="00A7470F"/>
    <w:rsid w:val="00A74AD4"/>
    <w:rsid w:val="00A9529C"/>
    <w:rsid w:val="00AA6330"/>
    <w:rsid w:val="00AA6345"/>
    <w:rsid w:val="00AB792C"/>
    <w:rsid w:val="00AD606A"/>
    <w:rsid w:val="00B15581"/>
    <w:rsid w:val="00B33151"/>
    <w:rsid w:val="00B54272"/>
    <w:rsid w:val="00B553B7"/>
    <w:rsid w:val="00B868DE"/>
    <w:rsid w:val="00B90678"/>
    <w:rsid w:val="00B91A45"/>
    <w:rsid w:val="00B91C90"/>
    <w:rsid w:val="00B92639"/>
    <w:rsid w:val="00BA6651"/>
    <w:rsid w:val="00BB5875"/>
    <w:rsid w:val="00BC25EA"/>
    <w:rsid w:val="00BD1814"/>
    <w:rsid w:val="00BD6864"/>
    <w:rsid w:val="00BE1B6C"/>
    <w:rsid w:val="00BE75A7"/>
    <w:rsid w:val="00C02D76"/>
    <w:rsid w:val="00C048B0"/>
    <w:rsid w:val="00C12C7B"/>
    <w:rsid w:val="00C12F21"/>
    <w:rsid w:val="00C26AF2"/>
    <w:rsid w:val="00C31583"/>
    <w:rsid w:val="00C3203B"/>
    <w:rsid w:val="00C36EAB"/>
    <w:rsid w:val="00C376AB"/>
    <w:rsid w:val="00C54580"/>
    <w:rsid w:val="00C71C99"/>
    <w:rsid w:val="00C871C4"/>
    <w:rsid w:val="00C95193"/>
    <w:rsid w:val="00CB0ED3"/>
    <w:rsid w:val="00CB67FE"/>
    <w:rsid w:val="00CB77D4"/>
    <w:rsid w:val="00CC3F31"/>
    <w:rsid w:val="00CC4E1A"/>
    <w:rsid w:val="00CE59A7"/>
    <w:rsid w:val="00CE5BC2"/>
    <w:rsid w:val="00D056C4"/>
    <w:rsid w:val="00D061A4"/>
    <w:rsid w:val="00D1042D"/>
    <w:rsid w:val="00D12CBA"/>
    <w:rsid w:val="00D356AD"/>
    <w:rsid w:val="00D36957"/>
    <w:rsid w:val="00D55582"/>
    <w:rsid w:val="00D63396"/>
    <w:rsid w:val="00D73883"/>
    <w:rsid w:val="00D7415C"/>
    <w:rsid w:val="00D8154F"/>
    <w:rsid w:val="00D81B4E"/>
    <w:rsid w:val="00D8276C"/>
    <w:rsid w:val="00D8475B"/>
    <w:rsid w:val="00D86B26"/>
    <w:rsid w:val="00D97434"/>
    <w:rsid w:val="00DB3C3C"/>
    <w:rsid w:val="00DC0037"/>
    <w:rsid w:val="00DD3923"/>
    <w:rsid w:val="00DD62FE"/>
    <w:rsid w:val="00E00B22"/>
    <w:rsid w:val="00E02A60"/>
    <w:rsid w:val="00E05805"/>
    <w:rsid w:val="00E11A29"/>
    <w:rsid w:val="00E17883"/>
    <w:rsid w:val="00E24362"/>
    <w:rsid w:val="00E343EE"/>
    <w:rsid w:val="00E35D94"/>
    <w:rsid w:val="00E37216"/>
    <w:rsid w:val="00E42147"/>
    <w:rsid w:val="00E622B8"/>
    <w:rsid w:val="00E665C3"/>
    <w:rsid w:val="00E97953"/>
    <w:rsid w:val="00EA2AC8"/>
    <w:rsid w:val="00EA4E62"/>
    <w:rsid w:val="00EB1C85"/>
    <w:rsid w:val="00EC2BF1"/>
    <w:rsid w:val="00ED03BE"/>
    <w:rsid w:val="00ED4C1A"/>
    <w:rsid w:val="00F1479D"/>
    <w:rsid w:val="00F171E6"/>
    <w:rsid w:val="00F2666C"/>
    <w:rsid w:val="00F33C8A"/>
    <w:rsid w:val="00F40707"/>
    <w:rsid w:val="00F5089F"/>
    <w:rsid w:val="00F61E16"/>
    <w:rsid w:val="00F6289C"/>
    <w:rsid w:val="00F753DC"/>
    <w:rsid w:val="00F82837"/>
    <w:rsid w:val="00F9010D"/>
    <w:rsid w:val="00FA325C"/>
    <w:rsid w:val="00FA6C59"/>
    <w:rsid w:val="00FB5B94"/>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1DA61CF"/>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qFormat/>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customStyle="1" w:styleId="a5">
    <w:name w:val="纯文本 字符"/>
    <w:link w:val="a4"/>
    <w:qFormat/>
    <w:rsid w:val="008E071C"/>
    <w:rPr>
      <w:rFonts w:ascii="宋体" w:hAnsi="Courier New"/>
      <w:kern w:val="2"/>
      <w:sz w:val="21"/>
    </w:rPr>
  </w:style>
  <w:style w:type="paragraph" w:customStyle="1" w:styleId="ae">
    <w:name w:val="技术规范书正文缩进"/>
    <w:basedOn w:val="a"/>
    <w:qFormat/>
    <w:rsid w:val="008464E7"/>
    <w:pPr>
      <w:snapToGrid w:val="0"/>
      <w:spacing w:line="360" w:lineRule="auto"/>
      <w:ind w:firstLineChars="200" w:firstLine="480"/>
      <w:jc w:val="left"/>
    </w:pPr>
    <w:rPr>
      <w:rFonts w:ascii="Arial" w:hAnsi="Arial" w:cs="Arial"/>
      <w:bCs/>
      <w:sz w:val="24"/>
      <w:szCs w:val="24"/>
    </w:rPr>
  </w:style>
  <w:style w:type="character" w:customStyle="1" w:styleId="Char">
    <w:name w:val="纯文本 Char"/>
    <w:rsid w:val="00FA325C"/>
    <w:rPr>
      <w:rFonts w:ascii="宋体" w:hAnsi="Courier New" w:cs="Courier New"/>
      <w:kern w:val="2"/>
      <w:sz w:val="21"/>
      <w:szCs w:val="21"/>
    </w:rPr>
  </w:style>
  <w:style w:type="character" w:styleId="af">
    <w:name w:val="Hyperlink"/>
    <w:basedOn w:val="a0"/>
    <w:uiPriority w:val="99"/>
    <w:unhideWhenUsed/>
    <w:rsid w:val="003264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1049</TotalTime>
  <Pages>21</Pages>
  <Words>1754</Words>
  <Characters>9999</Characters>
  <Application>Microsoft Office Word</Application>
  <DocSecurity>0</DocSecurity>
  <PresentationFormat/>
  <Lines>83</Lines>
  <Paragraphs>23</Paragraphs>
  <Slides>0</Slides>
  <Notes>0</Notes>
  <HiddenSlides>0</HiddenSlides>
  <MMClips>0</MMClips>
  <ScaleCrop>false</ScaleCrop>
  <Manager/>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109</cp:revision>
  <cp:lastPrinted>2020-03-06T07:04:00Z</cp:lastPrinted>
  <dcterms:created xsi:type="dcterms:W3CDTF">2016-04-07T07:07:00Z</dcterms:created>
  <dcterms:modified xsi:type="dcterms:W3CDTF">2020-03-06T07:05:00Z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