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6C1" w:rsidRPr="00DC2C62" w:rsidRDefault="00DC2C62" w:rsidP="00DC2C62">
      <w:pPr>
        <w:jc w:val="center"/>
        <w:rPr>
          <w:rFonts w:ascii="华文中宋" w:eastAsia="华文中宋" w:hAnsi="华文中宋"/>
          <w:sz w:val="32"/>
          <w:szCs w:val="32"/>
        </w:rPr>
      </w:pPr>
      <w:r w:rsidRPr="00DC2C62">
        <w:rPr>
          <w:rFonts w:ascii="华文中宋" w:eastAsia="华文中宋" w:hAnsi="华文中宋"/>
          <w:sz w:val="32"/>
          <w:szCs w:val="32"/>
        </w:rPr>
        <w:t>洛阳万基铝钛合金新材料有限公司</w:t>
      </w:r>
    </w:p>
    <w:p w:rsidR="00DC2C62" w:rsidRDefault="00DC2C62" w:rsidP="00DC2C62">
      <w:pPr>
        <w:jc w:val="center"/>
        <w:rPr>
          <w:rFonts w:ascii="华文中宋" w:eastAsia="华文中宋" w:hAnsi="华文中宋"/>
          <w:sz w:val="36"/>
          <w:szCs w:val="36"/>
        </w:rPr>
      </w:pPr>
      <w:r w:rsidRPr="00DC2C62">
        <w:rPr>
          <w:rFonts w:ascii="华文中宋" w:eastAsia="华文中宋" w:hAnsi="华文中宋" w:hint="eastAsia"/>
          <w:sz w:val="36"/>
          <w:szCs w:val="36"/>
        </w:rPr>
        <w:t>年产12万吨高端双零箔铸轧带坯项目</w:t>
      </w:r>
    </w:p>
    <w:p w:rsidR="00DC2C62" w:rsidRDefault="00DC2C62" w:rsidP="00DC2C62">
      <w:pPr>
        <w:jc w:val="center"/>
        <w:rPr>
          <w:rFonts w:ascii="华文中宋" w:eastAsia="华文中宋" w:hAnsi="华文中宋"/>
          <w:sz w:val="36"/>
          <w:szCs w:val="36"/>
        </w:rPr>
      </w:pPr>
    </w:p>
    <w:p w:rsidR="00DC2C62" w:rsidRPr="00DC2C62" w:rsidRDefault="00B8697A" w:rsidP="00DC2C62">
      <w:pPr>
        <w:jc w:val="center"/>
        <w:rPr>
          <w:rFonts w:ascii="仿宋" w:eastAsia="仿宋" w:hAnsi="仿宋"/>
          <w:b/>
          <w:sz w:val="32"/>
          <w:szCs w:val="32"/>
        </w:rPr>
      </w:pPr>
      <w:r>
        <w:rPr>
          <w:rFonts w:ascii="仿宋" w:eastAsia="仿宋" w:hAnsi="仿宋" w:hint="eastAsia"/>
          <w:b/>
          <w:sz w:val="32"/>
          <w:szCs w:val="32"/>
        </w:rPr>
        <w:t>除尘</w:t>
      </w:r>
      <w:r w:rsidR="00A2493D">
        <w:rPr>
          <w:rFonts w:ascii="仿宋" w:eastAsia="仿宋" w:hAnsi="仿宋"/>
          <w:b/>
          <w:sz w:val="32"/>
          <w:szCs w:val="32"/>
        </w:rPr>
        <w:t>设备</w:t>
      </w:r>
      <w:r w:rsidR="00DC2C62" w:rsidRPr="00DC2C62">
        <w:rPr>
          <w:rFonts w:ascii="仿宋" w:eastAsia="仿宋" w:hAnsi="仿宋"/>
          <w:b/>
          <w:sz w:val="32"/>
          <w:szCs w:val="32"/>
        </w:rPr>
        <w:t>招标范围明确划分节点</w:t>
      </w:r>
    </w:p>
    <w:p w:rsidR="00DC2C62" w:rsidRPr="00B8697A" w:rsidRDefault="00DC2C62" w:rsidP="00B8697A">
      <w:pPr>
        <w:ind w:firstLineChars="200" w:firstLine="560"/>
        <w:rPr>
          <w:rFonts w:ascii="仿宋" w:eastAsia="仿宋" w:hAnsi="仿宋"/>
          <w:sz w:val="28"/>
          <w:szCs w:val="28"/>
        </w:rPr>
      </w:pPr>
      <w:r w:rsidRPr="00DC2C62">
        <w:rPr>
          <w:rFonts w:ascii="仿宋" w:eastAsia="仿宋" w:hAnsi="仿宋" w:hint="eastAsia"/>
          <w:sz w:val="28"/>
          <w:szCs w:val="28"/>
        </w:rPr>
        <w:t>1、供电：</w:t>
      </w:r>
      <w:r w:rsidR="00A2493D">
        <w:rPr>
          <w:rFonts w:ascii="仿宋" w:eastAsia="仿宋" w:hAnsi="仿宋" w:hint="eastAsia"/>
          <w:sz w:val="28"/>
          <w:szCs w:val="28"/>
        </w:rPr>
        <w:t>买</w:t>
      </w:r>
      <w:r w:rsidRPr="00DC2C62">
        <w:rPr>
          <w:rFonts w:ascii="仿宋" w:eastAsia="仿宋" w:hAnsi="仿宋" w:hint="eastAsia"/>
          <w:sz w:val="28"/>
          <w:szCs w:val="28"/>
        </w:rPr>
        <w:t>方</w:t>
      </w:r>
      <w:r w:rsidR="00A2493D">
        <w:rPr>
          <w:rFonts w:ascii="仿宋" w:eastAsia="仿宋" w:hAnsi="仿宋" w:hint="eastAsia"/>
          <w:sz w:val="28"/>
          <w:szCs w:val="28"/>
        </w:rPr>
        <w:t>供电至</w:t>
      </w:r>
      <w:r w:rsidR="00B8697A">
        <w:rPr>
          <w:rFonts w:ascii="仿宋" w:eastAsia="仿宋" w:hAnsi="仿宋" w:hint="eastAsia"/>
          <w:sz w:val="28"/>
          <w:szCs w:val="28"/>
        </w:rPr>
        <w:t>除尘系统</w:t>
      </w:r>
      <w:r w:rsidRPr="00DC2C62">
        <w:rPr>
          <w:rFonts w:ascii="仿宋" w:eastAsia="仿宋" w:hAnsi="仿宋" w:hint="eastAsia"/>
          <w:sz w:val="28"/>
          <w:szCs w:val="28"/>
        </w:rPr>
        <w:t>总电源</w:t>
      </w:r>
      <w:r w:rsidR="00FB1B5B">
        <w:rPr>
          <w:rFonts w:ascii="仿宋" w:eastAsia="仿宋" w:hAnsi="仿宋" w:hint="eastAsia"/>
          <w:sz w:val="28"/>
          <w:szCs w:val="28"/>
        </w:rPr>
        <w:t>柜</w:t>
      </w:r>
      <w:r w:rsidRPr="00DC2C62">
        <w:rPr>
          <w:rFonts w:ascii="仿宋" w:eastAsia="仿宋" w:hAnsi="仿宋" w:hint="eastAsia"/>
          <w:sz w:val="28"/>
          <w:szCs w:val="28"/>
        </w:rPr>
        <w:t>上侧，总开关及以下为</w:t>
      </w:r>
      <w:r w:rsidR="00B8697A">
        <w:rPr>
          <w:rFonts w:ascii="仿宋" w:eastAsia="仿宋" w:hAnsi="仿宋" w:hint="eastAsia"/>
          <w:sz w:val="28"/>
          <w:szCs w:val="28"/>
        </w:rPr>
        <w:t>除尘系统</w:t>
      </w:r>
      <w:r w:rsidRPr="00DC2C62">
        <w:rPr>
          <w:rFonts w:ascii="仿宋" w:eastAsia="仿宋" w:hAnsi="仿宋" w:hint="eastAsia"/>
          <w:sz w:val="28"/>
          <w:szCs w:val="28"/>
        </w:rPr>
        <w:t>供货范围。</w:t>
      </w:r>
      <w:r w:rsidR="00B8697A" w:rsidRPr="00B8697A">
        <w:rPr>
          <w:rFonts w:ascii="仿宋" w:eastAsia="仿宋" w:hAnsi="仿宋" w:hint="eastAsia"/>
          <w:sz w:val="28"/>
          <w:szCs w:val="28"/>
        </w:rPr>
        <w:t>即买方供电至</w:t>
      </w:r>
      <w:r w:rsidR="00B8697A">
        <w:rPr>
          <w:rFonts w:ascii="仿宋" w:eastAsia="仿宋" w:hAnsi="仿宋" w:hint="eastAsia"/>
          <w:sz w:val="28"/>
          <w:szCs w:val="28"/>
        </w:rPr>
        <w:t>除尘</w:t>
      </w:r>
      <w:r w:rsidR="00B8697A" w:rsidRPr="00B8697A">
        <w:rPr>
          <w:rFonts w:ascii="仿宋" w:eastAsia="仿宋" w:hAnsi="仿宋" w:hint="eastAsia"/>
          <w:sz w:val="28"/>
          <w:szCs w:val="28"/>
        </w:rPr>
        <w:t>系统控制柜的进线侧，控制柜及控制柜至受电设备的控制线缆、桥架归卖方；</w:t>
      </w:r>
    </w:p>
    <w:p w:rsidR="00DC2C62" w:rsidRPr="00B8697A" w:rsidRDefault="00B8697A" w:rsidP="00B8697A">
      <w:pPr>
        <w:ind w:firstLineChars="200" w:firstLine="560"/>
        <w:rPr>
          <w:rFonts w:ascii="仿宋" w:eastAsia="仿宋" w:hAnsi="仿宋"/>
          <w:sz w:val="28"/>
          <w:szCs w:val="28"/>
        </w:rPr>
      </w:pPr>
      <w:r>
        <w:rPr>
          <w:rFonts w:ascii="仿宋" w:eastAsia="仿宋" w:hAnsi="仿宋" w:hint="eastAsia"/>
          <w:sz w:val="28"/>
          <w:szCs w:val="28"/>
        </w:rPr>
        <w:t>2</w:t>
      </w:r>
      <w:r w:rsidR="00DC2C62" w:rsidRPr="00DC2C62">
        <w:rPr>
          <w:rFonts w:ascii="仿宋" w:eastAsia="仿宋" w:hAnsi="仿宋" w:hint="eastAsia"/>
          <w:sz w:val="28"/>
          <w:szCs w:val="28"/>
        </w:rPr>
        <w:t>、压缩空气：买方提供至</w:t>
      </w:r>
      <w:r>
        <w:rPr>
          <w:rFonts w:ascii="仿宋" w:eastAsia="仿宋" w:hAnsi="仿宋" w:hint="eastAsia"/>
          <w:sz w:val="28"/>
          <w:szCs w:val="28"/>
        </w:rPr>
        <w:t>除尘系统</w:t>
      </w:r>
      <w:r w:rsidR="00DC2C62" w:rsidRPr="00DC2C62">
        <w:rPr>
          <w:rFonts w:ascii="仿宋" w:eastAsia="仿宋" w:hAnsi="仿宋" w:hint="eastAsia"/>
          <w:sz w:val="28"/>
          <w:szCs w:val="28"/>
        </w:rPr>
        <w:t>附近墙柱离地1米处</w:t>
      </w:r>
      <w:r>
        <w:rPr>
          <w:rFonts w:ascii="仿宋" w:eastAsia="仿宋" w:hAnsi="仿宋" w:hint="eastAsia"/>
          <w:sz w:val="28"/>
          <w:szCs w:val="28"/>
        </w:rPr>
        <w:t>，</w:t>
      </w:r>
      <w:r w:rsidRPr="00B8697A">
        <w:rPr>
          <w:rFonts w:ascii="仿宋" w:eastAsia="仿宋" w:hAnsi="仿宋" w:hint="eastAsia"/>
          <w:sz w:val="28"/>
          <w:szCs w:val="28"/>
        </w:rPr>
        <w:t>其中设备的进口阀门和配对法兰归卖方；</w:t>
      </w:r>
    </w:p>
    <w:p w:rsidR="00B8697A" w:rsidRDefault="00B8697A" w:rsidP="00DC2C62">
      <w:pPr>
        <w:ind w:firstLineChars="200" w:firstLine="560"/>
        <w:jc w:val="left"/>
        <w:rPr>
          <w:rFonts w:ascii="仿宋" w:eastAsia="仿宋" w:hAnsi="仿宋"/>
          <w:sz w:val="28"/>
          <w:szCs w:val="28"/>
        </w:rPr>
      </w:pPr>
      <w:r>
        <w:rPr>
          <w:rFonts w:ascii="仿宋" w:eastAsia="仿宋" w:hAnsi="仿宋" w:hint="eastAsia"/>
          <w:sz w:val="28"/>
          <w:szCs w:val="28"/>
        </w:rPr>
        <w:t>3</w:t>
      </w:r>
      <w:r w:rsidR="00066D99">
        <w:rPr>
          <w:rFonts w:ascii="仿宋" w:eastAsia="仿宋" w:hAnsi="仿宋" w:hint="eastAsia"/>
          <w:sz w:val="28"/>
          <w:szCs w:val="28"/>
        </w:rPr>
        <w:t>、</w:t>
      </w:r>
      <w:r w:rsidRPr="00B8697A">
        <w:rPr>
          <w:rFonts w:ascii="仿宋" w:eastAsia="仿宋" w:hAnsi="仿宋" w:hint="eastAsia"/>
          <w:sz w:val="28"/>
          <w:szCs w:val="28"/>
        </w:rPr>
        <w:t>高温烟气处理系统的高温烟管的分节点为炉子的高温排烟管道的地面法兰，其中法兰</w:t>
      </w:r>
      <w:r w:rsidR="007D464A">
        <w:rPr>
          <w:rFonts w:ascii="仿宋" w:eastAsia="仿宋" w:hAnsi="仿宋" w:hint="eastAsia"/>
          <w:sz w:val="28"/>
          <w:szCs w:val="28"/>
        </w:rPr>
        <w:t>、</w:t>
      </w:r>
      <w:r w:rsidRPr="00B8697A">
        <w:rPr>
          <w:rFonts w:ascii="仿宋" w:eastAsia="仿宋" w:hAnsi="仿宋" w:hint="eastAsia"/>
          <w:sz w:val="28"/>
          <w:szCs w:val="28"/>
        </w:rPr>
        <w:t>地下烟道中的烟管</w:t>
      </w:r>
      <w:r w:rsidR="007D464A">
        <w:rPr>
          <w:rFonts w:ascii="仿宋" w:eastAsia="仿宋" w:hAnsi="仿宋" w:hint="eastAsia"/>
          <w:sz w:val="28"/>
          <w:szCs w:val="28"/>
        </w:rPr>
        <w:t>及地下烟道的基础条件设计</w:t>
      </w:r>
      <w:r w:rsidRPr="00B8697A">
        <w:rPr>
          <w:rFonts w:ascii="仿宋" w:eastAsia="仿宋" w:hAnsi="仿宋" w:hint="eastAsia"/>
          <w:sz w:val="28"/>
          <w:szCs w:val="28"/>
        </w:rPr>
        <w:t>归卖方；</w:t>
      </w:r>
    </w:p>
    <w:p w:rsidR="00B8697A" w:rsidRPr="00B8697A" w:rsidRDefault="00B8697A" w:rsidP="00B8697A">
      <w:pPr>
        <w:ind w:firstLineChars="200" w:firstLine="560"/>
        <w:rPr>
          <w:rFonts w:ascii="仿宋" w:eastAsia="仿宋" w:hAnsi="仿宋"/>
          <w:sz w:val="28"/>
          <w:szCs w:val="28"/>
        </w:rPr>
      </w:pPr>
      <w:r>
        <w:rPr>
          <w:rFonts w:ascii="仿宋" w:eastAsia="仿宋" w:hAnsi="仿宋" w:hint="eastAsia"/>
          <w:sz w:val="28"/>
          <w:szCs w:val="28"/>
        </w:rPr>
        <w:t>4、</w:t>
      </w:r>
      <w:r w:rsidRPr="00B8697A">
        <w:rPr>
          <w:rFonts w:ascii="仿宋" w:eastAsia="仿宋" w:hAnsi="仿宋" w:hint="eastAsia"/>
          <w:sz w:val="28"/>
          <w:szCs w:val="28"/>
        </w:rPr>
        <w:t>低温烟气处理系统的烟管的分节点为所有炉门排烟罩出口法兰，其中法兰、电动阀门及</w:t>
      </w:r>
      <w:r>
        <w:rPr>
          <w:rFonts w:ascii="仿宋" w:eastAsia="仿宋" w:hAnsi="仿宋" w:hint="eastAsia"/>
          <w:sz w:val="28"/>
          <w:szCs w:val="28"/>
        </w:rPr>
        <w:t>法兰至除尘系统的所有</w:t>
      </w:r>
      <w:r w:rsidRPr="00B8697A">
        <w:rPr>
          <w:rFonts w:ascii="仿宋" w:eastAsia="仿宋" w:hAnsi="仿宋" w:hint="eastAsia"/>
          <w:sz w:val="28"/>
          <w:szCs w:val="28"/>
        </w:rPr>
        <w:t>烟管归卖方；轧机</w:t>
      </w:r>
      <w:r>
        <w:rPr>
          <w:rFonts w:ascii="仿宋" w:eastAsia="仿宋" w:hAnsi="仿宋" w:hint="eastAsia"/>
          <w:sz w:val="28"/>
          <w:szCs w:val="28"/>
        </w:rPr>
        <w:t>喷涂</w:t>
      </w:r>
      <w:r w:rsidRPr="00B8697A">
        <w:rPr>
          <w:rFonts w:ascii="仿宋" w:eastAsia="仿宋" w:hAnsi="仿宋" w:hint="eastAsia"/>
          <w:sz w:val="28"/>
          <w:szCs w:val="28"/>
        </w:rPr>
        <w:t>、炉子进铝口的排烟罩</w:t>
      </w:r>
      <w:r w:rsidR="00AF2DBA">
        <w:rPr>
          <w:rFonts w:ascii="仿宋" w:eastAsia="仿宋" w:hAnsi="仿宋" w:hint="eastAsia"/>
          <w:sz w:val="28"/>
          <w:szCs w:val="28"/>
        </w:rPr>
        <w:t>及到</w:t>
      </w:r>
      <w:r w:rsidRPr="00B8697A">
        <w:rPr>
          <w:rFonts w:ascii="仿宋" w:eastAsia="仿宋" w:hAnsi="仿宋" w:hint="eastAsia"/>
          <w:sz w:val="28"/>
          <w:szCs w:val="28"/>
        </w:rPr>
        <w:t>低温烟气处理系统的所有烟管归卖方；铝灰处理设备</w:t>
      </w:r>
      <w:r>
        <w:rPr>
          <w:rFonts w:ascii="仿宋" w:eastAsia="仿宋" w:hAnsi="仿宋" w:hint="eastAsia"/>
          <w:sz w:val="28"/>
          <w:szCs w:val="28"/>
        </w:rPr>
        <w:t>的分节点为</w:t>
      </w:r>
      <w:r w:rsidRPr="00B8697A">
        <w:rPr>
          <w:rFonts w:ascii="仿宋" w:eastAsia="仿宋" w:hAnsi="仿宋" w:hint="eastAsia"/>
          <w:sz w:val="28"/>
          <w:szCs w:val="28"/>
        </w:rPr>
        <w:t>排烟管</w:t>
      </w:r>
      <w:r>
        <w:rPr>
          <w:rFonts w:ascii="仿宋" w:eastAsia="仿宋" w:hAnsi="仿宋" w:hint="eastAsia"/>
          <w:sz w:val="28"/>
          <w:szCs w:val="28"/>
        </w:rPr>
        <w:t>的出口法兰，其中法兰</w:t>
      </w:r>
      <w:r w:rsidRPr="00B8697A">
        <w:rPr>
          <w:rFonts w:ascii="仿宋" w:eastAsia="仿宋" w:hAnsi="仿宋" w:hint="eastAsia"/>
          <w:sz w:val="28"/>
          <w:szCs w:val="28"/>
        </w:rPr>
        <w:t>至低温烟气处理系统的所有烟管归卖方；</w:t>
      </w:r>
    </w:p>
    <w:p w:rsidR="00A2493D" w:rsidRDefault="00A2493D" w:rsidP="00DC2C62">
      <w:pPr>
        <w:ind w:firstLineChars="200" w:firstLine="560"/>
        <w:jc w:val="left"/>
        <w:rPr>
          <w:rFonts w:ascii="仿宋" w:eastAsia="仿宋" w:hAnsi="仿宋"/>
          <w:sz w:val="28"/>
          <w:szCs w:val="28"/>
        </w:rPr>
      </w:pPr>
      <w:r>
        <w:rPr>
          <w:rFonts w:ascii="仿宋" w:eastAsia="仿宋" w:hAnsi="仿宋" w:hint="eastAsia"/>
          <w:sz w:val="28"/>
          <w:szCs w:val="28"/>
        </w:rPr>
        <w:t>5、基础、地面及地沟盖板归土建</w:t>
      </w:r>
      <w:r w:rsidR="00B8697A">
        <w:rPr>
          <w:rFonts w:ascii="仿宋" w:eastAsia="仿宋" w:hAnsi="仿宋" w:hint="eastAsia"/>
          <w:sz w:val="28"/>
          <w:szCs w:val="28"/>
        </w:rPr>
        <w:t>；</w:t>
      </w:r>
    </w:p>
    <w:p w:rsidR="00A2493D" w:rsidRDefault="00A2493D" w:rsidP="00DC2C62">
      <w:pPr>
        <w:ind w:firstLineChars="200" w:firstLine="560"/>
        <w:jc w:val="left"/>
        <w:rPr>
          <w:rFonts w:ascii="仿宋" w:eastAsia="仿宋" w:hAnsi="仿宋"/>
          <w:sz w:val="28"/>
          <w:szCs w:val="28"/>
        </w:rPr>
      </w:pPr>
      <w:r>
        <w:rPr>
          <w:rFonts w:ascii="仿宋" w:eastAsia="仿宋" w:hAnsi="仿宋" w:hint="eastAsia"/>
          <w:sz w:val="28"/>
          <w:szCs w:val="28"/>
        </w:rPr>
        <w:t>6、设备本体上检修、操作平台</w:t>
      </w:r>
      <w:r w:rsidR="00B8697A">
        <w:rPr>
          <w:rFonts w:ascii="仿宋" w:eastAsia="仿宋" w:hAnsi="仿宋" w:hint="eastAsia"/>
          <w:sz w:val="28"/>
          <w:szCs w:val="28"/>
        </w:rPr>
        <w:t>、</w:t>
      </w:r>
      <w:r>
        <w:rPr>
          <w:rFonts w:ascii="仿宋" w:eastAsia="仿宋" w:hAnsi="仿宋" w:hint="eastAsia"/>
          <w:sz w:val="28"/>
          <w:szCs w:val="28"/>
        </w:rPr>
        <w:t>护栏</w:t>
      </w:r>
      <w:r w:rsidR="00B8697A">
        <w:rPr>
          <w:rFonts w:ascii="仿宋" w:eastAsia="仿宋" w:hAnsi="仿宋" w:hint="eastAsia"/>
          <w:sz w:val="28"/>
          <w:szCs w:val="28"/>
        </w:rPr>
        <w:t>、防雨罩</w:t>
      </w:r>
      <w:r>
        <w:rPr>
          <w:rFonts w:ascii="仿宋" w:eastAsia="仿宋" w:hAnsi="仿宋" w:hint="eastAsia"/>
          <w:sz w:val="28"/>
          <w:szCs w:val="28"/>
        </w:rPr>
        <w:t>归卖方</w:t>
      </w:r>
      <w:r w:rsidR="00B8697A">
        <w:rPr>
          <w:rFonts w:ascii="仿宋" w:eastAsia="仿宋" w:hAnsi="仿宋" w:hint="eastAsia"/>
          <w:sz w:val="28"/>
          <w:szCs w:val="28"/>
        </w:rPr>
        <w:t>；</w:t>
      </w:r>
    </w:p>
    <w:p w:rsidR="00D1348E" w:rsidRDefault="00A2493D" w:rsidP="00DC2C62">
      <w:pPr>
        <w:ind w:firstLineChars="200" w:firstLine="560"/>
        <w:jc w:val="left"/>
        <w:rPr>
          <w:rFonts w:ascii="仿宋" w:eastAsia="仿宋" w:hAnsi="仿宋"/>
          <w:sz w:val="28"/>
          <w:szCs w:val="28"/>
        </w:rPr>
      </w:pPr>
      <w:r>
        <w:rPr>
          <w:rFonts w:ascii="仿宋" w:eastAsia="仿宋" w:hAnsi="仿宋" w:hint="eastAsia"/>
          <w:sz w:val="28"/>
          <w:szCs w:val="28"/>
        </w:rPr>
        <w:t>7、</w:t>
      </w:r>
      <w:r w:rsidR="00B8697A" w:rsidRPr="00B8697A">
        <w:rPr>
          <w:rFonts w:ascii="仿宋" w:eastAsia="仿宋" w:hAnsi="仿宋"/>
          <w:sz w:val="28"/>
          <w:szCs w:val="28"/>
        </w:rPr>
        <w:t>设备所用的润滑脂</w:t>
      </w:r>
      <w:r w:rsidR="00B8697A" w:rsidRPr="00B8697A">
        <w:rPr>
          <w:rFonts w:ascii="仿宋" w:eastAsia="仿宋" w:hAnsi="仿宋" w:hint="eastAsia"/>
          <w:sz w:val="28"/>
          <w:szCs w:val="28"/>
        </w:rPr>
        <w:t>、</w:t>
      </w:r>
      <w:r w:rsidR="00B8697A" w:rsidRPr="00B8697A">
        <w:rPr>
          <w:rFonts w:ascii="仿宋" w:eastAsia="仿宋" w:hAnsi="仿宋"/>
          <w:sz w:val="28"/>
          <w:szCs w:val="28"/>
        </w:rPr>
        <w:t>润滑油归</w:t>
      </w:r>
      <w:r w:rsidR="00B8697A">
        <w:rPr>
          <w:rFonts w:ascii="仿宋" w:eastAsia="仿宋" w:hAnsi="仿宋" w:hint="eastAsia"/>
          <w:sz w:val="28"/>
          <w:szCs w:val="28"/>
        </w:rPr>
        <w:t>卖</w:t>
      </w:r>
      <w:r w:rsidR="00B8697A" w:rsidRPr="00B8697A">
        <w:rPr>
          <w:rFonts w:ascii="仿宋" w:eastAsia="仿宋" w:hAnsi="仿宋"/>
          <w:sz w:val="28"/>
          <w:szCs w:val="28"/>
        </w:rPr>
        <w:t>方</w:t>
      </w:r>
      <w:r w:rsidR="00B8697A" w:rsidRPr="00B8697A">
        <w:rPr>
          <w:rFonts w:ascii="仿宋" w:eastAsia="仿宋" w:hAnsi="仿宋" w:hint="eastAsia"/>
          <w:sz w:val="28"/>
          <w:szCs w:val="28"/>
        </w:rPr>
        <w:t>；</w:t>
      </w:r>
    </w:p>
    <w:p w:rsidR="00DC2C62" w:rsidRDefault="00D1348E" w:rsidP="00DC2C62">
      <w:pPr>
        <w:ind w:firstLineChars="200" w:firstLine="560"/>
        <w:jc w:val="left"/>
        <w:rPr>
          <w:rFonts w:ascii="仿宋" w:eastAsia="仿宋" w:hAnsi="仿宋"/>
          <w:sz w:val="28"/>
          <w:szCs w:val="28"/>
        </w:rPr>
      </w:pPr>
      <w:r>
        <w:rPr>
          <w:rFonts w:ascii="仿宋" w:eastAsia="仿宋" w:hAnsi="仿宋" w:hint="eastAsia"/>
          <w:sz w:val="28"/>
          <w:szCs w:val="28"/>
        </w:rPr>
        <w:t>8、</w:t>
      </w:r>
      <w:r w:rsidR="00066D99">
        <w:rPr>
          <w:rFonts w:ascii="仿宋" w:eastAsia="仿宋" w:hAnsi="仿宋" w:hint="eastAsia"/>
          <w:sz w:val="28"/>
          <w:szCs w:val="28"/>
        </w:rPr>
        <w:t>安装调试单独报价。</w:t>
      </w:r>
    </w:p>
    <w:p w:rsidR="00066D99" w:rsidRDefault="00D1348E" w:rsidP="00DC2C62">
      <w:pPr>
        <w:ind w:firstLineChars="200" w:firstLine="560"/>
        <w:jc w:val="left"/>
        <w:rPr>
          <w:rFonts w:ascii="仿宋" w:eastAsia="仿宋" w:hAnsi="仿宋"/>
          <w:sz w:val="28"/>
          <w:szCs w:val="28"/>
        </w:rPr>
      </w:pPr>
      <w:r>
        <w:rPr>
          <w:rFonts w:ascii="仿宋" w:eastAsia="仿宋" w:hAnsi="仿宋" w:hint="eastAsia"/>
          <w:sz w:val="28"/>
          <w:szCs w:val="28"/>
        </w:rPr>
        <w:t>9</w:t>
      </w:r>
      <w:r w:rsidR="00066D99">
        <w:rPr>
          <w:rFonts w:ascii="仿宋" w:eastAsia="仿宋" w:hAnsi="仿宋" w:hint="eastAsia"/>
          <w:sz w:val="28"/>
          <w:szCs w:val="28"/>
        </w:rPr>
        <w:t>、安装辅材单独报价，并注明材料明细。</w:t>
      </w:r>
    </w:p>
    <w:p w:rsidR="00066D99" w:rsidRPr="00AF2DBA" w:rsidRDefault="00D1348E" w:rsidP="00AF2DBA">
      <w:pPr>
        <w:ind w:firstLineChars="200" w:firstLine="560"/>
        <w:jc w:val="left"/>
        <w:rPr>
          <w:rFonts w:ascii="仿宋" w:eastAsia="仿宋" w:hAnsi="仿宋"/>
          <w:sz w:val="28"/>
          <w:szCs w:val="28"/>
        </w:rPr>
      </w:pPr>
      <w:r>
        <w:rPr>
          <w:rFonts w:ascii="仿宋" w:eastAsia="仿宋" w:hAnsi="仿宋" w:hint="eastAsia"/>
          <w:sz w:val="28"/>
          <w:szCs w:val="28"/>
        </w:rPr>
        <w:lastRenderedPageBreak/>
        <w:t>10</w:t>
      </w:r>
      <w:r w:rsidR="00066D99">
        <w:rPr>
          <w:rFonts w:ascii="仿宋" w:eastAsia="仿宋" w:hAnsi="仿宋" w:hint="eastAsia"/>
          <w:sz w:val="28"/>
          <w:szCs w:val="28"/>
        </w:rPr>
        <w:t>、</w:t>
      </w:r>
      <w:r w:rsidR="00AF2DBA">
        <w:rPr>
          <w:rFonts w:ascii="仿宋" w:eastAsia="仿宋" w:hAnsi="仿宋" w:hint="eastAsia"/>
          <w:sz w:val="28"/>
          <w:szCs w:val="28"/>
        </w:rPr>
        <w:t>随机备品备件</w:t>
      </w:r>
      <w:r w:rsidR="00066D99">
        <w:rPr>
          <w:rFonts w:ascii="仿宋" w:eastAsia="仿宋" w:hAnsi="仿宋" w:hint="eastAsia"/>
          <w:sz w:val="28"/>
          <w:szCs w:val="28"/>
        </w:rPr>
        <w:t>单独报价。</w:t>
      </w:r>
    </w:p>
    <w:sectPr w:rsidR="00066D99" w:rsidRPr="00AF2DBA" w:rsidSect="00DC2C62">
      <w:pgSz w:w="11906" w:h="16838"/>
      <w:pgMar w:top="1440" w:right="1416"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B1A" w:rsidRDefault="00E82B1A" w:rsidP="00DC2C62">
      <w:r>
        <w:separator/>
      </w:r>
    </w:p>
  </w:endnote>
  <w:endnote w:type="continuationSeparator" w:id="1">
    <w:p w:rsidR="00E82B1A" w:rsidRDefault="00E82B1A" w:rsidP="00DC2C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B1A" w:rsidRDefault="00E82B1A" w:rsidP="00DC2C62">
      <w:r>
        <w:separator/>
      </w:r>
    </w:p>
  </w:footnote>
  <w:footnote w:type="continuationSeparator" w:id="1">
    <w:p w:rsidR="00E82B1A" w:rsidRDefault="00E82B1A" w:rsidP="00DC2C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C2C62"/>
    <w:rsid w:val="00066D99"/>
    <w:rsid w:val="00124D8E"/>
    <w:rsid w:val="001523F6"/>
    <w:rsid w:val="001A6DB3"/>
    <w:rsid w:val="001E6867"/>
    <w:rsid w:val="00210120"/>
    <w:rsid w:val="00232CE4"/>
    <w:rsid w:val="00340EE1"/>
    <w:rsid w:val="003C24BA"/>
    <w:rsid w:val="00453DF0"/>
    <w:rsid w:val="00544201"/>
    <w:rsid w:val="005624DB"/>
    <w:rsid w:val="00563AF7"/>
    <w:rsid w:val="005936C1"/>
    <w:rsid w:val="00622012"/>
    <w:rsid w:val="007939A8"/>
    <w:rsid w:val="007D464A"/>
    <w:rsid w:val="00904EF8"/>
    <w:rsid w:val="00A2493D"/>
    <w:rsid w:val="00AF2DBA"/>
    <w:rsid w:val="00B7347E"/>
    <w:rsid w:val="00B8697A"/>
    <w:rsid w:val="00D1348E"/>
    <w:rsid w:val="00DC2C62"/>
    <w:rsid w:val="00DD514C"/>
    <w:rsid w:val="00E82B1A"/>
    <w:rsid w:val="00F61C1E"/>
    <w:rsid w:val="00FB1B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36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C2C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C2C62"/>
    <w:rPr>
      <w:sz w:val="18"/>
      <w:szCs w:val="18"/>
    </w:rPr>
  </w:style>
  <w:style w:type="paragraph" w:styleId="a4">
    <w:name w:val="footer"/>
    <w:basedOn w:val="a"/>
    <w:link w:val="Char0"/>
    <w:uiPriority w:val="99"/>
    <w:semiHidden/>
    <w:unhideWhenUsed/>
    <w:rsid w:val="00DC2C6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C2C62"/>
    <w:rPr>
      <w:sz w:val="18"/>
      <w:szCs w:val="18"/>
    </w:rPr>
  </w:style>
  <w:style w:type="paragraph" w:styleId="a5">
    <w:name w:val="List Paragraph"/>
    <w:basedOn w:val="a"/>
    <w:uiPriority w:val="34"/>
    <w:qFormat/>
    <w:rsid w:val="00DC2C62"/>
    <w:pPr>
      <w:ind w:firstLineChars="200" w:firstLine="420"/>
    </w:pPr>
  </w:style>
  <w:style w:type="paragraph" w:styleId="a6">
    <w:name w:val="No Spacing"/>
    <w:uiPriority w:val="1"/>
    <w:qFormat/>
    <w:rsid w:val="00B8697A"/>
    <w:pPr>
      <w:adjustRightInd w:val="0"/>
      <w:snapToGrid w:val="0"/>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71</Words>
  <Characters>410</Characters>
  <Application>Microsoft Office Word</Application>
  <DocSecurity>0</DocSecurity>
  <Lines>3</Lines>
  <Paragraphs>1</Paragraphs>
  <ScaleCrop>false</ScaleCrop>
  <Company>微软中国</Company>
  <LinksUpToDate>false</LinksUpToDate>
  <CharactersWithSpaces>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2021-05-06T01:27:00Z</dcterms:created>
  <dcterms:modified xsi:type="dcterms:W3CDTF">2021-05-13T03:28:00Z</dcterms:modified>
</cp:coreProperties>
</file>