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0B4A68" w:rsidRPr="00286D83" w:rsidRDefault="000B4A68" w:rsidP="009B7192">
      <w:pPr>
        <w:spacing w:line="240" w:lineRule="atLeast"/>
        <w:jc w:val="center"/>
        <w:rPr>
          <w:rFonts w:ascii="宋体" w:hAnsi="宋体"/>
          <w:b/>
          <w:bCs/>
          <w:sz w:val="32"/>
          <w:szCs w:val="32"/>
        </w:rPr>
      </w:pPr>
      <w:r w:rsidRPr="00286D83">
        <w:rPr>
          <w:rFonts w:ascii="华文中宋" w:eastAsia="华文中宋" w:hAnsi="华文中宋" w:hint="eastAsia"/>
          <w:b/>
          <w:bCs/>
          <w:sz w:val="44"/>
          <w:szCs w:val="44"/>
        </w:rPr>
        <w:t>招标</w:t>
      </w:r>
      <w:r w:rsidR="00B15581" w:rsidRPr="00286D83">
        <w:rPr>
          <w:rFonts w:ascii="华文中宋" w:eastAsia="华文中宋" w:hAnsi="华文中宋" w:hint="eastAsia"/>
          <w:b/>
          <w:bCs/>
          <w:sz w:val="44"/>
          <w:szCs w:val="44"/>
        </w:rPr>
        <w:t>文件</w:t>
      </w:r>
    </w:p>
    <w:p w:rsidR="000B4A68" w:rsidRPr="00177B74" w:rsidRDefault="000B4A68" w:rsidP="009B7192">
      <w:pPr>
        <w:spacing w:line="240" w:lineRule="atLeast"/>
        <w:jc w:val="left"/>
        <w:rPr>
          <w:rFonts w:ascii="仿宋" w:eastAsia="仿宋" w:hAnsi="仿宋"/>
          <w:sz w:val="28"/>
          <w:szCs w:val="28"/>
        </w:rPr>
      </w:pPr>
      <w:r w:rsidRPr="00177B74">
        <w:rPr>
          <w:rFonts w:ascii="仿宋" w:eastAsia="仿宋" w:hAnsi="仿宋" w:hint="eastAsia"/>
          <w:sz w:val="28"/>
          <w:szCs w:val="28"/>
        </w:rPr>
        <w:t>各相关单位：</w:t>
      </w:r>
    </w:p>
    <w:p w:rsidR="000B4A68" w:rsidRPr="00EA1517" w:rsidRDefault="000B4A68" w:rsidP="009B7192">
      <w:pPr>
        <w:spacing w:line="240" w:lineRule="atLeast"/>
        <w:ind w:firstLineChars="200" w:firstLine="560"/>
        <w:rPr>
          <w:rFonts w:ascii="仿宋" w:eastAsia="仿宋" w:hAnsi="仿宋"/>
          <w:b/>
          <w:color w:val="FF0000"/>
          <w:sz w:val="28"/>
          <w:szCs w:val="28"/>
        </w:rPr>
      </w:pPr>
      <w:r w:rsidRPr="00177B74">
        <w:rPr>
          <w:rFonts w:ascii="仿宋" w:eastAsia="仿宋" w:hAnsi="仿宋" w:hint="eastAsia"/>
          <w:sz w:val="28"/>
          <w:szCs w:val="28"/>
        </w:rPr>
        <w:t>万基控股集团有限公司招标中心拟对</w:t>
      </w:r>
      <w:r w:rsidR="00DA0005">
        <w:rPr>
          <w:rFonts w:ascii="仿宋" w:eastAsia="仿宋" w:hAnsi="仿宋" w:hint="eastAsia"/>
          <w:color w:val="000000"/>
          <w:sz w:val="28"/>
          <w:szCs w:val="28"/>
        </w:rPr>
        <w:t>万基控股集团石墨制品有限公司</w:t>
      </w:r>
      <w:r w:rsidR="00DA0005" w:rsidRPr="001A0FB0">
        <w:rPr>
          <w:rFonts w:ascii="仿宋" w:eastAsia="仿宋" w:hAnsi="仿宋" w:hint="eastAsia"/>
          <w:color w:val="000000"/>
          <w:sz w:val="28"/>
          <w:szCs w:val="28"/>
        </w:rPr>
        <w:t>所需的</w:t>
      </w:r>
      <w:r w:rsidR="00B02D4B">
        <w:rPr>
          <w:rFonts w:ascii="仿宋" w:eastAsia="仿宋" w:hAnsi="仿宋" w:hint="eastAsia"/>
          <w:b/>
          <w:color w:val="FF0000"/>
          <w:sz w:val="28"/>
          <w:szCs w:val="28"/>
        </w:rPr>
        <w:t>9</w:t>
      </w:r>
      <w:r w:rsidR="00B02D4B">
        <w:rPr>
          <w:rFonts w:ascii="仿宋" w:eastAsia="仿宋" w:hAnsi="仿宋"/>
          <w:b/>
          <w:color w:val="FF0000"/>
          <w:sz w:val="28"/>
          <w:szCs w:val="28"/>
        </w:rPr>
        <w:t>00</w:t>
      </w:r>
      <w:r w:rsidR="00B02D4B">
        <w:rPr>
          <w:rFonts w:ascii="仿宋" w:eastAsia="仿宋" w:hAnsi="仿宋" w:hint="eastAsia"/>
          <w:b/>
          <w:color w:val="FF0000"/>
          <w:sz w:val="28"/>
          <w:szCs w:val="28"/>
        </w:rPr>
        <w:t>型端头铣动力总成</w:t>
      </w:r>
      <w:r w:rsidR="00DA0005" w:rsidRPr="001A0FB0">
        <w:rPr>
          <w:rFonts w:ascii="仿宋" w:eastAsia="仿宋" w:hAnsi="仿宋" w:hint="eastAsia"/>
          <w:color w:val="000000"/>
          <w:sz w:val="28"/>
          <w:szCs w:val="28"/>
        </w:rPr>
        <w:t>进行招标</w:t>
      </w:r>
      <w:r w:rsidRPr="00177B74">
        <w:rPr>
          <w:rFonts w:ascii="仿宋" w:eastAsia="仿宋" w:hAnsi="仿宋" w:hint="eastAsia"/>
          <w:sz w:val="28"/>
          <w:szCs w:val="28"/>
        </w:rPr>
        <w:t>（</w:t>
      </w:r>
      <w:r w:rsidR="00147F6D" w:rsidRPr="00177B74">
        <w:rPr>
          <w:rFonts w:ascii="仿宋" w:eastAsia="仿宋" w:hAnsi="仿宋" w:hint="eastAsia"/>
          <w:sz w:val="28"/>
          <w:szCs w:val="28"/>
        </w:rPr>
        <w:t>具体</w:t>
      </w:r>
      <w:r w:rsidR="00F51681">
        <w:rPr>
          <w:rFonts w:ascii="仿宋" w:eastAsia="仿宋" w:hAnsi="仿宋" w:hint="eastAsia"/>
          <w:sz w:val="28"/>
          <w:szCs w:val="28"/>
        </w:rPr>
        <w:t>数量</w:t>
      </w:r>
      <w:r w:rsidR="009A3B4E">
        <w:rPr>
          <w:rFonts w:ascii="仿宋" w:eastAsia="仿宋" w:hAnsi="仿宋" w:hint="eastAsia"/>
          <w:sz w:val="28"/>
          <w:szCs w:val="28"/>
        </w:rPr>
        <w:t>详见</w:t>
      </w:r>
      <w:r w:rsidRPr="00177B74">
        <w:rPr>
          <w:rFonts w:ascii="仿宋" w:eastAsia="仿宋" w:hAnsi="仿宋" w:hint="eastAsia"/>
          <w:sz w:val="28"/>
          <w:szCs w:val="28"/>
        </w:rPr>
        <w:t>招标文件</w:t>
      </w:r>
      <w:r w:rsidR="00E00B22" w:rsidRPr="00177B74">
        <w:rPr>
          <w:rFonts w:ascii="仿宋" w:eastAsia="仿宋" w:hAnsi="仿宋" w:hint="eastAsia"/>
          <w:sz w:val="28"/>
          <w:szCs w:val="28"/>
        </w:rPr>
        <w:t>附件</w:t>
      </w:r>
      <w:r w:rsidR="00D1042D">
        <w:rPr>
          <w:rFonts w:ascii="仿宋" w:eastAsia="仿宋" w:hAnsi="仿宋" w:hint="eastAsia"/>
          <w:sz w:val="28"/>
          <w:szCs w:val="28"/>
        </w:rPr>
        <w:t>报价单</w:t>
      </w:r>
      <w:r w:rsidRPr="00177B74">
        <w:rPr>
          <w:rFonts w:ascii="仿宋" w:eastAsia="仿宋" w:hAnsi="仿宋" w:hint="eastAsia"/>
          <w:sz w:val="28"/>
          <w:szCs w:val="28"/>
        </w:rPr>
        <w:t>），望</w:t>
      </w:r>
      <w:r w:rsidR="00367FE6">
        <w:rPr>
          <w:rFonts w:ascii="仿宋" w:eastAsia="仿宋" w:hAnsi="仿宋" w:hint="eastAsia"/>
          <w:sz w:val="28"/>
          <w:szCs w:val="28"/>
        </w:rPr>
        <w:t>拟投标</w:t>
      </w:r>
      <w:r w:rsidRPr="00177B74">
        <w:rPr>
          <w:rFonts w:ascii="仿宋" w:eastAsia="仿宋" w:hAnsi="仿宋" w:hint="eastAsia"/>
          <w:sz w:val="28"/>
          <w:szCs w:val="28"/>
        </w:rPr>
        <w:t>单位按招标要求认真核算价格并按</w:t>
      </w:r>
      <w:r w:rsidR="003B2CBC" w:rsidRPr="00177B74">
        <w:rPr>
          <w:rFonts w:ascii="仿宋" w:eastAsia="仿宋" w:hAnsi="仿宋" w:hint="eastAsia"/>
          <w:sz w:val="28"/>
          <w:szCs w:val="28"/>
        </w:rPr>
        <w:t>规定时间段</w:t>
      </w:r>
      <w:r w:rsidR="00FA6C59" w:rsidRPr="00177B74">
        <w:rPr>
          <w:rFonts w:ascii="仿宋" w:eastAsia="仿宋" w:hAnsi="仿宋" w:hint="eastAsia"/>
          <w:sz w:val="28"/>
          <w:szCs w:val="28"/>
        </w:rPr>
        <w:t>报价</w:t>
      </w:r>
      <w:r w:rsidRPr="00177B74">
        <w:rPr>
          <w:rFonts w:ascii="仿宋" w:eastAsia="仿宋" w:hAnsi="仿宋" w:hint="eastAsia"/>
          <w:sz w:val="28"/>
          <w:szCs w:val="28"/>
        </w:rPr>
        <w:t>，</w:t>
      </w:r>
      <w:r w:rsidR="003B2CBC" w:rsidRPr="00EA1517">
        <w:rPr>
          <w:rFonts w:ascii="仿宋" w:eastAsia="仿宋" w:hAnsi="仿宋" w:hint="eastAsia"/>
          <w:b/>
          <w:color w:val="FF0000"/>
          <w:sz w:val="28"/>
          <w:szCs w:val="28"/>
        </w:rPr>
        <w:t>非规定时间段报价</w:t>
      </w:r>
      <w:r w:rsidRPr="00EA1517">
        <w:rPr>
          <w:rFonts w:ascii="仿宋" w:eastAsia="仿宋" w:hAnsi="仿宋" w:hint="eastAsia"/>
          <w:b/>
          <w:color w:val="FF0000"/>
          <w:sz w:val="28"/>
          <w:szCs w:val="28"/>
        </w:rPr>
        <w:t>将按</w:t>
      </w:r>
      <w:r w:rsidR="00B15581" w:rsidRPr="00EA1517">
        <w:rPr>
          <w:rFonts w:ascii="仿宋" w:eastAsia="仿宋" w:hAnsi="仿宋" w:hint="eastAsia"/>
          <w:b/>
          <w:color w:val="FF0000"/>
          <w:sz w:val="28"/>
          <w:szCs w:val="28"/>
        </w:rPr>
        <w:t>废</w:t>
      </w:r>
      <w:r w:rsidRPr="00EA1517">
        <w:rPr>
          <w:rFonts w:ascii="仿宋" w:eastAsia="仿宋" w:hAnsi="仿宋" w:hint="eastAsia"/>
          <w:b/>
          <w:color w:val="FF0000"/>
          <w:sz w:val="28"/>
          <w:szCs w:val="28"/>
        </w:rPr>
        <w:t xml:space="preserve">标处理。 </w:t>
      </w:r>
    </w:p>
    <w:p w:rsidR="0077126E" w:rsidRDefault="009A3B4E" w:rsidP="009B7192">
      <w:pPr>
        <w:spacing w:line="240" w:lineRule="atLeast"/>
        <w:ind w:firstLineChars="200" w:firstLine="560"/>
        <w:rPr>
          <w:rFonts w:ascii="仿宋" w:eastAsia="仿宋" w:hAnsi="仿宋"/>
          <w:sz w:val="28"/>
          <w:szCs w:val="28"/>
        </w:rPr>
      </w:pPr>
      <w:r>
        <w:rPr>
          <w:rFonts w:ascii="仿宋" w:eastAsia="仿宋" w:hAnsi="仿宋" w:hint="eastAsia"/>
          <w:sz w:val="28"/>
          <w:szCs w:val="28"/>
        </w:rPr>
        <w:t>招标</w:t>
      </w:r>
      <w:r w:rsidR="00F51681">
        <w:rPr>
          <w:rFonts w:ascii="仿宋" w:eastAsia="仿宋" w:hAnsi="仿宋" w:hint="eastAsia"/>
          <w:sz w:val="28"/>
          <w:szCs w:val="28"/>
        </w:rPr>
        <w:t>：</w:t>
      </w:r>
      <w:r w:rsidR="0077126E" w:rsidRPr="00177B74">
        <w:rPr>
          <w:rFonts w:ascii="仿宋" w:eastAsia="仿宋" w:hAnsi="仿宋" w:hint="eastAsia"/>
          <w:sz w:val="28"/>
          <w:szCs w:val="28"/>
        </w:rPr>
        <w:t>吕兵兵</w:t>
      </w:r>
      <w:r w:rsidR="00F51681">
        <w:rPr>
          <w:rFonts w:ascii="仿宋" w:eastAsia="仿宋" w:hAnsi="仿宋" w:hint="eastAsia"/>
          <w:sz w:val="28"/>
          <w:szCs w:val="28"/>
        </w:rPr>
        <w:t xml:space="preserve"> </w:t>
      </w:r>
      <w:r w:rsidR="0077126E" w:rsidRPr="00177B74">
        <w:rPr>
          <w:rFonts w:ascii="仿宋" w:eastAsia="仿宋" w:hAnsi="仿宋" w:hint="eastAsia"/>
          <w:sz w:val="28"/>
          <w:szCs w:val="28"/>
        </w:rPr>
        <w:t>152</w:t>
      </w:r>
      <w:r w:rsidR="00D52617">
        <w:rPr>
          <w:rFonts w:ascii="仿宋" w:eastAsia="仿宋" w:hAnsi="仿宋"/>
          <w:sz w:val="28"/>
          <w:szCs w:val="28"/>
        </w:rPr>
        <w:t xml:space="preserve"> </w:t>
      </w:r>
      <w:r w:rsidR="0077126E" w:rsidRPr="00177B74">
        <w:rPr>
          <w:rFonts w:ascii="仿宋" w:eastAsia="仿宋" w:hAnsi="仿宋" w:hint="eastAsia"/>
          <w:sz w:val="28"/>
          <w:szCs w:val="28"/>
        </w:rPr>
        <w:t>3798</w:t>
      </w:r>
      <w:r w:rsidR="00D52617">
        <w:rPr>
          <w:rFonts w:ascii="仿宋" w:eastAsia="仿宋" w:hAnsi="仿宋"/>
          <w:sz w:val="28"/>
          <w:szCs w:val="28"/>
        </w:rPr>
        <w:t xml:space="preserve"> </w:t>
      </w:r>
      <w:r w:rsidR="0077126E" w:rsidRPr="00177B74">
        <w:rPr>
          <w:rFonts w:ascii="仿宋" w:eastAsia="仿宋" w:hAnsi="仿宋" w:hint="eastAsia"/>
          <w:sz w:val="28"/>
          <w:szCs w:val="28"/>
        </w:rPr>
        <w:t>7521</w:t>
      </w:r>
      <w:r w:rsidR="00F51681">
        <w:rPr>
          <w:rFonts w:ascii="仿宋" w:eastAsia="仿宋" w:hAnsi="仿宋"/>
          <w:sz w:val="28"/>
          <w:szCs w:val="28"/>
        </w:rPr>
        <w:t xml:space="preserve">  </w:t>
      </w:r>
      <w:r w:rsidR="00F51681">
        <w:rPr>
          <w:rFonts w:ascii="仿宋" w:eastAsia="仿宋" w:hAnsi="仿宋" w:hint="eastAsia"/>
          <w:sz w:val="28"/>
          <w:szCs w:val="28"/>
        </w:rPr>
        <w:t>技术及现场：</w:t>
      </w:r>
      <w:r w:rsidR="00B02D4B">
        <w:rPr>
          <w:rFonts w:ascii="仿宋" w:eastAsia="仿宋" w:hAnsi="仿宋" w:hint="eastAsia"/>
          <w:sz w:val="28"/>
          <w:szCs w:val="28"/>
        </w:rPr>
        <w:t>张永</w:t>
      </w:r>
      <w:r w:rsidR="00DA0005" w:rsidRPr="001A0FB0">
        <w:rPr>
          <w:rFonts w:ascii="仿宋" w:eastAsia="仿宋" w:hAnsi="仿宋" w:hint="eastAsia"/>
          <w:sz w:val="28"/>
          <w:szCs w:val="28"/>
        </w:rPr>
        <w:t xml:space="preserve"> </w:t>
      </w:r>
      <w:r w:rsidR="00B02D4B" w:rsidRPr="00B02D4B">
        <w:rPr>
          <w:rFonts w:ascii="仿宋" w:eastAsia="仿宋" w:hAnsi="仿宋"/>
          <w:sz w:val="28"/>
          <w:szCs w:val="28"/>
        </w:rPr>
        <w:t>138</w:t>
      </w:r>
      <w:r w:rsidR="00B02D4B">
        <w:rPr>
          <w:rFonts w:ascii="仿宋" w:eastAsia="仿宋" w:hAnsi="仿宋"/>
          <w:sz w:val="28"/>
          <w:szCs w:val="28"/>
        </w:rPr>
        <w:t xml:space="preserve"> </w:t>
      </w:r>
      <w:r w:rsidR="00B02D4B" w:rsidRPr="00B02D4B">
        <w:rPr>
          <w:rFonts w:ascii="仿宋" w:eastAsia="仿宋" w:hAnsi="仿宋"/>
          <w:sz w:val="28"/>
          <w:szCs w:val="28"/>
        </w:rPr>
        <w:t>3888</w:t>
      </w:r>
      <w:r w:rsidR="00B02D4B">
        <w:rPr>
          <w:rFonts w:ascii="仿宋" w:eastAsia="仿宋" w:hAnsi="仿宋"/>
          <w:sz w:val="28"/>
          <w:szCs w:val="28"/>
        </w:rPr>
        <w:t xml:space="preserve"> </w:t>
      </w:r>
      <w:r w:rsidR="00B02D4B" w:rsidRPr="00B02D4B">
        <w:rPr>
          <w:rFonts w:ascii="仿宋" w:eastAsia="仿宋" w:hAnsi="仿宋"/>
          <w:sz w:val="28"/>
          <w:szCs w:val="28"/>
        </w:rPr>
        <w:t>1837</w:t>
      </w:r>
    </w:p>
    <w:p w:rsidR="000B4A68" w:rsidRPr="00177B74" w:rsidRDefault="000B4A68" w:rsidP="009B7192">
      <w:pPr>
        <w:spacing w:line="240" w:lineRule="atLeast"/>
        <w:rPr>
          <w:rFonts w:ascii="仿宋" w:eastAsia="仿宋" w:hAnsi="仿宋"/>
          <w:b/>
          <w:bCs/>
          <w:sz w:val="28"/>
          <w:szCs w:val="28"/>
        </w:rPr>
      </w:pPr>
      <w:r w:rsidRPr="00177B74">
        <w:rPr>
          <w:rFonts w:ascii="仿宋" w:eastAsia="仿宋" w:hAnsi="仿宋" w:hint="eastAsia"/>
          <w:b/>
          <w:bCs/>
          <w:sz w:val="28"/>
          <w:szCs w:val="28"/>
        </w:rPr>
        <w:t>一、</w:t>
      </w:r>
      <w:r w:rsidR="00773286">
        <w:rPr>
          <w:rFonts w:ascii="仿宋" w:eastAsia="仿宋" w:hAnsi="仿宋" w:hint="eastAsia"/>
          <w:b/>
          <w:bCs/>
          <w:sz w:val="28"/>
          <w:szCs w:val="28"/>
        </w:rPr>
        <w:t>投</w:t>
      </w:r>
      <w:r w:rsidRPr="00177B74">
        <w:rPr>
          <w:rFonts w:ascii="仿宋" w:eastAsia="仿宋" w:hAnsi="仿宋" w:hint="eastAsia"/>
          <w:b/>
          <w:bCs/>
          <w:sz w:val="28"/>
          <w:szCs w:val="28"/>
        </w:rPr>
        <w:t>标须知</w:t>
      </w:r>
    </w:p>
    <w:p w:rsidR="005410FE" w:rsidRDefault="005410FE" w:rsidP="009B7192">
      <w:pPr>
        <w:spacing w:line="240" w:lineRule="atLeast"/>
        <w:ind w:firstLineChars="200" w:firstLine="560"/>
        <w:rPr>
          <w:rFonts w:ascii="仿宋" w:eastAsia="仿宋" w:hAnsi="仿宋"/>
          <w:b/>
          <w:sz w:val="28"/>
          <w:szCs w:val="28"/>
        </w:rPr>
      </w:pPr>
      <w:r w:rsidRPr="00177B74">
        <w:rPr>
          <w:rFonts w:ascii="仿宋" w:eastAsia="仿宋" w:hAnsi="仿宋" w:hint="eastAsia"/>
          <w:sz w:val="28"/>
          <w:szCs w:val="28"/>
        </w:rPr>
        <w:t>1、本次招标采用</w:t>
      </w:r>
      <w:r w:rsidRPr="00C85505">
        <w:rPr>
          <w:rFonts w:ascii="仿宋" w:eastAsia="仿宋" w:hAnsi="仿宋" w:hint="eastAsia"/>
          <w:b/>
          <w:color w:val="FF0000"/>
          <w:sz w:val="28"/>
          <w:szCs w:val="28"/>
        </w:rPr>
        <w:t>传真报价</w:t>
      </w:r>
      <w:r w:rsidRPr="00177B74">
        <w:rPr>
          <w:rFonts w:ascii="仿宋" w:eastAsia="仿宋" w:hAnsi="仿宋" w:hint="eastAsia"/>
          <w:sz w:val="28"/>
          <w:szCs w:val="28"/>
        </w:rPr>
        <w:t>，</w:t>
      </w:r>
      <w:r w:rsidR="006E1A10" w:rsidRPr="009C53BD">
        <w:rPr>
          <w:rFonts w:ascii="仿宋" w:eastAsia="仿宋" w:hAnsi="仿宋" w:hint="eastAsia"/>
          <w:b/>
          <w:color w:val="FF0000"/>
          <w:sz w:val="28"/>
          <w:szCs w:val="28"/>
        </w:rPr>
        <w:t>一次</w:t>
      </w:r>
      <w:r w:rsidR="006E1A10">
        <w:rPr>
          <w:rFonts w:ascii="仿宋" w:eastAsia="仿宋" w:hAnsi="仿宋" w:hint="eastAsia"/>
          <w:b/>
          <w:color w:val="FF0000"/>
          <w:sz w:val="28"/>
          <w:szCs w:val="28"/>
        </w:rPr>
        <w:t>性</w:t>
      </w:r>
      <w:r w:rsidR="006E1A10" w:rsidRPr="009C53BD">
        <w:rPr>
          <w:rFonts w:ascii="仿宋" w:eastAsia="仿宋" w:hAnsi="仿宋" w:hint="eastAsia"/>
          <w:b/>
          <w:color w:val="FF0000"/>
          <w:sz w:val="28"/>
          <w:szCs w:val="28"/>
        </w:rPr>
        <w:t>报价</w:t>
      </w:r>
      <w:r w:rsidR="006E1A10" w:rsidRPr="00622867">
        <w:rPr>
          <w:rFonts w:ascii="仿宋" w:eastAsia="仿宋" w:hAnsi="仿宋" w:hint="eastAsia"/>
          <w:color w:val="000000"/>
          <w:sz w:val="28"/>
          <w:szCs w:val="28"/>
        </w:rPr>
        <w:t>的方式开标</w:t>
      </w:r>
      <w:r w:rsidR="006E1A10">
        <w:rPr>
          <w:rFonts w:ascii="仿宋" w:eastAsia="仿宋" w:hAnsi="仿宋" w:hint="eastAsia"/>
          <w:color w:val="000000"/>
          <w:sz w:val="28"/>
          <w:szCs w:val="28"/>
        </w:rPr>
        <w:t>。</w:t>
      </w:r>
      <w:r w:rsidRPr="00177B74">
        <w:rPr>
          <w:rFonts w:ascii="仿宋" w:eastAsia="仿宋" w:hAnsi="仿宋" w:hint="eastAsia"/>
          <w:sz w:val="28"/>
          <w:szCs w:val="28"/>
        </w:rPr>
        <w:t>各投标单位请在</w:t>
      </w:r>
      <w:r w:rsidR="00B02D4B">
        <w:rPr>
          <w:rFonts w:ascii="仿宋" w:eastAsia="仿宋" w:hAnsi="仿宋"/>
          <w:b/>
          <w:color w:val="FF0000"/>
          <w:sz w:val="28"/>
          <w:szCs w:val="28"/>
          <w:u w:val="single"/>
        </w:rPr>
        <w:t>7</w:t>
      </w:r>
      <w:r w:rsidRPr="00E739AE">
        <w:rPr>
          <w:rFonts w:ascii="仿宋" w:eastAsia="仿宋" w:hAnsi="仿宋" w:hint="eastAsia"/>
          <w:b/>
          <w:color w:val="FF0000"/>
          <w:sz w:val="28"/>
          <w:szCs w:val="28"/>
          <w:u w:val="single"/>
        </w:rPr>
        <w:t>月</w:t>
      </w:r>
      <w:r w:rsidR="00B02D4B">
        <w:rPr>
          <w:rFonts w:ascii="仿宋" w:eastAsia="仿宋" w:hAnsi="仿宋"/>
          <w:b/>
          <w:color w:val="FF0000"/>
          <w:sz w:val="28"/>
          <w:szCs w:val="28"/>
          <w:u w:val="single"/>
        </w:rPr>
        <w:t>15</w:t>
      </w:r>
      <w:r w:rsidRPr="00E739AE">
        <w:rPr>
          <w:rFonts w:ascii="仿宋" w:eastAsia="仿宋" w:hAnsi="仿宋" w:hint="eastAsia"/>
          <w:b/>
          <w:color w:val="FF0000"/>
          <w:sz w:val="28"/>
          <w:szCs w:val="28"/>
          <w:u w:val="single"/>
        </w:rPr>
        <w:t>日（周</w:t>
      </w:r>
      <w:r w:rsidR="00B02D4B">
        <w:rPr>
          <w:rFonts w:ascii="仿宋" w:eastAsia="仿宋" w:hAnsi="仿宋" w:hint="eastAsia"/>
          <w:b/>
          <w:color w:val="FF0000"/>
          <w:sz w:val="28"/>
          <w:szCs w:val="28"/>
          <w:u w:val="single"/>
        </w:rPr>
        <w:t xml:space="preserve">四 </w:t>
      </w:r>
      <w:r w:rsidRPr="00E739AE">
        <w:rPr>
          <w:rFonts w:ascii="仿宋" w:eastAsia="仿宋" w:hAnsi="仿宋" w:hint="eastAsia"/>
          <w:b/>
          <w:color w:val="FF0000"/>
          <w:sz w:val="28"/>
          <w:szCs w:val="28"/>
          <w:u w:val="single"/>
        </w:rPr>
        <w:t>）上午8-11时</w:t>
      </w:r>
      <w:r w:rsidRPr="00177B74">
        <w:rPr>
          <w:rFonts w:ascii="仿宋" w:eastAsia="仿宋" w:hAnsi="仿宋" w:hint="eastAsia"/>
          <w:sz w:val="28"/>
          <w:szCs w:val="28"/>
        </w:rPr>
        <w:t>将</w:t>
      </w:r>
      <w:r w:rsidRPr="006E1A10">
        <w:rPr>
          <w:rFonts w:ascii="仿宋" w:eastAsia="仿宋" w:hAnsi="仿宋" w:hint="eastAsia"/>
          <w:b/>
          <w:color w:val="FF0000"/>
          <w:sz w:val="28"/>
          <w:szCs w:val="28"/>
          <w:u w:val="single"/>
        </w:rPr>
        <w:t>报价单</w:t>
      </w:r>
      <w:r w:rsidR="00DA0005">
        <w:rPr>
          <w:rFonts w:ascii="仿宋" w:eastAsia="仿宋" w:hAnsi="仿宋" w:hint="eastAsia"/>
          <w:b/>
          <w:color w:val="FF0000"/>
          <w:sz w:val="28"/>
          <w:szCs w:val="28"/>
          <w:u w:val="single"/>
        </w:rPr>
        <w:t>及技术方案、图纸等</w:t>
      </w:r>
      <w:r w:rsidRPr="00177B74">
        <w:rPr>
          <w:rFonts w:ascii="仿宋" w:eastAsia="仿宋" w:hAnsi="仿宋" w:hint="eastAsia"/>
          <w:sz w:val="28"/>
          <w:szCs w:val="28"/>
        </w:rPr>
        <w:t>（每页加盖公章、签名，否则无效）传真至</w:t>
      </w:r>
      <w:r w:rsidRPr="00D83FE8">
        <w:rPr>
          <w:rFonts w:ascii="仿宋" w:eastAsia="仿宋" w:hAnsi="仿宋" w:hint="eastAsia"/>
          <w:b/>
          <w:color w:val="FF0000"/>
          <w:sz w:val="28"/>
          <w:szCs w:val="28"/>
        </w:rPr>
        <w:t>0379-6733</w:t>
      </w:r>
      <w:r>
        <w:rPr>
          <w:rFonts w:ascii="仿宋" w:eastAsia="仿宋" w:hAnsi="仿宋"/>
          <w:b/>
          <w:color w:val="FF0000"/>
          <w:sz w:val="28"/>
          <w:szCs w:val="28"/>
        </w:rPr>
        <w:t xml:space="preserve"> </w:t>
      </w:r>
      <w:r w:rsidRPr="00D83FE8">
        <w:rPr>
          <w:rFonts w:ascii="仿宋" w:eastAsia="仿宋" w:hAnsi="仿宋" w:hint="eastAsia"/>
          <w:b/>
          <w:color w:val="FF0000"/>
          <w:sz w:val="28"/>
          <w:szCs w:val="28"/>
        </w:rPr>
        <w:t>2447</w:t>
      </w:r>
      <w:r w:rsidR="006E1A10">
        <w:rPr>
          <w:rFonts w:ascii="仿宋" w:eastAsia="仿宋" w:hAnsi="仿宋" w:hint="eastAsia"/>
          <w:b/>
          <w:color w:val="FF0000"/>
          <w:sz w:val="28"/>
          <w:szCs w:val="28"/>
        </w:rPr>
        <w:t>，</w:t>
      </w:r>
      <w:r w:rsidR="006E1A10" w:rsidRPr="00D14CEB">
        <w:rPr>
          <w:rFonts w:ascii="仿宋" w:eastAsia="仿宋" w:hAnsi="仿宋" w:hint="eastAsia"/>
          <w:b/>
          <w:color w:val="FF0000"/>
          <w:sz w:val="28"/>
          <w:szCs w:val="28"/>
        </w:rPr>
        <w:t>不接受非规定时间段报价</w:t>
      </w:r>
      <w:r w:rsidR="006E1A10">
        <w:rPr>
          <w:rFonts w:ascii="仿宋" w:eastAsia="仿宋" w:hAnsi="仿宋" w:hint="eastAsia"/>
          <w:b/>
          <w:sz w:val="28"/>
          <w:szCs w:val="28"/>
        </w:rPr>
        <w:t>；</w:t>
      </w:r>
    </w:p>
    <w:p w:rsidR="00773286" w:rsidRDefault="00773286" w:rsidP="009B7192">
      <w:pPr>
        <w:spacing w:line="240" w:lineRule="atLeast"/>
        <w:ind w:firstLineChars="200" w:firstLine="560"/>
        <w:jc w:val="left"/>
        <w:rPr>
          <w:rFonts w:ascii="仿宋" w:eastAsia="仿宋" w:hAnsi="仿宋"/>
          <w:sz w:val="28"/>
          <w:szCs w:val="28"/>
        </w:rPr>
      </w:pPr>
      <w:r>
        <w:rPr>
          <w:rFonts w:ascii="仿宋" w:eastAsia="仿宋" w:hAnsi="仿宋"/>
          <w:sz w:val="28"/>
          <w:szCs w:val="28"/>
        </w:rPr>
        <w:t>2</w:t>
      </w:r>
      <w:r>
        <w:rPr>
          <w:rFonts w:ascii="仿宋" w:eastAsia="仿宋" w:hAnsi="仿宋" w:hint="eastAsia"/>
          <w:sz w:val="28"/>
          <w:szCs w:val="28"/>
        </w:rPr>
        <w:t>、报价有效期不低于</w:t>
      </w:r>
      <w:r>
        <w:rPr>
          <w:rFonts w:ascii="仿宋" w:eastAsia="仿宋" w:hAnsi="仿宋"/>
          <w:b/>
          <w:color w:val="FF0000"/>
          <w:sz w:val="28"/>
          <w:szCs w:val="28"/>
          <w:u w:val="single"/>
        </w:rPr>
        <w:t>60</w:t>
      </w:r>
      <w:r>
        <w:rPr>
          <w:rFonts w:ascii="仿宋" w:eastAsia="仿宋" w:hAnsi="仿宋" w:hint="eastAsia"/>
          <w:b/>
          <w:color w:val="FF0000"/>
          <w:sz w:val="28"/>
          <w:szCs w:val="28"/>
          <w:u w:val="single"/>
        </w:rPr>
        <w:t>天</w:t>
      </w:r>
      <w:r>
        <w:rPr>
          <w:rFonts w:ascii="仿宋" w:eastAsia="仿宋" w:hAnsi="仿宋" w:hint="eastAsia"/>
          <w:sz w:val="28"/>
          <w:szCs w:val="28"/>
        </w:rPr>
        <w:t>；</w:t>
      </w:r>
      <w:r w:rsidRPr="00465FDA">
        <w:rPr>
          <w:rFonts w:ascii="仿宋" w:eastAsia="仿宋" w:hAnsi="仿宋" w:hint="eastAsia"/>
          <w:b/>
          <w:color w:val="FF0000"/>
          <w:sz w:val="28"/>
          <w:szCs w:val="28"/>
          <w:u w:val="single"/>
        </w:rPr>
        <w:t>投标单位</w:t>
      </w:r>
      <w:r w:rsidRPr="00465FDA">
        <w:rPr>
          <w:rFonts w:ascii="仿宋" w:eastAsia="仿宋" w:hAnsi="仿宋" w:cs="仿宋" w:hint="eastAsia"/>
          <w:b/>
          <w:bCs/>
          <w:color w:val="FF0000"/>
          <w:sz w:val="28"/>
          <w:szCs w:val="28"/>
          <w:u w:val="single"/>
        </w:rPr>
        <w:t>所报的价格都必须是合理</w:t>
      </w:r>
      <w:r>
        <w:rPr>
          <w:rFonts w:ascii="仿宋" w:eastAsia="仿宋" w:hAnsi="仿宋" w:cs="仿宋" w:hint="eastAsia"/>
          <w:b/>
          <w:bCs/>
          <w:color w:val="FF0000"/>
          <w:sz w:val="28"/>
          <w:szCs w:val="28"/>
          <w:u w:val="single"/>
        </w:rPr>
        <w:t>利润的市场价格；</w:t>
      </w:r>
      <w:r w:rsidRPr="00824BDB">
        <w:rPr>
          <w:rFonts w:ascii="仿宋" w:eastAsia="仿宋" w:hAnsi="仿宋" w:hint="eastAsia"/>
          <w:sz w:val="28"/>
          <w:szCs w:val="28"/>
        </w:rPr>
        <w:t>必须严格按照投标报价(</w:t>
      </w:r>
      <w:r>
        <w:rPr>
          <w:rFonts w:ascii="仿宋" w:eastAsia="仿宋" w:hAnsi="仿宋" w:hint="eastAsia"/>
          <w:sz w:val="28"/>
          <w:szCs w:val="28"/>
        </w:rPr>
        <w:t>价格</w:t>
      </w:r>
      <w:r w:rsidRPr="00824BDB">
        <w:rPr>
          <w:rFonts w:ascii="仿宋" w:eastAsia="仿宋" w:hAnsi="仿宋" w:hint="eastAsia"/>
          <w:sz w:val="28"/>
          <w:szCs w:val="28"/>
        </w:rPr>
        <w:t>、付款方式、</w:t>
      </w:r>
      <w:r>
        <w:rPr>
          <w:rFonts w:ascii="仿宋" w:eastAsia="仿宋" w:hAnsi="仿宋" w:hint="eastAsia"/>
          <w:sz w:val="28"/>
          <w:szCs w:val="28"/>
        </w:rPr>
        <w:t>规格</w:t>
      </w:r>
      <w:r w:rsidRPr="00824BDB">
        <w:rPr>
          <w:rFonts w:ascii="仿宋" w:eastAsia="仿宋" w:hAnsi="仿宋" w:hint="eastAsia"/>
          <w:sz w:val="28"/>
          <w:szCs w:val="28"/>
        </w:rPr>
        <w:t>型号、品牌</w:t>
      </w:r>
      <w:r>
        <w:rPr>
          <w:rFonts w:ascii="仿宋" w:eastAsia="仿宋" w:hAnsi="仿宋" w:hint="eastAsia"/>
          <w:sz w:val="28"/>
          <w:szCs w:val="28"/>
        </w:rPr>
        <w:t>、报价有效期</w:t>
      </w:r>
      <w:r w:rsidRPr="00824BDB">
        <w:rPr>
          <w:rFonts w:ascii="仿宋" w:eastAsia="仿宋" w:hAnsi="仿宋" w:hint="eastAsia"/>
          <w:sz w:val="28"/>
          <w:szCs w:val="28"/>
        </w:rPr>
        <w:t>)签订、执行合同，否则即为</w:t>
      </w:r>
      <w:r>
        <w:rPr>
          <w:rFonts w:ascii="仿宋" w:eastAsia="仿宋" w:hAnsi="仿宋" w:hint="eastAsia"/>
          <w:sz w:val="28"/>
          <w:szCs w:val="28"/>
        </w:rPr>
        <w:t>违约，将列入失信黑名单，并作相应处罚；</w:t>
      </w:r>
    </w:p>
    <w:p w:rsidR="005410FE" w:rsidRDefault="00773286" w:rsidP="009B7192">
      <w:pPr>
        <w:spacing w:line="240" w:lineRule="atLeast"/>
        <w:ind w:firstLineChars="200" w:firstLine="560"/>
        <w:rPr>
          <w:rFonts w:ascii="仿宋" w:eastAsia="仿宋" w:hAnsi="仿宋"/>
          <w:sz w:val="28"/>
          <w:szCs w:val="28"/>
        </w:rPr>
      </w:pPr>
      <w:r>
        <w:rPr>
          <w:rFonts w:ascii="仿宋" w:eastAsia="仿宋" w:hAnsi="仿宋" w:hint="eastAsia"/>
          <w:sz w:val="28"/>
          <w:szCs w:val="28"/>
        </w:rPr>
        <w:t>3</w:t>
      </w:r>
      <w:r w:rsidR="005410FE" w:rsidRPr="004D2CAC">
        <w:rPr>
          <w:rFonts w:ascii="仿宋" w:eastAsia="仿宋" w:hAnsi="仿宋" w:hint="eastAsia"/>
          <w:sz w:val="28"/>
          <w:szCs w:val="28"/>
        </w:rPr>
        <w:t>、</w:t>
      </w:r>
      <w:r w:rsidR="005410FE" w:rsidRPr="009A3B4E">
        <w:rPr>
          <w:rFonts w:ascii="仿宋" w:eastAsia="仿宋" w:hAnsi="仿宋" w:hint="eastAsia"/>
          <w:b/>
          <w:color w:val="FF0000"/>
          <w:sz w:val="28"/>
          <w:szCs w:val="28"/>
          <w:u w:val="single"/>
        </w:rPr>
        <w:t>认真阅读招标文件、</w:t>
      </w:r>
      <w:r w:rsidR="004710CA">
        <w:rPr>
          <w:rFonts w:ascii="仿宋" w:eastAsia="仿宋" w:hAnsi="仿宋" w:hint="eastAsia"/>
          <w:b/>
          <w:color w:val="FF0000"/>
          <w:sz w:val="28"/>
          <w:szCs w:val="28"/>
          <w:u w:val="single"/>
        </w:rPr>
        <w:t>技术要求</w:t>
      </w:r>
      <w:r w:rsidR="006E1A10">
        <w:rPr>
          <w:rFonts w:ascii="仿宋" w:eastAsia="仿宋" w:hAnsi="仿宋" w:hint="eastAsia"/>
          <w:b/>
          <w:color w:val="FF0000"/>
          <w:sz w:val="28"/>
          <w:szCs w:val="28"/>
          <w:u w:val="single"/>
        </w:rPr>
        <w:t>、</w:t>
      </w:r>
      <w:r w:rsidR="005410FE" w:rsidRPr="009A3B4E">
        <w:rPr>
          <w:rFonts w:ascii="仿宋" w:eastAsia="仿宋" w:hAnsi="仿宋" w:hint="eastAsia"/>
          <w:b/>
          <w:color w:val="FF0000"/>
          <w:sz w:val="28"/>
          <w:szCs w:val="28"/>
          <w:u w:val="single"/>
        </w:rPr>
        <w:t>合同条款及付款方式，参与投标即视同完全响应。</w:t>
      </w:r>
      <w:r w:rsidR="005410FE" w:rsidRPr="00824BDB">
        <w:rPr>
          <w:rFonts w:ascii="仿宋" w:eastAsia="仿宋" w:hAnsi="仿宋" w:hint="eastAsia"/>
          <w:sz w:val="28"/>
          <w:szCs w:val="28"/>
        </w:rPr>
        <w:t>严格按照</w:t>
      </w:r>
      <w:r w:rsidR="00DA0005">
        <w:rPr>
          <w:rFonts w:ascii="仿宋" w:eastAsia="仿宋" w:hAnsi="仿宋" w:hint="eastAsia"/>
          <w:sz w:val="28"/>
          <w:szCs w:val="28"/>
        </w:rPr>
        <w:t>技术要求规定技术参数</w:t>
      </w:r>
      <w:r w:rsidR="005E42E5">
        <w:rPr>
          <w:rFonts w:ascii="仿宋" w:eastAsia="仿宋" w:hAnsi="仿宋" w:hint="eastAsia"/>
          <w:sz w:val="28"/>
          <w:szCs w:val="28"/>
        </w:rPr>
        <w:t>报价，</w:t>
      </w:r>
      <w:r w:rsidR="005410FE" w:rsidRPr="00824BDB">
        <w:rPr>
          <w:rFonts w:ascii="仿宋" w:eastAsia="仿宋" w:hAnsi="仿宋" w:hint="eastAsia"/>
          <w:sz w:val="28"/>
          <w:szCs w:val="28"/>
        </w:rPr>
        <w:t>品牌</w:t>
      </w:r>
      <w:r w:rsidR="005410FE">
        <w:rPr>
          <w:rFonts w:ascii="仿宋" w:eastAsia="仿宋" w:hAnsi="仿宋" w:hint="eastAsia"/>
          <w:sz w:val="28"/>
          <w:szCs w:val="28"/>
        </w:rPr>
        <w:t>型号</w:t>
      </w:r>
      <w:r w:rsidR="005410FE" w:rsidRPr="00824BDB">
        <w:rPr>
          <w:rFonts w:ascii="仿宋" w:eastAsia="仿宋" w:hAnsi="仿宋" w:hint="eastAsia"/>
          <w:sz w:val="28"/>
          <w:szCs w:val="28"/>
        </w:rPr>
        <w:t>不符</w:t>
      </w:r>
      <w:r w:rsidR="005410FE">
        <w:rPr>
          <w:rFonts w:ascii="仿宋" w:eastAsia="仿宋" w:hAnsi="仿宋" w:hint="eastAsia"/>
          <w:sz w:val="28"/>
          <w:szCs w:val="28"/>
        </w:rPr>
        <w:t>以及</w:t>
      </w:r>
      <w:r w:rsidR="005410FE" w:rsidRPr="00824BDB">
        <w:rPr>
          <w:rFonts w:ascii="仿宋" w:eastAsia="仿宋" w:hAnsi="仿宋" w:hint="eastAsia"/>
          <w:sz w:val="28"/>
          <w:szCs w:val="28"/>
        </w:rPr>
        <w:t>报价过高、过低</w:t>
      </w:r>
      <w:r w:rsidR="005410FE">
        <w:rPr>
          <w:rFonts w:ascii="仿宋" w:eastAsia="仿宋" w:hAnsi="仿宋" w:hint="eastAsia"/>
          <w:sz w:val="28"/>
          <w:szCs w:val="28"/>
        </w:rPr>
        <w:t>偏离市场价格的报价</w:t>
      </w:r>
      <w:r w:rsidR="006E1A10">
        <w:rPr>
          <w:rFonts w:ascii="仿宋" w:eastAsia="仿宋" w:hAnsi="仿宋" w:hint="eastAsia"/>
          <w:sz w:val="28"/>
          <w:szCs w:val="28"/>
        </w:rPr>
        <w:t>视为恶意竞标，列为无效报价；</w:t>
      </w:r>
    </w:p>
    <w:p w:rsidR="006E1A10" w:rsidRDefault="00773286" w:rsidP="009B7192">
      <w:pPr>
        <w:spacing w:line="240" w:lineRule="atLeast"/>
        <w:ind w:firstLineChars="200" w:firstLine="560"/>
        <w:rPr>
          <w:rFonts w:ascii="仿宋" w:eastAsia="仿宋" w:hAnsi="仿宋"/>
          <w:sz w:val="28"/>
          <w:szCs w:val="28"/>
        </w:rPr>
      </w:pPr>
      <w:r>
        <w:rPr>
          <w:rFonts w:ascii="仿宋" w:eastAsia="仿宋" w:hAnsi="仿宋"/>
          <w:sz w:val="28"/>
          <w:szCs w:val="28"/>
        </w:rPr>
        <w:t>4</w:t>
      </w:r>
      <w:r w:rsidR="006E1A10">
        <w:rPr>
          <w:rFonts w:ascii="仿宋" w:eastAsia="仿宋" w:hAnsi="仿宋" w:hint="eastAsia"/>
          <w:sz w:val="28"/>
          <w:szCs w:val="28"/>
        </w:rPr>
        <w:t>、</w:t>
      </w:r>
      <w:r w:rsidR="006E1A10">
        <w:rPr>
          <w:rFonts w:ascii="仿宋" w:eastAsia="仿宋" w:hAnsi="仿宋" w:hint="eastAsia"/>
          <w:color w:val="000000"/>
          <w:sz w:val="28"/>
          <w:szCs w:val="28"/>
        </w:rPr>
        <w:t>资质要求：</w:t>
      </w:r>
      <w:r w:rsidR="006E1A10">
        <w:rPr>
          <w:rFonts w:ascii="仿宋" w:eastAsia="仿宋" w:hAnsi="仿宋" w:hint="eastAsia"/>
          <w:sz w:val="28"/>
          <w:szCs w:val="28"/>
        </w:rPr>
        <w:t>投标单位须具备独立法人资格，营业执照有</w:t>
      </w:r>
      <w:r w:rsidR="00DA0005">
        <w:rPr>
          <w:rFonts w:ascii="仿宋" w:eastAsia="仿宋" w:hAnsi="仿宋" w:hint="eastAsia"/>
          <w:sz w:val="28"/>
          <w:szCs w:val="28"/>
        </w:rPr>
        <w:t>标的物</w:t>
      </w:r>
      <w:r w:rsidR="006E1A10">
        <w:rPr>
          <w:rFonts w:ascii="仿宋" w:eastAsia="仿宋" w:hAnsi="仿宋" w:hint="eastAsia"/>
          <w:sz w:val="28"/>
          <w:szCs w:val="28"/>
        </w:rPr>
        <w:t>类产品经营范围，具备</w:t>
      </w:r>
      <w:r w:rsidR="00DA0005">
        <w:rPr>
          <w:rFonts w:ascii="仿宋" w:eastAsia="仿宋" w:hAnsi="仿宋" w:hint="eastAsia"/>
          <w:sz w:val="28"/>
          <w:szCs w:val="28"/>
        </w:rPr>
        <w:t>安装、调试能力</w:t>
      </w:r>
      <w:r w:rsidR="006E1A10">
        <w:rPr>
          <w:rFonts w:ascii="仿宋" w:eastAsia="仿宋" w:hAnsi="仿宋" w:hint="eastAsia"/>
          <w:sz w:val="28"/>
          <w:szCs w:val="28"/>
        </w:rPr>
        <w:t>。</w:t>
      </w:r>
    </w:p>
    <w:p w:rsidR="00773286" w:rsidRDefault="00773286" w:rsidP="009B7192">
      <w:pPr>
        <w:spacing w:line="240" w:lineRule="atLeast"/>
        <w:ind w:firstLineChars="200" w:firstLine="560"/>
        <w:rPr>
          <w:rFonts w:ascii="仿宋" w:eastAsia="仿宋" w:hAnsi="仿宋"/>
          <w:b/>
          <w:bCs/>
          <w:sz w:val="28"/>
          <w:szCs w:val="28"/>
        </w:rPr>
      </w:pPr>
      <w:r>
        <w:rPr>
          <w:rFonts w:ascii="仿宋" w:eastAsia="仿宋" w:hAnsi="仿宋"/>
          <w:sz w:val="28"/>
          <w:szCs w:val="28"/>
        </w:rPr>
        <w:t>5</w:t>
      </w:r>
      <w:r w:rsidR="00F51681">
        <w:rPr>
          <w:rFonts w:ascii="仿宋" w:eastAsia="仿宋" w:hAnsi="仿宋" w:hint="eastAsia"/>
          <w:sz w:val="28"/>
          <w:szCs w:val="28"/>
        </w:rPr>
        <w:t>、</w:t>
      </w:r>
      <w:r w:rsidRPr="000D0C98">
        <w:rPr>
          <w:rFonts w:ascii="仿宋" w:eastAsia="仿宋" w:hAnsi="仿宋" w:cs="仿宋" w:hint="eastAsia"/>
          <w:b/>
          <w:color w:val="FF0000"/>
          <w:sz w:val="28"/>
          <w:szCs w:val="28"/>
        </w:rPr>
        <w:t>投标保证金：</w:t>
      </w:r>
      <w:r w:rsidRPr="0074061F">
        <w:rPr>
          <w:rFonts w:ascii="仿宋" w:eastAsia="仿宋" w:hAnsi="仿宋" w:cs="仿宋" w:hint="eastAsia"/>
          <w:sz w:val="28"/>
          <w:szCs w:val="28"/>
        </w:rPr>
        <w:t>各投标人须在</w:t>
      </w:r>
      <w:r w:rsidR="00B02D4B">
        <w:rPr>
          <w:rFonts w:ascii="仿宋" w:eastAsia="仿宋" w:hAnsi="仿宋" w:cs="仿宋"/>
          <w:b/>
          <w:color w:val="FF0000"/>
          <w:sz w:val="28"/>
          <w:szCs w:val="28"/>
        </w:rPr>
        <w:t>7</w:t>
      </w:r>
      <w:r w:rsidRPr="00427C10">
        <w:rPr>
          <w:rFonts w:ascii="仿宋" w:eastAsia="仿宋" w:hAnsi="仿宋" w:cs="仿宋" w:hint="eastAsia"/>
          <w:b/>
          <w:color w:val="FF0000"/>
          <w:sz w:val="28"/>
          <w:szCs w:val="28"/>
        </w:rPr>
        <w:t>月</w:t>
      </w:r>
      <w:r>
        <w:rPr>
          <w:rFonts w:ascii="仿宋" w:eastAsia="仿宋" w:hAnsi="仿宋" w:cs="仿宋"/>
          <w:b/>
          <w:color w:val="FF0000"/>
          <w:sz w:val="28"/>
          <w:szCs w:val="28"/>
        </w:rPr>
        <w:t>1</w:t>
      </w:r>
      <w:r w:rsidR="00B02D4B">
        <w:rPr>
          <w:rFonts w:ascii="仿宋" w:eastAsia="仿宋" w:hAnsi="仿宋" w:cs="仿宋"/>
          <w:b/>
          <w:color w:val="FF0000"/>
          <w:sz w:val="28"/>
          <w:szCs w:val="28"/>
        </w:rPr>
        <w:t>4</w:t>
      </w:r>
      <w:r w:rsidRPr="00427C10">
        <w:rPr>
          <w:rFonts w:ascii="仿宋" w:eastAsia="仿宋" w:hAnsi="仿宋" w:cs="仿宋" w:hint="eastAsia"/>
          <w:b/>
          <w:color w:val="FF0000"/>
          <w:sz w:val="28"/>
          <w:szCs w:val="28"/>
        </w:rPr>
        <w:t>日</w:t>
      </w:r>
      <w:r>
        <w:rPr>
          <w:rFonts w:ascii="仿宋" w:eastAsia="仿宋" w:hAnsi="仿宋" w:cs="仿宋" w:hint="eastAsia"/>
          <w:b/>
          <w:color w:val="FF0000"/>
          <w:sz w:val="28"/>
          <w:szCs w:val="28"/>
        </w:rPr>
        <w:t>下午</w:t>
      </w:r>
      <w:r>
        <w:rPr>
          <w:rFonts w:ascii="仿宋" w:eastAsia="仿宋" w:hAnsi="仿宋" w:cs="仿宋"/>
          <w:b/>
          <w:color w:val="FF0000"/>
          <w:sz w:val="28"/>
          <w:szCs w:val="28"/>
        </w:rPr>
        <w:t>17</w:t>
      </w:r>
      <w:r w:rsidRPr="00427C10">
        <w:rPr>
          <w:rFonts w:ascii="仿宋" w:eastAsia="仿宋" w:hAnsi="仿宋" w:cs="仿宋" w:hint="eastAsia"/>
          <w:b/>
          <w:color w:val="FF0000"/>
          <w:sz w:val="28"/>
          <w:szCs w:val="28"/>
        </w:rPr>
        <w:t>点</w:t>
      </w:r>
      <w:r w:rsidRPr="0074061F">
        <w:rPr>
          <w:rFonts w:ascii="仿宋" w:eastAsia="仿宋" w:hAnsi="仿宋" w:cs="仿宋" w:hint="eastAsia"/>
          <w:sz w:val="28"/>
          <w:szCs w:val="28"/>
        </w:rPr>
        <w:t>前向业主单位财</w:t>
      </w:r>
      <w:r w:rsidRPr="0074061F">
        <w:rPr>
          <w:rFonts w:ascii="仿宋" w:eastAsia="仿宋" w:hAnsi="仿宋" w:cs="仿宋" w:hint="eastAsia"/>
          <w:sz w:val="28"/>
          <w:szCs w:val="28"/>
        </w:rPr>
        <w:lastRenderedPageBreak/>
        <w:t>务缴纳投标保证金人民币</w:t>
      </w:r>
      <w:r>
        <w:rPr>
          <w:rFonts w:ascii="仿宋" w:eastAsia="仿宋" w:hAnsi="仿宋" w:cs="仿宋" w:hint="eastAsia"/>
          <w:b/>
          <w:color w:val="FF0000"/>
          <w:sz w:val="28"/>
          <w:szCs w:val="28"/>
        </w:rPr>
        <w:t>伍仟</w:t>
      </w:r>
      <w:r w:rsidRPr="002A3217">
        <w:rPr>
          <w:rFonts w:ascii="仿宋" w:eastAsia="仿宋" w:hAnsi="仿宋" w:cs="仿宋" w:hint="eastAsia"/>
          <w:b/>
          <w:color w:val="FF0000"/>
          <w:sz w:val="28"/>
          <w:szCs w:val="28"/>
        </w:rPr>
        <w:t>元（￥</w:t>
      </w:r>
      <w:r>
        <w:rPr>
          <w:rFonts w:ascii="仿宋" w:eastAsia="仿宋" w:hAnsi="仿宋" w:cs="仿宋" w:hint="eastAsia"/>
          <w:b/>
          <w:color w:val="FF0000"/>
          <w:sz w:val="28"/>
          <w:szCs w:val="28"/>
        </w:rPr>
        <w:t>5</w:t>
      </w:r>
      <w:r w:rsidRPr="002A3217">
        <w:rPr>
          <w:rFonts w:ascii="仿宋" w:eastAsia="仿宋" w:hAnsi="仿宋" w:cs="仿宋" w:hint="eastAsia"/>
          <w:b/>
          <w:color w:val="FF0000"/>
          <w:sz w:val="28"/>
          <w:szCs w:val="28"/>
        </w:rPr>
        <w:t>000元）</w:t>
      </w:r>
      <w:r w:rsidRPr="0074061F">
        <w:rPr>
          <w:rFonts w:ascii="仿宋" w:eastAsia="仿宋" w:hAnsi="仿宋" w:cs="仿宋" w:hint="eastAsia"/>
          <w:sz w:val="28"/>
          <w:szCs w:val="28"/>
        </w:rPr>
        <w:t>整，</w:t>
      </w:r>
      <w:r w:rsidRPr="0038316D">
        <w:rPr>
          <w:rFonts w:ascii="仿宋" w:eastAsia="仿宋" w:hAnsi="仿宋" w:cs="仿宋" w:hint="eastAsia"/>
          <w:sz w:val="28"/>
          <w:szCs w:val="28"/>
        </w:rPr>
        <w:t>有货款未结</w:t>
      </w:r>
      <w:r>
        <w:rPr>
          <w:rFonts w:ascii="仿宋" w:eastAsia="仿宋" w:hAnsi="仿宋" w:cs="仿宋" w:hint="eastAsia"/>
          <w:sz w:val="28"/>
          <w:szCs w:val="28"/>
        </w:rPr>
        <w:t>算</w:t>
      </w:r>
      <w:r w:rsidRPr="0038316D">
        <w:rPr>
          <w:rFonts w:ascii="仿宋" w:eastAsia="仿宋" w:hAnsi="仿宋" w:cs="仿宋" w:hint="eastAsia"/>
          <w:sz w:val="28"/>
          <w:szCs w:val="28"/>
        </w:rPr>
        <w:t>的可抵</w:t>
      </w:r>
      <w:r>
        <w:rPr>
          <w:rFonts w:ascii="仿宋" w:eastAsia="仿宋" w:hAnsi="仿宋" w:cs="仿宋" w:hint="eastAsia"/>
          <w:sz w:val="28"/>
          <w:szCs w:val="28"/>
        </w:rPr>
        <w:t>保证金（详见附件4、附件5）</w:t>
      </w:r>
      <w:r w:rsidRPr="0074061F">
        <w:rPr>
          <w:rFonts w:ascii="仿宋" w:eastAsia="仿宋" w:hAnsi="仿宋" w:cs="仿宋" w:hint="eastAsia"/>
          <w:sz w:val="28"/>
          <w:szCs w:val="28"/>
        </w:rPr>
        <w:t>。招标结束后，未中标人的投标保证金</w:t>
      </w:r>
      <w:r>
        <w:rPr>
          <w:rFonts w:ascii="仿宋" w:eastAsia="仿宋" w:hAnsi="仿宋" w:cs="仿宋" w:hint="eastAsia"/>
          <w:sz w:val="28"/>
          <w:szCs w:val="28"/>
        </w:rPr>
        <w:t>将在合同签订后15日内退还；</w:t>
      </w:r>
      <w:r>
        <w:rPr>
          <w:rFonts w:ascii="仿宋" w:eastAsia="仿宋" w:hAnsi="仿宋" w:hint="eastAsia"/>
          <w:sz w:val="28"/>
          <w:szCs w:val="28"/>
        </w:rPr>
        <w:t>中标人的投标保证金，在签订了合同且满足履约条件后，招标机构将通过投标单位账户全额退还。</w:t>
      </w:r>
      <w:r w:rsidRPr="0074061F">
        <w:rPr>
          <w:rFonts w:ascii="仿宋" w:eastAsia="仿宋" w:hAnsi="仿宋" w:cs="仿宋" w:hint="eastAsia"/>
          <w:sz w:val="28"/>
          <w:szCs w:val="28"/>
        </w:rPr>
        <w:t>（</w:t>
      </w:r>
      <w:r w:rsidRPr="00735D58">
        <w:rPr>
          <w:rFonts w:ascii="仿宋" w:eastAsia="仿宋" w:hAnsi="仿宋" w:cs="仿宋" w:hint="eastAsia"/>
          <w:b/>
          <w:color w:val="FF0000"/>
          <w:sz w:val="28"/>
          <w:szCs w:val="28"/>
        </w:rPr>
        <w:t>若中标人违约，则该笔保证金将予以扣除，并将投标人列入</w:t>
      </w:r>
      <w:r>
        <w:rPr>
          <w:rFonts w:ascii="仿宋" w:eastAsia="仿宋" w:hAnsi="仿宋" w:cs="仿宋" w:hint="eastAsia"/>
          <w:b/>
          <w:color w:val="FF0000"/>
          <w:sz w:val="28"/>
          <w:szCs w:val="28"/>
        </w:rPr>
        <w:t>失信</w:t>
      </w:r>
      <w:r w:rsidRPr="00735D58">
        <w:rPr>
          <w:rFonts w:ascii="仿宋" w:eastAsia="仿宋" w:hAnsi="仿宋" w:cs="仿宋" w:hint="eastAsia"/>
          <w:b/>
          <w:color w:val="FF0000"/>
          <w:sz w:val="28"/>
          <w:szCs w:val="28"/>
        </w:rPr>
        <w:t>黑名单</w:t>
      </w:r>
      <w:r w:rsidRPr="0074061F">
        <w:rPr>
          <w:rFonts w:ascii="仿宋" w:eastAsia="仿宋" w:hAnsi="仿宋" w:cs="仿宋" w:hint="eastAsia"/>
          <w:sz w:val="28"/>
          <w:szCs w:val="28"/>
        </w:rPr>
        <w:t>）</w:t>
      </w:r>
      <w:r>
        <w:rPr>
          <w:rFonts w:ascii="仿宋" w:eastAsia="仿宋" w:hAnsi="仿宋" w:cs="仿宋" w:hint="eastAsia"/>
          <w:sz w:val="28"/>
          <w:szCs w:val="28"/>
        </w:rPr>
        <w:t>。</w:t>
      </w:r>
    </w:p>
    <w:p w:rsidR="00773286" w:rsidRDefault="00773286" w:rsidP="009B7192">
      <w:pPr>
        <w:spacing w:line="240" w:lineRule="atLeast"/>
        <w:ind w:firstLineChars="200" w:firstLine="560"/>
        <w:jc w:val="left"/>
        <w:rPr>
          <w:rFonts w:ascii="仿宋" w:eastAsia="仿宋" w:hAnsi="仿宋"/>
          <w:sz w:val="28"/>
          <w:szCs w:val="28"/>
        </w:rPr>
      </w:pPr>
      <w:r>
        <w:rPr>
          <w:rFonts w:ascii="仿宋" w:eastAsia="仿宋" w:hAnsi="仿宋" w:hint="eastAsia"/>
          <w:sz w:val="28"/>
          <w:szCs w:val="28"/>
        </w:rPr>
        <w:t>6、</w:t>
      </w:r>
      <w:r w:rsidRPr="00622867">
        <w:rPr>
          <w:rFonts w:ascii="仿宋" w:eastAsia="仿宋" w:hAnsi="仿宋" w:hint="eastAsia"/>
          <w:color w:val="000000"/>
          <w:sz w:val="28"/>
          <w:szCs w:val="28"/>
        </w:rPr>
        <w:t>评标办法：</w:t>
      </w:r>
      <w:r w:rsidRPr="00050EA2">
        <w:rPr>
          <w:rFonts w:ascii="仿宋" w:eastAsia="仿宋" w:hAnsi="仿宋" w:hint="eastAsia"/>
          <w:sz w:val="28"/>
          <w:szCs w:val="28"/>
        </w:rPr>
        <w:t>各投标单位在都能满足</w:t>
      </w:r>
      <w:r>
        <w:rPr>
          <w:rFonts w:ascii="仿宋" w:eastAsia="仿宋" w:hAnsi="仿宋" w:hint="eastAsia"/>
          <w:sz w:val="28"/>
          <w:szCs w:val="28"/>
        </w:rPr>
        <w:t>买方技术要求及</w:t>
      </w:r>
      <w:r w:rsidRPr="00050EA2">
        <w:rPr>
          <w:rFonts w:ascii="仿宋" w:eastAsia="仿宋" w:hAnsi="仿宋" w:hint="eastAsia"/>
          <w:sz w:val="28"/>
          <w:szCs w:val="28"/>
        </w:rPr>
        <w:t>使用</w:t>
      </w:r>
      <w:r>
        <w:rPr>
          <w:rFonts w:ascii="仿宋" w:eastAsia="仿宋" w:hAnsi="仿宋" w:hint="eastAsia"/>
          <w:sz w:val="28"/>
          <w:szCs w:val="28"/>
        </w:rPr>
        <w:t>需</w:t>
      </w:r>
      <w:r w:rsidRPr="00050EA2">
        <w:rPr>
          <w:rFonts w:ascii="仿宋" w:eastAsia="仿宋" w:hAnsi="仿宋" w:hint="eastAsia"/>
          <w:sz w:val="28"/>
          <w:szCs w:val="28"/>
        </w:rPr>
        <w:t>求的情况下，</w:t>
      </w:r>
      <w:r w:rsidRPr="00A200AD">
        <w:rPr>
          <w:rFonts w:ascii="仿宋" w:eastAsia="仿宋" w:hAnsi="仿宋" w:hint="eastAsia"/>
          <w:b/>
          <w:color w:val="FF0000"/>
          <w:sz w:val="28"/>
          <w:szCs w:val="28"/>
          <w:u w:val="single"/>
        </w:rPr>
        <w:t>资质业绩良好、价格低、响应招标方付款方式者优先列为中标候选单位</w:t>
      </w:r>
      <w:r w:rsidRPr="00050EA2">
        <w:rPr>
          <w:rFonts w:ascii="仿宋" w:eastAsia="仿宋" w:hAnsi="仿宋" w:hint="eastAsia"/>
          <w:sz w:val="28"/>
          <w:szCs w:val="28"/>
        </w:rPr>
        <w:t>。</w:t>
      </w:r>
      <w:r w:rsidRPr="00050EA2">
        <w:rPr>
          <w:rFonts w:ascii="仿宋" w:eastAsia="仿宋" w:hAnsi="仿宋"/>
          <w:sz w:val="28"/>
          <w:szCs w:val="28"/>
        </w:rPr>
        <w:t xml:space="preserve"> </w:t>
      </w:r>
    </w:p>
    <w:p w:rsidR="007C2853" w:rsidRDefault="007C2853" w:rsidP="009B7192">
      <w:pPr>
        <w:spacing w:line="240" w:lineRule="atLeast"/>
        <w:ind w:firstLineChars="200" w:firstLine="560"/>
        <w:jc w:val="left"/>
        <w:rPr>
          <w:rFonts w:ascii="仿宋" w:eastAsia="仿宋" w:hAnsi="仿宋"/>
          <w:sz w:val="28"/>
          <w:szCs w:val="28"/>
        </w:rPr>
      </w:pPr>
      <w:r>
        <w:rPr>
          <w:rFonts w:ascii="仿宋" w:eastAsia="仿宋" w:hAnsi="仿宋"/>
          <w:sz w:val="28"/>
          <w:szCs w:val="28"/>
        </w:rPr>
        <w:t>7</w:t>
      </w:r>
      <w:r>
        <w:rPr>
          <w:rFonts w:ascii="仿宋" w:eastAsia="仿宋" w:hAnsi="仿宋" w:hint="eastAsia"/>
          <w:sz w:val="28"/>
          <w:szCs w:val="28"/>
        </w:rPr>
        <w:t>、供货及施工范围：详见技术要求（附件9）；</w:t>
      </w:r>
    </w:p>
    <w:p w:rsidR="00706CAD" w:rsidRPr="00706CAD" w:rsidRDefault="007C2853" w:rsidP="009B7192">
      <w:pPr>
        <w:spacing w:line="240" w:lineRule="atLeast"/>
        <w:ind w:firstLineChars="200" w:firstLine="560"/>
        <w:rPr>
          <w:rFonts w:ascii="仿宋" w:eastAsia="仿宋" w:hAnsi="仿宋"/>
          <w:sz w:val="28"/>
          <w:szCs w:val="28"/>
        </w:rPr>
      </w:pPr>
      <w:r>
        <w:rPr>
          <w:rFonts w:ascii="仿宋" w:eastAsia="仿宋" w:hAnsi="仿宋"/>
          <w:sz w:val="28"/>
          <w:szCs w:val="28"/>
        </w:rPr>
        <w:t>8</w:t>
      </w:r>
      <w:r w:rsidR="00706CAD">
        <w:rPr>
          <w:rFonts w:ascii="仿宋" w:eastAsia="仿宋" w:hAnsi="仿宋" w:hint="eastAsia"/>
          <w:sz w:val="28"/>
          <w:szCs w:val="28"/>
        </w:rPr>
        <w:t>、</w:t>
      </w:r>
      <w:r w:rsidR="00706CAD" w:rsidRPr="0065328D">
        <w:rPr>
          <w:rFonts w:ascii="仿宋" w:eastAsia="仿宋" w:hAnsi="仿宋" w:hint="eastAsia"/>
          <w:sz w:val="28"/>
          <w:szCs w:val="28"/>
        </w:rPr>
        <w:t>解决</w:t>
      </w:r>
      <w:r w:rsidR="00706CAD">
        <w:rPr>
          <w:rFonts w:ascii="仿宋" w:eastAsia="仿宋" w:hAnsi="仿宋" w:hint="eastAsia"/>
          <w:sz w:val="28"/>
          <w:szCs w:val="28"/>
        </w:rPr>
        <w:t>招标</w:t>
      </w:r>
      <w:r w:rsidR="00706CAD" w:rsidRPr="0065328D">
        <w:rPr>
          <w:rFonts w:ascii="仿宋" w:eastAsia="仿宋" w:hAnsi="仿宋" w:hint="eastAsia"/>
          <w:sz w:val="28"/>
          <w:szCs w:val="28"/>
        </w:rPr>
        <w:t>纠纷的方式：双方友好协商；协商不成，提交</w:t>
      </w:r>
      <w:r w:rsidR="00706CAD">
        <w:rPr>
          <w:rFonts w:ascii="仿宋" w:eastAsia="仿宋" w:hAnsi="仿宋" w:hint="eastAsia"/>
          <w:sz w:val="28"/>
          <w:szCs w:val="28"/>
        </w:rPr>
        <w:t>招标</w:t>
      </w:r>
      <w:r w:rsidR="00706CAD" w:rsidRPr="0065328D">
        <w:rPr>
          <w:rFonts w:ascii="仿宋" w:eastAsia="仿宋" w:hAnsi="仿宋" w:hint="eastAsia"/>
          <w:sz w:val="28"/>
          <w:szCs w:val="28"/>
        </w:rPr>
        <w:t>方所在地有管辖权的人民法院裁决。</w:t>
      </w:r>
    </w:p>
    <w:p w:rsidR="000B4A68" w:rsidRPr="00177B74" w:rsidRDefault="000B4A68" w:rsidP="009B7192">
      <w:pPr>
        <w:spacing w:line="240" w:lineRule="atLeast"/>
        <w:jc w:val="left"/>
        <w:rPr>
          <w:rFonts w:ascii="仿宋" w:eastAsia="仿宋" w:hAnsi="仿宋"/>
          <w:b/>
          <w:bCs/>
          <w:sz w:val="28"/>
          <w:szCs w:val="28"/>
        </w:rPr>
      </w:pPr>
      <w:r w:rsidRPr="00177B74">
        <w:rPr>
          <w:rFonts w:ascii="仿宋" w:eastAsia="仿宋" w:hAnsi="仿宋" w:hint="eastAsia"/>
          <w:b/>
          <w:bCs/>
          <w:sz w:val="28"/>
          <w:szCs w:val="28"/>
        </w:rPr>
        <w:t>二、投标要求：</w:t>
      </w:r>
    </w:p>
    <w:p w:rsidR="00EA1517" w:rsidRDefault="00EA1517" w:rsidP="009B7192">
      <w:pPr>
        <w:spacing w:line="240" w:lineRule="atLeast"/>
        <w:ind w:firstLineChars="200" w:firstLine="560"/>
        <w:rPr>
          <w:rFonts w:ascii="仿宋" w:eastAsia="仿宋" w:hAnsi="仿宋"/>
          <w:sz w:val="28"/>
          <w:szCs w:val="28"/>
        </w:rPr>
      </w:pPr>
      <w:r w:rsidRPr="00177B74">
        <w:rPr>
          <w:rFonts w:ascii="仿宋" w:eastAsia="仿宋" w:hAnsi="仿宋" w:hint="eastAsia"/>
          <w:sz w:val="28"/>
          <w:szCs w:val="28"/>
        </w:rPr>
        <w:t>未经招标中心资质审查的投标人，请携营业执照（年审过的有效件且必须有</w:t>
      </w:r>
      <w:r>
        <w:rPr>
          <w:rFonts w:ascii="仿宋" w:eastAsia="仿宋" w:hAnsi="仿宋" w:hint="eastAsia"/>
          <w:sz w:val="28"/>
          <w:szCs w:val="28"/>
        </w:rPr>
        <w:t>标的物</w:t>
      </w:r>
      <w:r w:rsidRPr="00177B74">
        <w:rPr>
          <w:rFonts w:ascii="仿宋" w:eastAsia="仿宋" w:hAnsi="仿宋" w:hint="eastAsia"/>
          <w:sz w:val="28"/>
          <w:szCs w:val="28"/>
        </w:rPr>
        <w:t>方面经营范围）</w:t>
      </w:r>
      <w:r w:rsidRPr="009232D9">
        <w:rPr>
          <w:rFonts w:ascii="仿宋" w:eastAsia="仿宋" w:hAnsi="仿宋" w:hint="eastAsia"/>
          <w:b/>
          <w:color w:val="FF0000"/>
          <w:sz w:val="28"/>
          <w:szCs w:val="28"/>
        </w:rPr>
        <w:t>副本原件</w:t>
      </w:r>
      <w:r w:rsidRPr="00177B74">
        <w:rPr>
          <w:rFonts w:ascii="仿宋" w:eastAsia="仿宋" w:hAnsi="仿宋" w:hint="eastAsia"/>
          <w:sz w:val="28"/>
          <w:szCs w:val="28"/>
        </w:rPr>
        <w:t>，及加盖公章</w:t>
      </w:r>
      <w:r>
        <w:rPr>
          <w:rFonts w:ascii="仿宋" w:eastAsia="仿宋" w:hAnsi="仿宋" w:hint="eastAsia"/>
          <w:sz w:val="28"/>
          <w:szCs w:val="28"/>
        </w:rPr>
        <w:t>复印件</w:t>
      </w:r>
      <w:r w:rsidRPr="00177B74">
        <w:rPr>
          <w:rFonts w:ascii="仿宋" w:eastAsia="仿宋" w:hAnsi="仿宋" w:hint="eastAsia"/>
          <w:sz w:val="28"/>
          <w:szCs w:val="28"/>
        </w:rPr>
        <w:t>一份、投标人</w:t>
      </w:r>
      <w:r w:rsidRPr="009232D9">
        <w:rPr>
          <w:rFonts w:ascii="仿宋" w:eastAsia="仿宋" w:hAnsi="仿宋" w:hint="eastAsia"/>
          <w:b/>
          <w:color w:val="FF0000"/>
          <w:sz w:val="28"/>
          <w:szCs w:val="28"/>
        </w:rPr>
        <w:t>法定代表人授权书</w:t>
      </w:r>
      <w:r w:rsidRPr="00177B74">
        <w:rPr>
          <w:rFonts w:ascii="仿宋" w:eastAsia="仿宋" w:hAnsi="仿宋" w:hint="eastAsia"/>
          <w:sz w:val="28"/>
          <w:szCs w:val="28"/>
        </w:rPr>
        <w:t>、</w:t>
      </w:r>
      <w:r w:rsidRPr="009232D9">
        <w:rPr>
          <w:rFonts w:ascii="仿宋" w:eastAsia="仿宋" w:hAnsi="仿宋" w:hint="eastAsia"/>
          <w:b/>
          <w:color w:val="FF0000"/>
          <w:sz w:val="28"/>
          <w:szCs w:val="28"/>
        </w:rPr>
        <w:t>企业法人身份证复印件</w:t>
      </w:r>
      <w:r w:rsidRPr="00177B74">
        <w:rPr>
          <w:rFonts w:ascii="仿宋" w:eastAsia="仿宋" w:hAnsi="仿宋" w:hint="eastAsia"/>
          <w:sz w:val="28"/>
          <w:szCs w:val="28"/>
        </w:rPr>
        <w:t>、</w:t>
      </w:r>
      <w:r w:rsidRPr="009232D9">
        <w:rPr>
          <w:rFonts w:ascii="仿宋" w:eastAsia="仿宋" w:hAnsi="仿宋" w:hint="eastAsia"/>
          <w:b/>
          <w:color w:val="FF0000"/>
          <w:sz w:val="28"/>
          <w:szCs w:val="28"/>
        </w:rPr>
        <w:t>委托代理人身份证复印件</w:t>
      </w:r>
      <w:r w:rsidRPr="00177B74">
        <w:rPr>
          <w:rFonts w:ascii="仿宋" w:eastAsia="仿宋" w:hAnsi="仿宋" w:hint="eastAsia"/>
          <w:sz w:val="28"/>
          <w:szCs w:val="28"/>
        </w:rPr>
        <w:t>到万基大厦四楼</w:t>
      </w:r>
      <w:r w:rsidR="006C0D2C">
        <w:rPr>
          <w:rFonts w:ascii="仿宋" w:eastAsia="仿宋" w:hAnsi="仿宋" w:hint="eastAsia"/>
          <w:sz w:val="28"/>
          <w:szCs w:val="28"/>
        </w:rPr>
        <w:t>招标中心</w:t>
      </w:r>
      <w:r w:rsidRPr="00177B74">
        <w:rPr>
          <w:rFonts w:ascii="仿宋" w:eastAsia="仿宋" w:hAnsi="仿宋" w:hint="eastAsia"/>
          <w:sz w:val="28"/>
          <w:szCs w:val="28"/>
        </w:rPr>
        <w:t>进行资质预审。</w:t>
      </w:r>
    </w:p>
    <w:p w:rsidR="00EA1517" w:rsidRPr="00177B74" w:rsidRDefault="00EA1517" w:rsidP="009B7192">
      <w:pPr>
        <w:spacing w:line="240" w:lineRule="atLeast"/>
        <w:ind w:firstLineChars="200" w:firstLine="560"/>
        <w:rPr>
          <w:rFonts w:ascii="仿宋" w:eastAsia="仿宋" w:hAnsi="仿宋"/>
          <w:sz w:val="28"/>
          <w:szCs w:val="28"/>
        </w:rPr>
      </w:pPr>
      <w:r w:rsidRPr="00177B74">
        <w:rPr>
          <w:rFonts w:ascii="仿宋" w:eastAsia="仿宋" w:hAnsi="仿宋" w:hint="eastAsia"/>
          <w:sz w:val="28"/>
          <w:szCs w:val="28"/>
        </w:rPr>
        <w:t>资质预审截止时间：</w:t>
      </w:r>
      <w:r w:rsidR="003126F9">
        <w:rPr>
          <w:rFonts w:ascii="仿宋" w:eastAsia="仿宋" w:hAnsi="仿宋" w:hint="eastAsia"/>
          <w:b/>
          <w:color w:val="FF0000"/>
          <w:sz w:val="28"/>
          <w:szCs w:val="28"/>
        </w:rPr>
        <w:t xml:space="preserve"> </w:t>
      </w:r>
      <w:r w:rsidR="00B02D4B">
        <w:rPr>
          <w:rFonts w:ascii="仿宋" w:eastAsia="仿宋" w:hAnsi="仿宋"/>
          <w:b/>
          <w:color w:val="FF0000"/>
          <w:sz w:val="28"/>
          <w:szCs w:val="28"/>
        </w:rPr>
        <w:t>7</w:t>
      </w:r>
      <w:r w:rsidRPr="005008EF">
        <w:rPr>
          <w:rFonts w:ascii="仿宋" w:eastAsia="仿宋" w:hAnsi="仿宋" w:hint="eastAsia"/>
          <w:b/>
          <w:color w:val="FF0000"/>
          <w:sz w:val="28"/>
          <w:szCs w:val="28"/>
        </w:rPr>
        <w:t>月</w:t>
      </w:r>
      <w:r w:rsidR="00F51681">
        <w:rPr>
          <w:rFonts w:ascii="仿宋" w:eastAsia="仿宋" w:hAnsi="仿宋" w:hint="eastAsia"/>
          <w:b/>
          <w:color w:val="FF0000"/>
          <w:sz w:val="28"/>
          <w:szCs w:val="28"/>
        </w:rPr>
        <w:t>1</w:t>
      </w:r>
      <w:r w:rsidR="00B02D4B">
        <w:rPr>
          <w:rFonts w:ascii="仿宋" w:eastAsia="仿宋" w:hAnsi="仿宋"/>
          <w:b/>
          <w:color w:val="FF0000"/>
          <w:sz w:val="28"/>
          <w:szCs w:val="28"/>
        </w:rPr>
        <w:t>4</w:t>
      </w:r>
      <w:r w:rsidRPr="005008EF">
        <w:rPr>
          <w:rFonts w:ascii="仿宋" w:eastAsia="仿宋" w:hAnsi="仿宋" w:hint="eastAsia"/>
          <w:b/>
          <w:color w:val="FF0000"/>
          <w:sz w:val="28"/>
          <w:szCs w:val="28"/>
        </w:rPr>
        <w:t>日下午1</w:t>
      </w:r>
      <w:r w:rsidR="00651544">
        <w:rPr>
          <w:rFonts w:ascii="仿宋" w:eastAsia="仿宋" w:hAnsi="仿宋" w:hint="eastAsia"/>
          <w:b/>
          <w:color w:val="FF0000"/>
          <w:sz w:val="28"/>
          <w:szCs w:val="28"/>
        </w:rPr>
        <w:t>7</w:t>
      </w:r>
      <w:r w:rsidRPr="005008EF">
        <w:rPr>
          <w:rFonts w:ascii="仿宋" w:eastAsia="仿宋" w:hAnsi="仿宋" w:hint="eastAsia"/>
          <w:b/>
          <w:color w:val="FF0000"/>
          <w:sz w:val="28"/>
          <w:szCs w:val="28"/>
        </w:rPr>
        <w:t>时</w:t>
      </w:r>
      <w:r w:rsidRPr="00177B74">
        <w:rPr>
          <w:rFonts w:ascii="仿宋" w:eastAsia="仿宋" w:hAnsi="仿宋" w:hint="eastAsia"/>
          <w:sz w:val="28"/>
          <w:szCs w:val="28"/>
        </w:rPr>
        <w:t>，逾期未审者不得参与本次招标。</w:t>
      </w:r>
    </w:p>
    <w:p w:rsidR="009B7192" w:rsidRDefault="008D1E20" w:rsidP="009B7192">
      <w:pPr>
        <w:spacing w:line="240" w:lineRule="atLeast"/>
        <w:rPr>
          <w:rFonts w:ascii="仿宋" w:eastAsia="仿宋" w:hAnsi="仿宋"/>
          <w:b/>
          <w:color w:val="FF0000"/>
          <w:sz w:val="28"/>
          <w:szCs w:val="28"/>
        </w:rPr>
      </w:pPr>
      <w:r w:rsidRPr="00177B74">
        <w:rPr>
          <w:rFonts w:ascii="仿宋" w:eastAsia="仿宋" w:hAnsi="仿宋" w:hint="eastAsia"/>
          <w:sz w:val="28"/>
          <w:szCs w:val="28"/>
        </w:rPr>
        <w:t>1、标的物名称：</w:t>
      </w:r>
      <w:r w:rsidR="00B02D4B">
        <w:rPr>
          <w:rFonts w:ascii="仿宋" w:eastAsia="仿宋" w:hAnsi="仿宋" w:hint="eastAsia"/>
          <w:b/>
          <w:color w:val="FF0000"/>
          <w:sz w:val="28"/>
          <w:szCs w:val="28"/>
        </w:rPr>
        <w:t>9</w:t>
      </w:r>
      <w:r w:rsidR="00B02D4B">
        <w:rPr>
          <w:rFonts w:ascii="仿宋" w:eastAsia="仿宋" w:hAnsi="仿宋"/>
          <w:b/>
          <w:color w:val="FF0000"/>
          <w:sz w:val="28"/>
          <w:szCs w:val="28"/>
        </w:rPr>
        <w:t>00</w:t>
      </w:r>
      <w:r w:rsidR="00B02D4B">
        <w:rPr>
          <w:rFonts w:ascii="仿宋" w:eastAsia="仿宋" w:hAnsi="仿宋" w:hint="eastAsia"/>
          <w:b/>
          <w:color w:val="FF0000"/>
          <w:sz w:val="28"/>
          <w:szCs w:val="28"/>
        </w:rPr>
        <w:t>型端头铣动力总成</w:t>
      </w:r>
    </w:p>
    <w:p w:rsidR="00706CAD" w:rsidRPr="003947A0" w:rsidRDefault="008D1E20" w:rsidP="009B7192">
      <w:pPr>
        <w:spacing w:line="240" w:lineRule="atLeast"/>
        <w:rPr>
          <w:rFonts w:ascii="仿宋" w:eastAsia="仿宋" w:hAnsi="仿宋"/>
          <w:sz w:val="28"/>
          <w:szCs w:val="28"/>
        </w:rPr>
      </w:pPr>
      <w:r w:rsidRPr="00177B74">
        <w:rPr>
          <w:rFonts w:ascii="仿宋" w:eastAsia="仿宋" w:hAnsi="仿宋" w:hint="eastAsia"/>
          <w:sz w:val="28"/>
          <w:szCs w:val="28"/>
        </w:rPr>
        <w:t>2、</w:t>
      </w:r>
      <w:r w:rsidR="00706CAD" w:rsidRPr="003947A0">
        <w:rPr>
          <w:rFonts w:ascii="仿宋" w:eastAsia="仿宋" w:hAnsi="仿宋" w:hint="eastAsia"/>
          <w:sz w:val="28"/>
          <w:szCs w:val="28"/>
        </w:rPr>
        <w:t>质量要求：</w:t>
      </w:r>
      <w:r w:rsidR="007C7177" w:rsidRPr="003947A0">
        <w:rPr>
          <w:rFonts w:ascii="仿宋" w:eastAsia="仿宋" w:hAnsi="仿宋" w:hint="eastAsia"/>
          <w:sz w:val="28"/>
          <w:szCs w:val="28"/>
        </w:rPr>
        <w:t>保证在各个方面符合</w:t>
      </w:r>
      <w:r w:rsidR="007C7177">
        <w:rPr>
          <w:rFonts w:ascii="仿宋" w:eastAsia="仿宋" w:hAnsi="仿宋" w:hint="eastAsia"/>
          <w:sz w:val="28"/>
          <w:szCs w:val="28"/>
        </w:rPr>
        <w:t>包括但不限于招标文件</w:t>
      </w:r>
      <w:r w:rsidR="004710CA">
        <w:rPr>
          <w:rFonts w:ascii="仿宋" w:eastAsia="仿宋" w:hAnsi="仿宋" w:hint="eastAsia"/>
          <w:sz w:val="28"/>
          <w:szCs w:val="28"/>
        </w:rPr>
        <w:t>、技术要求</w:t>
      </w:r>
      <w:r w:rsidR="007C7177">
        <w:rPr>
          <w:rFonts w:ascii="仿宋" w:eastAsia="仿宋" w:hAnsi="仿宋" w:hint="eastAsia"/>
          <w:sz w:val="28"/>
          <w:szCs w:val="28"/>
        </w:rPr>
        <w:t>及</w:t>
      </w:r>
      <w:r w:rsidR="007C7177" w:rsidRPr="003947A0">
        <w:rPr>
          <w:rFonts w:ascii="仿宋" w:eastAsia="仿宋" w:hAnsi="仿宋" w:hint="eastAsia"/>
          <w:sz w:val="28"/>
          <w:szCs w:val="28"/>
        </w:rPr>
        <w:t>合同规定的质量、规格和性能要求，</w:t>
      </w:r>
      <w:r w:rsidR="007C7177">
        <w:rPr>
          <w:rFonts w:ascii="仿宋" w:eastAsia="仿宋" w:hAnsi="仿宋" w:hint="eastAsia"/>
          <w:sz w:val="28"/>
          <w:szCs w:val="28"/>
        </w:rPr>
        <w:t>最终以</w:t>
      </w:r>
      <w:r w:rsidR="007C7177" w:rsidRPr="003947A0">
        <w:rPr>
          <w:rFonts w:ascii="仿宋" w:eastAsia="仿宋" w:hAnsi="仿宋" w:hint="eastAsia"/>
          <w:sz w:val="28"/>
          <w:szCs w:val="28"/>
        </w:rPr>
        <w:t>满足买方使用需求</w:t>
      </w:r>
      <w:r w:rsidR="007C7177">
        <w:rPr>
          <w:rFonts w:ascii="仿宋" w:eastAsia="仿宋" w:hAnsi="仿宋" w:hint="eastAsia"/>
          <w:sz w:val="28"/>
          <w:szCs w:val="28"/>
        </w:rPr>
        <w:t>为准</w:t>
      </w:r>
      <w:r w:rsidR="007C7177" w:rsidRPr="003947A0">
        <w:rPr>
          <w:rFonts w:ascii="仿宋" w:eastAsia="仿宋" w:hAnsi="仿宋" w:hint="eastAsia"/>
          <w:sz w:val="28"/>
          <w:szCs w:val="28"/>
        </w:rPr>
        <w:t>。</w:t>
      </w:r>
    </w:p>
    <w:p w:rsidR="00B15581" w:rsidRDefault="008D1E20" w:rsidP="009B7192">
      <w:pPr>
        <w:spacing w:line="240" w:lineRule="atLeast"/>
        <w:rPr>
          <w:rFonts w:ascii="仿宋" w:eastAsia="仿宋" w:hAnsi="仿宋"/>
          <w:sz w:val="28"/>
          <w:szCs w:val="28"/>
        </w:rPr>
      </w:pPr>
      <w:r w:rsidRPr="00177B74">
        <w:rPr>
          <w:rFonts w:ascii="仿宋" w:eastAsia="仿宋" w:hAnsi="仿宋" w:hint="eastAsia"/>
          <w:sz w:val="28"/>
          <w:szCs w:val="28"/>
        </w:rPr>
        <w:t>3、</w:t>
      </w:r>
      <w:r w:rsidR="00AA6330">
        <w:rPr>
          <w:rFonts w:ascii="仿宋" w:eastAsia="仿宋" w:hAnsi="仿宋" w:hint="eastAsia"/>
          <w:sz w:val="28"/>
          <w:szCs w:val="28"/>
        </w:rPr>
        <w:t>报价格式</w:t>
      </w:r>
      <w:r w:rsidRPr="00177B74">
        <w:rPr>
          <w:rFonts w:ascii="仿宋" w:eastAsia="仿宋" w:hAnsi="仿宋" w:hint="eastAsia"/>
          <w:sz w:val="28"/>
          <w:szCs w:val="28"/>
        </w:rPr>
        <w:t xml:space="preserve"> 见附件</w:t>
      </w:r>
      <w:r w:rsidR="00D1042D">
        <w:rPr>
          <w:rFonts w:ascii="仿宋" w:eastAsia="仿宋" w:hAnsi="仿宋" w:hint="eastAsia"/>
          <w:sz w:val="28"/>
          <w:szCs w:val="28"/>
        </w:rPr>
        <w:t>报价</w:t>
      </w:r>
      <w:r w:rsidR="00AA6330">
        <w:rPr>
          <w:rFonts w:ascii="仿宋" w:eastAsia="仿宋" w:hAnsi="仿宋" w:hint="eastAsia"/>
          <w:sz w:val="28"/>
          <w:szCs w:val="28"/>
        </w:rPr>
        <w:t>单</w:t>
      </w:r>
      <w:r w:rsidR="00ED4C1A">
        <w:rPr>
          <w:rFonts w:ascii="仿宋" w:eastAsia="仿宋" w:hAnsi="仿宋" w:hint="eastAsia"/>
          <w:sz w:val="28"/>
          <w:szCs w:val="28"/>
        </w:rPr>
        <w:t>。</w:t>
      </w:r>
    </w:p>
    <w:p w:rsidR="00C376AB" w:rsidRPr="00790260" w:rsidRDefault="007F123A" w:rsidP="009B7192">
      <w:pPr>
        <w:pStyle w:val="aa"/>
        <w:spacing w:line="240" w:lineRule="atLeast"/>
        <w:jc w:val="both"/>
        <w:rPr>
          <w:rFonts w:ascii="仿宋" w:eastAsia="仿宋" w:hAnsi="仿宋"/>
          <w:color w:val="000000" w:themeColor="text1"/>
          <w:szCs w:val="28"/>
        </w:rPr>
      </w:pPr>
      <w:r>
        <w:rPr>
          <w:rFonts w:ascii="仿宋" w:eastAsia="仿宋" w:hAnsi="仿宋" w:cs="仿宋_GB2312" w:hint="eastAsia"/>
          <w:snapToGrid/>
          <w:color w:val="000000" w:themeColor="text1"/>
          <w:szCs w:val="28"/>
        </w:rPr>
        <w:lastRenderedPageBreak/>
        <w:t>附件1</w:t>
      </w:r>
      <w:r>
        <w:rPr>
          <w:rFonts w:ascii="仿宋" w:eastAsia="仿宋" w:hAnsi="仿宋" w:cs="仿宋_GB2312"/>
          <w:snapToGrid/>
          <w:color w:val="000000" w:themeColor="text1"/>
          <w:szCs w:val="28"/>
        </w:rPr>
        <w:t xml:space="preserve"> </w:t>
      </w:r>
      <w:r w:rsidR="00C376AB" w:rsidRPr="00790260">
        <w:rPr>
          <w:rFonts w:ascii="仿宋" w:eastAsia="仿宋" w:hAnsi="仿宋" w:cs="仿宋_GB2312" w:hint="eastAsia"/>
          <w:snapToGrid/>
          <w:color w:val="000000" w:themeColor="text1"/>
          <w:szCs w:val="28"/>
        </w:rPr>
        <w:t>投标人法定代表人授权书</w:t>
      </w:r>
      <w:r w:rsidR="00C376AB" w:rsidRPr="00790260">
        <w:rPr>
          <w:rFonts w:ascii="仿宋" w:eastAsia="仿宋" w:hAnsi="仿宋" w:cs="仿宋_GB2312"/>
          <w:snapToGrid/>
          <w:color w:val="000000" w:themeColor="text1"/>
          <w:szCs w:val="28"/>
        </w:rPr>
        <w:t>(</w:t>
      </w:r>
      <w:r w:rsidR="00C376AB" w:rsidRPr="00790260">
        <w:rPr>
          <w:rFonts w:ascii="仿宋" w:eastAsia="仿宋" w:hAnsi="仿宋" w:cs="仿宋_GB2312" w:hint="eastAsia"/>
          <w:snapToGrid/>
          <w:color w:val="000000" w:themeColor="text1"/>
          <w:szCs w:val="28"/>
        </w:rPr>
        <w:t>格式</w:t>
      </w:r>
      <w:r w:rsidR="00C376AB" w:rsidRPr="00790260">
        <w:rPr>
          <w:rFonts w:ascii="仿宋" w:eastAsia="仿宋" w:hAnsi="仿宋" w:cs="仿宋_GB2312"/>
          <w:snapToGrid/>
          <w:color w:val="000000" w:themeColor="text1"/>
          <w:szCs w:val="28"/>
        </w:rPr>
        <w:t>)</w:t>
      </w:r>
    </w:p>
    <w:p w:rsidR="00C376AB" w:rsidRPr="00790260" w:rsidRDefault="00C376AB" w:rsidP="009B7192">
      <w:pPr>
        <w:pStyle w:val="aa"/>
        <w:spacing w:line="240" w:lineRule="atLeast"/>
        <w:rPr>
          <w:rFonts w:ascii="仿宋" w:eastAsia="仿宋" w:hAnsi="仿宋" w:cs="仿宋_GB2312"/>
          <w:snapToGrid/>
          <w:color w:val="000000" w:themeColor="text1"/>
          <w:szCs w:val="28"/>
        </w:rPr>
      </w:pPr>
    </w:p>
    <w:p w:rsidR="00C376AB" w:rsidRPr="00790260" w:rsidRDefault="00C376AB" w:rsidP="009B7192">
      <w:pPr>
        <w:pStyle w:val="aa"/>
        <w:spacing w:line="240" w:lineRule="atLeast"/>
        <w:rPr>
          <w:rFonts w:asciiTheme="majorEastAsia" w:eastAsiaTheme="majorEastAsia" w:hAnsiTheme="majorEastAsia"/>
          <w:b/>
          <w:bCs/>
          <w:snapToGrid/>
          <w:color w:val="000000" w:themeColor="text1"/>
          <w:sz w:val="44"/>
          <w:szCs w:val="44"/>
        </w:rPr>
      </w:pPr>
      <w:r w:rsidRPr="00790260">
        <w:rPr>
          <w:rFonts w:asciiTheme="majorEastAsia" w:eastAsiaTheme="majorEastAsia" w:hAnsiTheme="majorEastAsia" w:hint="eastAsia"/>
          <w:b/>
          <w:bCs/>
          <w:snapToGrid/>
          <w:color w:val="000000" w:themeColor="text1"/>
          <w:sz w:val="44"/>
          <w:szCs w:val="44"/>
        </w:rPr>
        <w:t>投标人法定代表人授权书</w:t>
      </w:r>
    </w:p>
    <w:p w:rsidR="00C376AB" w:rsidRPr="00790260" w:rsidRDefault="00C376AB" w:rsidP="009B7192">
      <w:pPr>
        <w:spacing w:line="240" w:lineRule="atLeast"/>
        <w:rPr>
          <w:color w:val="000000" w:themeColor="text1"/>
        </w:rPr>
      </w:pPr>
    </w:p>
    <w:p w:rsidR="00C376AB" w:rsidRPr="00790260" w:rsidRDefault="00C376AB" w:rsidP="009B7192">
      <w:pPr>
        <w:spacing w:line="240" w:lineRule="atLeast"/>
        <w:ind w:firstLineChars="1900" w:firstLine="5320"/>
        <w:rPr>
          <w:rFonts w:ascii="仿宋" w:eastAsia="仿宋" w:hAnsi="仿宋" w:cs="仿宋_GB2312"/>
          <w:color w:val="000000" w:themeColor="text1"/>
          <w:sz w:val="28"/>
          <w:szCs w:val="28"/>
        </w:rPr>
      </w:pPr>
      <w:r w:rsidRPr="00790260">
        <w:rPr>
          <w:rFonts w:ascii="仿宋" w:eastAsia="仿宋" w:hAnsi="仿宋" w:cs="仿宋_GB2312" w:hint="eastAsia"/>
          <w:color w:val="000000" w:themeColor="text1"/>
          <w:sz w:val="28"/>
          <w:szCs w:val="28"/>
        </w:rPr>
        <w:t>项目名称：</w:t>
      </w:r>
      <w:r w:rsidRPr="00790260">
        <w:rPr>
          <w:rFonts w:ascii="仿宋" w:eastAsia="仿宋" w:hAnsi="仿宋" w:cs="仿宋_GB2312" w:hint="eastAsia"/>
          <w:color w:val="000000" w:themeColor="text1"/>
          <w:sz w:val="28"/>
          <w:szCs w:val="28"/>
          <w:u w:val="single"/>
        </w:rPr>
        <w:t xml:space="preserve">               </w:t>
      </w:r>
    </w:p>
    <w:p w:rsidR="00C376AB" w:rsidRPr="00790260" w:rsidRDefault="00C376AB" w:rsidP="009B7192">
      <w:pPr>
        <w:spacing w:line="240" w:lineRule="atLeast"/>
        <w:rPr>
          <w:rFonts w:ascii="仿宋" w:eastAsia="仿宋" w:hAnsi="仿宋"/>
          <w:color w:val="000000" w:themeColor="text1"/>
          <w:sz w:val="24"/>
          <w:szCs w:val="24"/>
        </w:rPr>
      </w:pPr>
      <w:r w:rsidRPr="00790260">
        <w:rPr>
          <w:rFonts w:ascii="仿宋" w:eastAsia="仿宋" w:hAnsi="仿宋" w:cs="仿宋_GB2312" w:hint="eastAsia"/>
          <w:color w:val="000000" w:themeColor="text1"/>
          <w:sz w:val="28"/>
          <w:szCs w:val="28"/>
        </w:rPr>
        <w:t xml:space="preserve">                                </w:t>
      </w:r>
      <w:r w:rsidRPr="00790260">
        <w:rPr>
          <w:rFonts w:ascii="仿宋" w:eastAsia="仿宋" w:hAnsi="仿宋" w:cs="仿宋_GB2312"/>
          <w:color w:val="000000" w:themeColor="text1"/>
          <w:sz w:val="28"/>
          <w:szCs w:val="28"/>
        </w:rPr>
        <w:t xml:space="preserve">     </w:t>
      </w:r>
      <w:r w:rsidRPr="00790260">
        <w:rPr>
          <w:rFonts w:ascii="仿宋" w:eastAsia="仿宋" w:hAnsi="仿宋" w:cs="仿宋_GB2312" w:hint="eastAsia"/>
          <w:color w:val="000000" w:themeColor="text1"/>
          <w:sz w:val="28"/>
          <w:szCs w:val="28"/>
        </w:rPr>
        <w:t xml:space="preserve"> 日    期：</w:t>
      </w:r>
      <w:r w:rsidRPr="00790260">
        <w:rPr>
          <w:rFonts w:ascii="仿宋" w:eastAsia="仿宋" w:hAnsi="仿宋" w:cs="仿宋_GB2312" w:hint="eastAsia"/>
          <w:color w:val="000000" w:themeColor="text1"/>
          <w:sz w:val="28"/>
          <w:szCs w:val="28"/>
          <w:u w:val="single"/>
        </w:rPr>
        <w:t xml:space="preserve">               </w:t>
      </w:r>
    </w:p>
    <w:p w:rsidR="00C376AB" w:rsidRPr="00790260" w:rsidRDefault="00C376AB" w:rsidP="009B7192">
      <w:pPr>
        <w:spacing w:line="240" w:lineRule="atLeast"/>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万基控股集团有限公司招标中心：</w:t>
      </w:r>
    </w:p>
    <w:p w:rsidR="00C376AB" w:rsidRPr="00790260" w:rsidRDefault="00C376AB" w:rsidP="009B7192">
      <w:pPr>
        <w:spacing w:line="240" w:lineRule="atLeast"/>
        <w:ind w:firstLineChars="200" w:firstLine="640"/>
        <w:jc w:val="left"/>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w:t>
      </w:r>
      <w:r w:rsidRPr="00790260">
        <w:rPr>
          <w:rFonts w:ascii="仿宋" w:eastAsia="仿宋" w:hAnsi="仿宋" w:hint="eastAsia"/>
          <w:color w:val="000000" w:themeColor="text1"/>
          <w:sz w:val="32"/>
          <w:szCs w:val="32"/>
          <w:u w:val="single"/>
        </w:rPr>
        <w:t xml:space="preserve">投标人名称 </w:t>
      </w:r>
      <w:r w:rsidRPr="00790260">
        <w:rPr>
          <w:rFonts w:ascii="仿宋" w:eastAsia="仿宋" w:hAnsi="仿宋" w:hint="eastAsia"/>
          <w:color w:val="000000" w:themeColor="text1"/>
          <w:sz w:val="32"/>
          <w:szCs w:val="32"/>
        </w:rPr>
        <w:t>)是中华人民共和国合法企业，法定地址：</w:t>
      </w:r>
      <w:r w:rsidRPr="00790260">
        <w:rPr>
          <w:rFonts w:ascii="仿宋" w:eastAsia="仿宋" w:hAnsi="仿宋" w:hint="eastAsia"/>
          <w:color w:val="000000" w:themeColor="text1"/>
          <w:sz w:val="32"/>
          <w:szCs w:val="32"/>
          <w:u w:val="single"/>
        </w:rPr>
        <w:t xml:space="preserve">               </w:t>
      </w:r>
      <w:r w:rsidRPr="00790260">
        <w:rPr>
          <w:rFonts w:ascii="仿宋" w:eastAsia="仿宋" w:hAnsi="仿宋" w:hint="eastAsia"/>
          <w:color w:val="000000" w:themeColor="text1"/>
          <w:sz w:val="32"/>
          <w:szCs w:val="32"/>
        </w:rPr>
        <w:t xml:space="preserve"> 。  </w:t>
      </w:r>
      <w:r w:rsidRPr="00790260">
        <w:rPr>
          <w:rFonts w:ascii="仿宋" w:eastAsia="仿宋" w:hAnsi="仿宋"/>
          <w:color w:val="000000" w:themeColor="text1"/>
          <w:sz w:val="32"/>
          <w:szCs w:val="32"/>
        </w:rPr>
        <w:t xml:space="preserve">  </w:t>
      </w:r>
    </w:p>
    <w:p w:rsidR="00C376AB" w:rsidRPr="00790260" w:rsidRDefault="00C376AB" w:rsidP="009B7192">
      <w:pPr>
        <w:spacing w:line="240" w:lineRule="atLeast"/>
        <w:ind w:firstLineChars="200" w:firstLine="640"/>
        <w:jc w:val="left"/>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w:t>
      </w:r>
      <w:r w:rsidRPr="00790260">
        <w:rPr>
          <w:rFonts w:ascii="仿宋" w:eastAsia="仿宋" w:hAnsi="仿宋" w:hint="eastAsia"/>
          <w:color w:val="000000" w:themeColor="text1"/>
          <w:sz w:val="32"/>
          <w:szCs w:val="32"/>
          <w:u w:val="single"/>
        </w:rPr>
        <w:t>授权人姓名</w:t>
      </w:r>
      <w:r w:rsidRPr="00790260">
        <w:rPr>
          <w:rFonts w:ascii="仿宋" w:eastAsia="仿宋" w:hAnsi="仿宋" w:hint="eastAsia"/>
          <w:color w:val="000000" w:themeColor="text1"/>
          <w:sz w:val="32"/>
          <w:szCs w:val="32"/>
        </w:rPr>
        <w:t xml:space="preserve"> )特授权(</w:t>
      </w:r>
      <w:r w:rsidRPr="00790260">
        <w:rPr>
          <w:rFonts w:ascii="仿宋" w:eastAsia="仿宋" w:hAnsi="仿宋" w:hint="eastAsia"/>
          <w:color w:val="000000" w:themeColor="text1"/>
          <w:sz w:val="32"/>
          <w:szCs w:val="32"/>
          <w:u w:val="single"/>
        </w:rPr>
        <w:t>被授权人姓名</w:t>
      </w:r>
      <w:r w:rsidRPr="00790260">
        <w:rPr>
          <w:rFonts w:ascii="仿宋" w:eastAsia="仿宋" w:hAnsi="仿宋" w:hint="eastAsia"/>
          <w:color w:val="000000" w:themeColor="text1"/>
          <w:sz w:val="32"/>
          <w:szCs w:val="32"/>
        </w:rPr>
        <w:t>)代表我公司全权办理针上述项目的投标、谈判、签约等具体工作，并签署全部有关的文件、协议及合同，我公司对被授权人的签名负全部责任。</w:t>
      </w:r>
    </w:p>
    <w:p w:rsidR="00C376AB" w:rsidRPr="00790260" w:rsidRDefault="00C376AB" w:rsidP="009B7192">
      <w:pPr>
        <w:spacing w:line="240" w:lineRule="atLeast"/>
        <w:ind w:firstLineChars="200" w:firstLine="640"/>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在撤销授权的书面通知送达贵司以前，本授权书一直有效。被授权人签署的所有文件(在授权书有效期内签署的)不因授权的撤消而失效。</w:t>
      </w:r>
    </w:p>
    <w:p w:rsidR="00C376AB" w:rsidRPr="00790260" w:rsidRDefault="00C376AB" w:rsidP="009B7192">
      <w:pPr>
        <w:spacing w:line="240" w:lineRule="atLeast"/>
        <w:ind w:left="720"/>
        <w:rPr>
          <w:rFonts w:ascii="仿宋" w:eastAsia="仿宋" w:hAnsi="仿宋"/>
          <w:color w:val="000000" w:themeColor="text1"/>
          <w:sz w:val="32"/>
          <w:szCs w:val="32"/>
        </w:rPr>
      </w:pPr>
    </w:p>
    <w:p w:rsidR="00C376AB" w:rsidRPr="00790260" w:rsidRDefault="00C376AB" w:rsidP="009B7192">
      <w:pPr>
        <w:spacing w:line="240" w:lineRule="atLeast"/>
        <w:ind w:left="720"/>
        <w:rPr>
          <w:rFonts w:ascii="仿宋" w:eastAsia="仿宋" w:hAnsi="仿宋"/>
          <w:color w:val="000000" w:themeColor="text1"/>
          <w:sz w:val="32"/>
          <w:szCs w:val="32"/>
        </w:rPr>
      </w:pPr>
    </w:p>
    <w:p w:rsidR="00C376AB" w:rsidRPr="00790260" w:rsidRDefault="00C376AB" w:rsidP="009B7192">
      <w:pPr>
        <w:spacing w:line="240" w:lineRule="atLeast"/>
        <w:rPr>
          <w:rFonts w:ascii="仿宋" w:eastAsia="仿宋" w:hAnsi="仿宋"/>
          <w:color w:val="000000" w:themeColor="text1"/>
          <w:sz w:val="32"/>
          <w:szCs w:val="32"/>
          <w:u w:val="single"/>
        </w:rPr>
      </w:pPr>
      <w:r w:rsidRPr="00790260">
        <w:rPr>
          <w:rFonts w:ascii="仿宋" w:eastAsia="仿宋" w:hAnsi="仿宋" w:hint="eastAsia"/>
          <w:color w:val="000000" w:themeColor="text1"/>
          <w:sz w:val="32"/>
          <w:szCs w:val="32"/>
        </w:rPr>
        <w:t>被授权人签名：</w:t>
      </w:r>
      <w:r w:rsidRPr="00790260">
        <w:rPr>
          <w:rFonts w:ascii="仿宋" w:eastAsia="仿宋" w:hAnsi="仿宋" w:hint="eastAsia"/>
          <w:color w:val="000000" w:themeColor="text1"/>
          <w:sz w:val="32"/>
          <w:szCs w:val="32"/>
          <w:u w:val="single"/>
        </w:rPr>
        <w:t xml:space="preserve">              </w:t>
      </w:r>
      <w:r w:rsidRPr="00790260">
        <w:rPr>
          <w:rFonts w:ascii="仿宋" w:eastAsia="仿宋" w:hAnsi="仿宋" w:hint="eastAsia"/>
          <w:color w:val="000000" w:themeColor="text1"/>
          <w:sz w:val="32"/>
          <w:szCs w:val="32"/>
        </w:rPr>
        <w:t>授权人签名：</w:t>
      </w:r>
      <w:r w:rsidRPr="00790260">
        <w:rPr>
          <w:rFonts w:ascii="仿宋" w:eastAsia="仿宋" w:hAnsi="仿宋" w:hint="eastAsia"/>
          <w:color w:val="000000" w:themeColor="text1"/>
          <w:sz w:val="32"/>
          <w:szCs w:val="32"/>
          <w:u w:val="single"/>
        </w:rPr>
        <w:t xml:space="preserve">                </w:t>
      </w:r>
    </w:p>
    <w:p w:rsidR="00C376AB" w:rsidRPr="00790260" w:rsidRDefault="00C376AB" w:rsidP="009B7192">
      <w:pPr>
        <w:spacing w:line="240" w:lineRule="atLeast"/>
        <w:rPr>
          <w:rFonts w:ascii="仿宋" w:eastAsia="仿宋" w:hAnsi="仿宋"/>
          <w:color w:val="000000" w:themeColor="text1"/>
          <w:sz w:val="32"/>
          <w:szCs w:val="32"/>
          <w:u w:val="single"/>
        </w:rPr>
      </w:pPr>
      <w:r w:rsidRPr="00790260">
        <w:rPr>
          <w:rFonts w:ascii="仿宋" w:eastAsia="仿宋" w:hAnsi="仿宋" w:hint="eastAsia"/>
          <w:color w:val="000000" w:themeColor="text1"/>
          <w:sz w:val="32"/>
          <w:szCs w:val="32"/>
        </w:rPr>
        <w:t>职        务：</w:t>
      </w:r>
      <w:r w:rsidRPr="00790260">
        <w:rPr>
          <w:rFonts w:ascii="仿宋" w:eastAsia="仿宋" w:hAnsi="仿宋" w:hint="eastAsia"/>
          <w:color w:val="000000" w:themeColor="text1"/>
          <w:sz w:val="32"/>
          <w:szCs w:val="32"/>
          <w:u w:val="single"/>
        </w:rPr>
        <w:t xml:space="preserve">              </w:t>
      </w:r>
      <w:r w:rsidRPr="00790260">
        <w:rPr>
          <w:rFonts w:ascii="仿宋" w:eastAsia="仿宋" w:hAnsi="仿宋" w:hint="eastAsia"/>
          <w:color w:val="000000" w:themeColor="text1"/>
          <w:sz w:val="32"/>
          <w:szCs w:val="32"/>
        </w:rPr>
        <w:t>职      务：</w:t>
      </w:r>
      <w:r w:rsidRPr="00790260">
        <w:rPr>
          <w:rFonts w:ascii="仿宋" w:eastAsia="仿宋" w:hAnsi="仿宋" w:hint="eastAsia"/>
          <w:color w:val="000000" w:themeColor="text1"/>
          <w:sz w:val="32"/>
          <w:szCs w:val="32"/>
          <w:u w:val="single"/>
        </w:rPr>
        <w:t xml:space="preserve">                </w:t>
      </w:r>
    </w:p>
    <w:p w:rsidR="00C376AB" w:rsidRPr="00790260" w:rsidRDefault="00C376AB" w:rsidP="009B7192">
      <w:pPr>
        <w:spacing w:line="240" w:lineRule="atLeast"/>
        <w:ind w:left="720"/>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 xml:space="preserve">                        投标人公章：</w:t>
      </w:r>
      <w:r w:rsidRPr="00790260">
        <w:rPr>
          <w:rFonts w:ascii="仿宋" w:eastAsia="仿宋" w:hAnsi="仿宋" w:hint="eastAsia"/>
          <w:color w:val="000000" w:themeColor="text1"/>
          <w:sz w:val="32"/>
          <w:szCs w:val="32"/>
          <w:u w:val="single"/>
        </w:rPr>
        <w:t xml:space="preserve">               </w:t>
      </w:r>
      <w:r w:rsidRPr="00790260">
        <w:rPr>
          <w:rFonts w:ascii="仿宋" w:eastAsia="仿宋" w:hAnsi="仿宋" w:hint="eastAsia"/>
          <w:color w:val="000000" w:themeColor="text1"/>
          <w:sz w:val="32"/>
          <w:szCs w:val="32"/>
        </w:rPr>
        <w:t xml:space="preserve">                 </w:t>
      </w:r>
    </w:p>
    <w:p w:rsidR="00E11A29" w:rsidRDefault="00E11A29" w:rsidP="009B7192">
      <w:pPr>
        <w:spacing w:line="240" w:lineRule="atLeast"/>
        <w:rPr>
          <w:rFonts w:ascii="仿宋" w:eastAsia="仿宋" w:hAnsi="仿宋"/>
          <w:color w:val="000000" w:themeColor="text1"/>
          <w:sz w:val="32"/>
          <w:szCs w:val="32"/>
        </w:rPr>
      </w:pPr>
    </w:p>
    <w:p w:rsidR="007F123A" w:rsidRDefault="007F123A" w:rsidP="009B7192">
      <w:pPr>
        <w:spacing w:line="240" w:lineRule="atLeast"/>
        <w:rPr>
          <w:rFonts w:ascii="仿宋" w:eastAsia="仿宋" w:hAnsi="仿宋"/>
          <w:sz w:val="28"/>
          <w:szCs w:val="24"/>
        </w:rPr>
      </w:pPr>
    </w:p>
    <w:p w:rsidR="00C424C9" w:rsidRDefault="00C424C9" w:rsidP="009B7192">
      <w:pPr>
        <w:spacing w:line="240" w:lineRule="atLeast"/>
        <w:rPr>
          <w:rFonts w:ascii="仿宋" w:eastAsia="仿宋" w:hAnsi="仿宋"/>
          <w:sz w:val="28"/>
          <w:szCs w:val="24"/>
        </w:rPr>
      </w:pPr>
    </w:p>
    <w:p w:rsidR="007F123A" w:rsidRPr="00601E52" w:rsidRDefault="007F123A" w:rsidP="009B7192">
      <w:pPr>
        <w:spacing w:line="240" w:lineRule="atLeast"/>
        <w:jc w:val="left"/>
        <w:rPr>
          <w:rFonts w:ascii="仿宋" w:eastAsia="仿宋" w:hAnsi="仿宋"/>
          <w:sz w:val="28"/>
          <w:szCs w:val="28"/>
        </w:rPr>
      </w:pPr>
      <w:r>
        <w:rPr>
          <w:rFonts w:ascii="仿宋" w:eastAsia="仿宋" w:hAnsi="仿宋" w:hint="eastAsia"/>
          <w:sz w:val="28"/>
          <w:szCs w:val="28"/>
        </w:rPr>
        <w:lastRenderedPageBreak/>
        <w:t>附件3</w:t>
      </w:r>
      <w:r>
        <w:rPr>
          <w:rFonts w:ascii="仿宋" w:eastAsia="仿宋" w:hAnsi="仿宋"/>
          <w:sz w:val="28"/>
          <w:szCs w:val="28"/>
        </w:rPr>
        <w:t xml:space="preserve"> </w:t>
      </w:r>
      <w:r>
        <w:rPr>
          <w:rFonts w:ascii="仿宋" w:eastAsia="仿宋" w:hAnsi="仿宋" w:hint="eastAsia"/>
          <w:sz w:val="28"/>
          <w:szCs w:val="28"/>
        </w:rPr>
        <w:t>承诺书</w:t>
      </w:r>
    </w:p>
    <w:p w:rsidR="007F123A" w:rsidRPr="002925E5" w:rsidRDefault="007F123A" w:rsidP="009B7192">
      <w:pPr>
        <w:spacing w:line="240" w:lineRule="atLeast"/>
        <w:ind w:firstLineChars="600" w:firstLine="2640"/>
        <w:rPr>
          <w:rFonts w:ascii="仿宋" w:eastAsia="仿宋" w:hAnsi="仿宋"/>
          <w:sz w:val="44"/>
          <w:szCs w:val="44"/>
        </w:rPr>
      </w:pPr>
      <w:r w:rsidRPr="002925E5">
        <w:rPr>
          <w:rFonts w:ascii="仿宋" w:eastAsia="仿宋" w:hAnsi="仿宋" w:hint="eastAsia"/>
          <w:sz w:val="44"/>
          <w:szCs w:val="44"/>
        </w:rPr>
        <w:t xml:space="preserve">投标人廉政承诺书 </w:t>
      </w:r>
    </w:p>
    <w:p w:rsidR="007F123A" w:rsidRDefault="007F123A" w:rsidP="009B7192">
      <w:pPr>
        <w:spacing w:line="240" w:lineRule="atLeast"/>
        <w:ind w:firstLineChars="200" w:firstLine="600"/>
        <w:rPr>
          <w:rFonts w:ascii="仿宋" w:eastAsia="仿宋" w:hAnsi="仿宋"/>
          <w:sz w:val="30"/>
          <w:szCs w:val="30"/>
        </w:rPr>
      </w:pPr>
    </w:p>
    <w:p w:rsidR="007F123A" w:rsidRPr="002925E5" w:rsidRDefault="007F123A" w:rsidP="009B7192">
      <w:pPr>
        <w:spacing w:line="240" w:lineRule="atLeast"/>
        <w:ind w:firstLineChars="200" w:firstLine="600"/>
        <w:rPr>
          <w:rFonts w:ascii="仿宋" w:eastAsia="仿宋" w:hAnsi="仿宋"/>
          <w:sz w:val="30"/>
          <w:szCs w:val="30"/>
        </w:rPr>
      </w:pPr>
      <w:r w:rsidRPr="002925E5">
        <w:rPr>
          <w:rFonts w:ascii="仿宋" w:eastAsia="仿宋" w:hAnsi="仿宋" w:hint="eastAsia"/>
          <w:sz w:val="30"/>
          <w:szCs w:val="30"/>
        </w:rPr>
        <w:t xml:space="preserve">为加强招标投标活动中的廉政建设，防止发生违法违纪行为，体现公开、公平、公正的原则，根据国家有关法律、法规和廉政建设责任制的规定，本投标人特作出如下承诺： </w:t>
      </w:r>
    </w:p>
    <w:p w:rsidR="007F123A" w:rsidRPr="002925E5" w:rsidRDefault="007F123A" w:rsidP="009B7192">
      <w:pPr>
        <w:spacing w:line="240" w:lineRule="atLeast"/>
        <w:ind w:firstLineChars="200" w:firstLine="600"/>
        <w:rPr>
          <w:rFonts w:ascii="仿宋" w:eastAsia="仿宋" w:hAnsi="仿宋"/>
          <w:sz w:val="30"/>
          <w:szCs w:val="30"/>
        </w:rPr>
      </w:pPr>
      <w:r w:rsidRPr="002925E5">
        <w:rPr>
          <w:rFonts w:ascii="仿宋" w:eastAsia="仿宋" w:hAnsi="仿宋" w:hint="eastAsia"/>
          <w:sz w:val="30"/>
          <w:szCs w:val="30"/>
        </w:rPr>
        <w:t xml:space="preserve">1、不与招标人、招标代理机构及其他投标人私下串通协商，进行围标、串标、抬标，控制投标价格。  </w:t>
      </w:r>
    </w:p>
    <w:p w:rsidR="007F123A" w:rsidRPr="002925E5" w:rsidRDefault="007F123A" w:rsidP="009B7192">
      <w:pPr>
        <w:spacing w:line="240" w:lineRule="atLeast"/>
        <w:ind w:firstLineChars="200" w:firstLine="600"/>
        <w:rPr>
          <w:rFonts w:ascii="仿宋" w:eastAsia="仿宋" w:hAnsi="仿宋"/>
          <w:sz w:val="30"/>
          <w:szCs w:val="30"/>
        </w:rPr>
      </w:pPr>
      <w:r w:rsidRPr="002925E5">
        <w:rPr>
          <w:rFonts w:ascii="仿宋" w:eastAsia="仿宋" w:hAnsi="仿宋" w:hint="eastAsia"/>
          <w:sz w:val="30"/>
          <w:szCs w:val="30"/>
        </w:rPr>
        <w:t xml:space="preserve">2、不向招标人、招标代理机构、评标专家(小组成员)行贿，以不正当手段谋取中标。 </w:t>
      </w:r>
    </w:p>
    <w:p w:rsidR="007F123A" w:rsidRPr="002925E5" w:rsidRDefault="007F123A" w:rsidP="009B7192">
      <w:pPr>
        <w:spacing w:line="240" w:lineRule="atLeast"/>
        <w:ind w:firstLineChars="200" w:firstLine="600"/>
        <w:rPr>
          <w:rFonts w:ascii="仿宋" w:eastAsia="仿宋" w:hAnsi="仿宋"/>
          <w:sz w:val="30"/>
          <w:szCs w:val="30"/>
        </w:rPr>
      </w:pPr>
      <w:r w:rsidRPr="002925E5">
        <w:rPr>
          <w:rFonts w:ascii="仿宋" w:eastAsia="仿宋" w:hAnsi="仿宋" w:hint="eastAsia"/>
          <w:sz w:val="30"/>
          <w:szCs w:val="30"/>
        </w:rPr>
        <w:t xml:space="preserve">3、不向招标投标监管人员请客、送礼及组织其它有可能影响客观公正监管的活动。  </w:t>
      </w:r>
    </w:p>
    <w:p w:rsidR="007F123A" w:rsidRPr="002925E5" w:rsidRDefault="007F123A" w:rsidP="009B7192">
      <w:pPr>
        <w:spacing w:line="240" w:lineRule="atLeast"/>
        <w:ind w:firstLineChars="200" w:firstLine="600"/>
        <w:rPr>
          <w:rFonts w:ascii="仿宋" w:eastAsia="仿宋" w:hAnsi="仿宋"/>
          <w:sz w:val="30"/>
          <w:szCs w:val="30"/>
        </w:rPr>
      </w:pPr>
      <w:r w:rsidRPr="002925E5">
        <w:rPr>
          <w:rFonts w:ascii="仿宋" w:eastAsia="仿宋" w:hAnsi="仿宋" w:hint="eastAsia"/>
          <w:sz w:val="30"/>
          <w:szCs w:val="30"/>
        </w:rPr>
        <w:t xml:space="preserve">4、自觉遵守开标、评标现场工作纪律，不私下接触评标专家(小组成员)，不干扰正常的开标评标秩序。  </w:t>
      </w:r>
    </w:p>
    <w:p w:rsidR="007F123A" w:rsidRPr="002925E5" w:rsidRDefault="007F123A" w:rsidP="009B7192">
      <w:pPr>
        <w:spacing w:line="240" w:lineRule="atLeast"/>
        <w:ind w:firstLineChars="200" w:firstLine="600"/>
        <w:rPr>
          <w:rFonts w:ascii="仿宋" w:eastAsia="仿宋" w:hAnsi="仿宋"/>
          <w:sz w:val="30"/>
          <w:szCs w:val="30"/>
        </w:rPr>
      </w:pPr>
      <w:r w:rsidRPr="002925E5">
        <w:rPr>
          <w:rFonts w:ascii="仿宋" w:eastAsia="仿宋" w:hAnsi="仿宋" w:hint="eastAsia"/>
          <w:sz w:val="30"/>
          <w:szCs w:val="30"/>
        </w:rPr>
        <w:t xml:space="preserve">5、不给责任人的违法违规行为说情。     </w:t>
      </w:r>
    </w:p>
    <w:p w:rsidR="007F123A" w:rsidRPr="002925E5" w:rsidRDefault="007F123A" w:rsidP="009B7192">
      <w:pPr>
        <w:spacing w:line="240" w:lineRule="atLeast"/>
        <w:ind w:firstLineChars="200" w:firstLine="600"/>
        <w:rPr>
          <w:rFonts w:ascii="仿宋" w:eastAsia="仿宋" w:hAnsi="仿宋"/>
          <w:sz w:val="30"/>
          <w:szCs w:val="30"/>
        </w:rPr>
      </w:pPr>
      <w:r w:rsidRPr="002925E5">
        <w:rPr>
          <w:rFonts w:ascii="仿宋" w:eastAsia="仿宋" w:hAnsi="仿宋" w:hint="eastAsia"/>
          <w:sz w:val="30"/>
          <w:szCs w:val="30"/>
        </w:rPr>
        <w:t>如出现上述行为，本投标人自愿承担相关责任，接受招投标监督管理部门、纪检监察部门或司法机关调查处理。</w:t>
      </w:r>
    </w:p>
    <w:p w:rsidR="007F123A" w:rsidRPr="002925E5" w:rsidRDefault="007F123A" w:rsidP="009B7192">
      <w:pPr>
        <w:spacing w:line="240" w:lineRule="atLeast"/>
        <w:rPr>
          <w:rFonts w:ascii="仿宋" w:eastAsia="仿宋" w:hAnsi="仿宋"/>
        </w:rPr>
      </w:pPr>
    </w:p>
    <w:p w:rsidR="007F123A" w:rsidRPr="002925E5" w:rsidRDefault="007F123A" w:rsidP="009B7192">
      <w:pPr>
        <w:spacing w:line="240" w:lineRule="atLeast"/>
        <w:ind w:firstLineChars="1000" w:firstLine="3000"/>
        <w:rPr>
          <w:rFonts w:ascii="仿宋" w:eastAsia="仿宋" w:hAnsi="仿宋"/>
          <w:sz w:val="30"/>
          <w:szCs w:val="30"/>
        </w:rPr>
      </w:pPr>
      <w:r w:rsidRPr="002925E5">
        <w:rPr>
          <w:rFonts w:ascii="仿宋" w:eastAsia="仿宋" w:hAnsi="仿宋" w:hint="eastAsia"/>
          <w:sz w:val="30"/>
          <w:szCs w:val="30"/>
        </w:rPr>
        <w:t>投标人：</w:t>
      </w:r>
      <w:r w:rsidRPr="002925E5">
        <w:rPr>
          <w:rFonts w:ascii="仿宋" w:eastAsia="仿宋" w:hAnsi="仿宋" w:hint="eastAsia"/>
          <w:sz w:val="30"/>
          <w:szCs w:val="30"/>
          <w:u w:val="single"/>
        </w:rPr>
        <w:t xml:space="preserve">                   </w:t>
      </w:r>
      <w:r w:rsidRPr="002925E5">
        <w:rPr>
          <w:rFonts w:ascii="仿宋" w:eastAsia="仿宋" w:hAnsi="仿宋" w:hint="eastAsia"/>
          <w:sz w:val="30"/>
          <w:szCs w:val="30"/>
        </w:rPr>
        <w:t>（盖单位章）</w:t>
      </w:r>
    </w:p>
    <w:p w:rsidR="007F123A" w:rsidRPr="002925E5" w:rsidRDefault="007F123A" w:rsidP="009B7192">
      <w:pPr>
        <w:spacing w:line="240" w:lineRule="atLeast"/>
        <w:ind w:firstLineChars="1000" w:firstLine="3000"/>
        <w:rPr>
          <w:rFonts w:ascii="仿宋" w:eastAsia="仿宋" w:hAnsi="仿宋"/>
          <w:sz w:val="30"/>
          <w:szCs w:val="30"/>
        </w:rPr>
      </w:pPr>
      <w:r w:rsidRPr="002925E5">
        <w:rPr>
          <w:rFonts w:ascii="仿宋" w:eastAsia="仿宋" w:hAnsi="仿宋" w:hint="eastAsia"/>
          <w:sz w:val="30"/>
          <w:szCs w:val="30"/>
        </w:rPr>
        <w:t>法定代表人：</w:t>
      </w:r>
      <w:r>
        <w:rPr>
          <w:rFonts w:ascii="仿宋" w:eastAsia="仿宋" w:hAnsi="仿宋" w:hint="eastAsia"/>
          <w:sz w:val="30"/>
          <w:szCs w:val="30"/>
        </w:rPr>
        <w:t xml:space="preserve">         </w:t>
      </w:r>
      <w:r w:rsidRPr="002925E5">
        <w:rPr>
          <w:rFonts w:ascii="仿宋" w:eastAsia="仿宋" w:hAnsi="仿宋" w:hint="eastAsia"/>
          <w:sz w:val="30"/>
          <w:szCs w:val="30"/>
        </w:rPr>
        <w:t>（签字或盖章）</w:t>
      </w:r>
    </w:p>
    <w:p w:rsidR="007F123A" w:rsidRDefault="007F123A" w:rsidP="009B7192">
      <w:pPr>
        <w:spacing w:line="240" w:lineRule="atLeast"/>
        <w:ind w:firstLineChars="2100" w:firstLine="6300"/>
        <w:rPr>
          <w:rFonts w:ascii="仿宋" w:eastAsia="仿宋" w:hAnsi="仿宋"/>
          <w:sz w:val="30"/>
          <w:szCs w:val="30"/>
        </w:rPr>
      </w:pPr>
      <w:r w:rsidRPr="002925E5">
        <w:rPr>
          <w:rFonts w:ascii="仿宋" w:eastAsia="仿宋" w:hAnsi="仿宋" w:hint="eastAsia"/>
          <w:sz w:val="30"/>
          <w:szCs w:val="30"/>
        </w:rPr>
        <w:t>20</w:t>
      </w:r>
      <w:r w:rsidR="00D65618">
        <w:rPr>
          <w:rFonts w:ascii="仿宋" w:eastAsia="仿宋" w:hAnsi="仿宋" w:hint="eastAsia"/>
          <w:sz w:val="30"/>
          <w:szCs w:val="30"/>
        </w:rPr>
        <w:t>2</w:t>
      </w:r>
      <w:r w:rsidR="00E44910">
        <w:rPr>
          <w:rFonts w:ascii="仿宋" w:eastAsia="仿宋" w:hAnsi="仿宋"/>
          <w:sz w:val="30"/>
          <w:szCs w:val="30"/>
        </w:rPr>
        <w:t>1</w:t>
      </w:r>
      <w:r w:rsidRPr="002925E5">
        <w:rPr>
          <w:rFonts w:ascii="仿宋" w:eastAsia="仿宋" w:hAnsi="仿宋" w:hint="eastAsia"/>
          <w:sz w:val="30"/>
          <w:szCs w:val="30"/>
        </w:rPr>
        <w:t>年  月  日</w:t>
      </w:r>
    </w:p>
    <w:p w:rsidR="0037176B" w:rsidRDefault="0037176B" w:rsidP="009B7192">
      <w:pPr>
        <w:spacing w:line="240" w:lineRule="atLeast"/>
        <w:ind w:firstLineChars="2100" w:firstLine="6300"/>
        <w:rPr>
          <w:rFonts w:ascii="仿宋" w:eastAsia="仿宋" w:hAnsi="仿宋"/>
          <w:sz w:val="30"/>
          <w:szCs w:val="30"/>
        </w:rPr>
      </w:pPr>
    </w:p>
    <w:p w:rsidR="0081003B" w:rsidRDefault="0081003B" w:rsidP="009B7192">
      <w:pPr>
        <w:spacing w:line="240" w:lineRule="atLeast"/>
        <w:ind w:firstLineChars="2100" w:firstLine="6300"/>
        <w:rPr>
          <w:rFonts w:ascii="仿宋" w:eastAsia="仿宋" w:hAnsi="仿宋"/>
          <w:sz w:val="30"/>
          <w:szCs w:val="30"/>
        </w:rPr>
      </w:pPr>
    </w:p>
    <w:p w:rsidR="0037176B" w:rsidRPr="0081003B" w:rsidRDefault="0037176B" w:rsidP="009B7192">
      <w:pPr>
        <w:spacing w:line="240" w:lineRule="atLeast"/>
        <w:rPr>
          <w:rFonts w:ascii="仿宋" w:eastAsia="仿宋" w:hAnsi="仿宋" w:cs="仿宋_GB2312"/>
          <w:color w:val="000000"/>
          <w:sz w:val="32"/>
          <w:szCs w:val="32"/>
        </w:rPr>
      </w:pPr>
      <w:r w:rsidRPr="0081003B">
        <w:rPr>
          <w:rFonts w:ascii="仿宋" w:eastAsia="仿宋" w:hAnsi="仿宋" w:hint="eastAsia"/>
          <w:sz w:val="32"/>
          <w:szCs w:val="32"/>
        </w:rPr>
        <w:lastRenderedPageBreak/>
        <w:t>附件4</w:t>
      </w:r>
      <w:r w:rsidRPr="0081003B">
        <w:rPr>
          <w:rFonts w:ascii="仿宋" w:eastAsia="仿宋" w:hAnsi="仿宋"/>
          <w:sz w:val="32"/>
          <w:szCs w:val="32"/>
        </w:rPr>
        <w:t xml:space="preserve">  </w:t>
      </w:r>
      <w:r w:rsidRPr="0081003B">
        <w:rPr>
          <w:rFonts w:ascii="仿宋" w:eastAsia="仿宋" w:hAnsi="仿宋" w:cs="仿宋_GB2312" w:hint="eastAsia"/>
          <w:color w:val="000000"/>
          <w:sz w:val="32"/>
          <w:szCs w:val="32"/>
        </w:rPr>
        <w:t>未结算货款抵保证金证明</w:t>
      </w:r>
    </w:p>
    <w:p w:rsidR="0037176B" w:rsidRPr="0081003B" w:rsidRDefault="0037176B" w:rsidP="009B7192">
      <w:pPr>
        <w:spacing w:line="240" w:lineRule="atLeast"/>
        <w:rPr>
          <w:rFonts w:ascii="仿宋" w:eastAsia="仿宋" w:hAnsi="仿宋"/>
          <w:sz w:val="32"/>
          <w:szCs w:val="32"/>
        </w:rPr>
      </w:pPr>
    </w:p>
    <w:p w:rsidR="0037176B" w:rsidRPr="0081003B" w:rsidRDefault="0037176B" w:rsidP="009B7192">
      <w:pPr>
        <w:spacing w:line="240" w:lineRule="atLeast"/>
        <w:jc w:val="center"/>
        <w:rPr>
          <w:sz w:val="32"/>
          <w:szCs w:val="32"/>
        </w:rPr>
      </w:pPr>
      <w:r w:rsidRPr="0081003B">
        <w:rPr>
          <w:rFonts w:hint="eastAsia"/>
          <w:sz w:val="32"/>
          <w:szCs w:val="32"/>
        </w:rPr>
        <w:t>证</w:t>
      </w:r>
      <w:r w:rsidRPr="0081003B">
        <w:rPr>
          <w:rFonts w:hint="eastAsia"/>
          <w:sz w:val="32"/>
          <w:szCs w:val="32"/>
        </w:rPr>
        <w:t xml:space="preserve">    </w:t>
      </w:r>
      <w:r w:rsidRPr="0081003B">
        <w:rPr>
          <w:rFonts w:hint="eastAsia"/>
          <w:sz w:val="32"/>
          <w:szCs w:val="32"/>
        </w:rPr>
        <w:t>明</w:t>
      </w:r>
    </w:p>
    <w:p w:rsidR="0037176B" w:rsidRPr="0081003B" w:rsidRDefault="0037176B" w:rsidP="009B7192">
      <w:pPr>
        <w:spacing w:line="240" w:lineRule="atLeast"/>
        <w:rPr>
          <w:rFonts w:ascii="仿宋" w:eastAsia="仿宋" w:hAnsi="仿宋" w:cs="仿宋"/>
          <w:sz w:val="32"/>
          <w:szCs w:val="32"/>
        </w:rPr>
      </w:pPr>
      <w:r w:rsidRPr="0081003B">
        <w:rPr>
          <w:rFonts w:ascii="仿宋" w:eastAsia="仿宋" w:hAnsi="仿宋" w:cs="仿宋" w:hint="eastAsia"/>
          <w:sz w:val="32"/>
          <w:szCs w:val="32"/>
        </w:rPr>
        <w:t>万基控股集团有限公司招标中心：</w:t>
      </w:r>
    </w:p>
    <w:p w:rsidR="0037176B" w:rsidRPr="0081003B" w:rsidRDefault="0037176B" w:rsidP="009B7192">
      <w:pPr>
        <w:spacing w:line="240" w:lineRule="atLeast"/>
        <w:ind w:firstLine="640"/>
        <w:rPr>
          <w:rFonts w:ascii="仿宋" w:eastAsia="仿宋" w:hAnsi="仿宋" w:cs="仿宋"/>
          <w:sz w:val="32"/>
          <w:szCs w:val="32"/>
        </w:rPr>
      </w:pPr>
      <w:r w:rsidRPr="0081003B">
        <w:rPr>
          <w:rFonts w:ascii="仿宋_GB2312" w:eastAsia="仿宋_GB2312" w:hint="eastAsia"/>
          <w:sz w:val="32"/>
          <w:szCs w:val="32"/>
        </w:rPr>
        <w:t>我公司</w:t>
      </w:r>
      <w:r w:rsidRPr="0081003B">
        <w:rPr>
          <w:rFonts w:ascii="仿宋" w:eastAsia="仿宋" w:hAnsi="仿宋" w:cs="仿宋" w:hint="eastAsia"/>
          <w:sz w:val="32"/>
          <w:szCs w:val="32"/>
        </w:rPr>
        <w:t>同意将在万基控股集团*</w:t>
      </w:r>
      <w:r w:rsidRPr="0081003B">
        <w:rPr>
          <w:rFonts w:ascii="仿宋" w:eastAsia="仿宋" w:hAnsi="仿宋" w:cs="仿宋"/>
          <w:sz w:val="32"/>
          <w:szCs w:val="32"/>
        </w:rPr>
        <w:t>**</w:t>
      </w:r>
      <w:r w:rsidRPr="0081003B">
        <w:rPr>
          <w:rFonts w:ascii="仿宋" w:eastAsia="仿宋" w:hAnsi="仿宋" w:cs="仿宋" w:hint="eastAsia"/>
          <w:sz w:val="32"/>
          <w:szCs w:val="32"/>
        </w:rPr>
        <w:t>公司未结算的货款中的伍仟元整（￥5000元）冻结，作为在</w:t>
      </w:r>
      <w:r w:rsidR="0081003B">
        <w:rPr>
          <w:rFonts w:ascii="仿宋" w:eastAsia="仿宋" w:hAnsi="仿宋" w:cs="仿宋" w:hint="eastAsia"/>
          <w:sz w:val="32"/>
          <w:szCs w:val="32"/>
        </w:rPr>
        <w:t>万基控股集团</w:t>
      </w:r>
      <w:r w:rsidR="00B02D4B" w:rsidRPr="00B02D4B">
        <w:rPr>
          <w:rFonts w:ascii="仿宋" w:eastAsia="仿宋" w:hAnsi="仿宋" w:cs="仿宋" w:hint="eastAsia"/>
          <w:sz w:val="32"/>
          <w:szCs w:val="32"/>
        </w:rPr>
        <w:t>9</w:t>
      </w:r>
      <w:r w:rsidR="00B02D4B" w:rsidRPr="00B02D4B">
        <w:rPr>
          <w:rFonts w:ascii="仿宋" w:eastAsia="仿宋" w:hAnsi="仿宋" w:cs="仿宋"/>
          <w:sz w:val="32"/>
          <w:szCs w:val="32"/>
        </w:rPr>
        <w:t>00</w:t>
      </w:r>
      <w:r w:rsidR="00B02D4B" w:rsidRPr="00B02D4B">
        <w:rPr>
          <w:rFonts w:ascii="仿宋" w:eastAsia="仿宋" w:hAnsi="仿宋" w:cs="仿宋" w:hint="eastAsia"/>
          <w:sz w:val="32"/>
          <w:szCs w:val="32"/>
        </w:rPr>
        <w:t>型端头铣动力总成</w:t>
      </w:r>
      <w:r w:rsidR="0081003B" w:rsidRPr="0081003B">
        <w:rPr>
          <w:rFonts w:ascii="仿宋" w:eastAsia="仿宋" w:hAnsi="仿宋" w:cs="仿宋" w:hint="eastAsia"/>
          <w:sz w:val="32"/>
          <w:szCs w:val="32"/>
        </w:rPr>
        <w:t>项目</w:t>
      </w:r>
      <w:r w:rsidRPr="0081003B">
        <w:rPr>
          <w:rFonts w:ascii="仿宋" w:eastAsia="仿宋" w:hAnsi="仿宋" w:cs="仿宋" w:hint="eastAsia"/>
          <w:sz w:val="32"/>
          <w:szCs w:val="32"/>
        </w:rPr>
        <w:t>招标的投标保证金，并完全接受违约处罚条款。</w:t>
      </w:r>
    </w:p>
    <w:p w:rsidR="0037176B" w:rsidRPr="0081003B" w:rsidRDefault="0037176B" w:rsidP="009B7192">
      <w:pPr>
        <w:spacing w:line="240" w:lineRule="atLeast"/>
        <w:ind w:firstLine="640"/>
        <w:rPr>
          <w:rFonts w:ascii="仿宋" w:eastAsia="仿宋" w:hAnsi="仿宋" w:cs="仿宋"/>
          <w:sz w:val="32"/>
          <w:szCs w:val="32"/>
        </w:rPr>
      </w:pPr>
      <w:r w:rsidRPr="0081003B">
        <w:rPr>
          <w:rFonts w:ascii="仿宋" w:eastAsia="仿宋" w:hAnsi="仿宋" w:cs="仿宋" w:hint="eastAsia"/>
          <w:sz w:val="32"/>
          <w:szCs w:val="32"/>
        </w:rPr>
        <w:t>特此证明。</w:t>
      </w:r>
    </w:p>
    <w:p w:rsidR="0037176B" w:rsidRPr="0081003B" w:rsidRDefault="0037176B" w:rsidP="009B7192">
      <w:pPr>
        <w:spacing w:line="240" w:lineRule="atLeast"/>
        <w:ind w:firstLine="640"/>
        <w:rPr>
          <w:rFonts w:ascii="仿宋" w:eastAsia="仿宋" w:hAnsi="仿宋" w:cs="仿宋"/>
          <w:sz w:val="32"/>
          <w:szCs w:val="32"/>
        </w:rPr>
      </w:pPr>
      <w:r w:rsidRPr="0081003B">
        <w:rPr>
          <w:rFonts w:ascii="仿宋" w:eastAsia="仿宋" w:hAnsi="仿宋" w:cs="仿宋" w:hint="eastAsia"/>
          <w:sz w:val="32"/>
          <w:szCs w:val="32"/>
        </w:rPr>
        <w:t xml:space="preserve">                </w:t>
      </w:r>
      <w:r w:rsidRPr="0081003B">
        <w:rPr>
          <w:rFonts w:ascii="仿宋" w:eastAsia="仿宋" w:hAnsi="仿宋" w:cs="仿宋"/>
          <w:sz w:val="32"/>
          <w:szCs w:val="32"/>
        </w:rPr>
        <w:t xml:space="preserve">      </w:t>
      </w:r>
      <w:r w:rsidRPr="0081003B">
        <w:rPr>
          <w:rFonts w:ascii="仿宋" w:eastAsia="仿宋" w:hAnsi="仿宋" w:cs="仿宋" w:hint="eastAsia"/>
          <w:sz w:val="32"/>
          <w:szCs w:val="32"/>
        </w:rPr>
        <w:t xml:space="preserve">    ****************</w:t>
      </w:r>
      <w:r w:rsidRPr="0081003B">
        <w:rPr>
          <w:rFonts w:ascii="仿宋_GB2312" w:eastAsia="仿宋_GB2312" w:hint="eastAsia"/>
          <w:sz w:val="32"/>
          <w:szCs w:val="32"/>
        </w:rPr>
        <w:t>有限公司</w:t>
      </w:r>
    </w:p>
    <w:p w:rsidR="0037176B" w:rsidRPr="0081003B" w:rsidRDefault="0037176B" w:rsidP="009B7192">
      <w:pPr>
        <w:spacing w:line="240" w:lineRule="atLeast"/>
        <w:rPr>
          <w:rFonts w:ascii="仿宋" w:eastAsia="仿宋" w:hAnsi="仿宋" w:cs="仿宋"/>
          <w:sz w:val="32"/>
          <w:szCs w:val="32"/>
        </w:rPr>
      </w:pPr>
      <w:r w:rsidRPr="0081003B">
        <w:rPr>
          <w:rFonts w:ascii="仿宋" w:eastAsia="仿宋" w:hAnsi="仿宋" w:cs="仿宋" w:hint="eastAsia"/>
          <w:sz w:val="32"/>
          <w:szCs w:val="32"/>
        </w:rPr>
        <w:t xml:space="preserve">                           </w:t>
      </w:r>
      <w:r w:rsidRPr="0081003B">
        <w:rPr>
          <w:rFonts w:ascii="仿宋" w:eastAsia="仿宋" w:hAnsi="仿宋" w:cs="仿宋"/>
          <w:sz w:val="32"/>
          <w:szCs w:val="32"/>
        </w:rPr>
        <w:t xml:space="preserve">            </w:t>
      </w:r>
      <w:r w:rsidRPr="0081003B">
        <w:rPr>
          <w:rFonts w:ascii="仿宋" w:eastAsia="仿宋" w:hAnsi="仿宋" w:cs="仿宋" w:hint="eastAsia"/>
          <w:sz w:val="32"/>
          <w:szCs w:val="32"/>
        </w:rPr>
        <w:t xml:space="preserve"> 202</w:t>
      </w:r>
      <w:r w:rsidR="0081003B">
        <w:rPr>
          <w:rFonts w:ascii="仿宋" w:eastAsia="仿宋" w:hAnsi="仿宋" w:cs="仿宋"/>
          <w:sz w:val="32"/>
          <w:szCs w:val="32"/>
        </w:rPr>
        <w:t>1</w:t>
      </w:r>
      <w:r w:rsidRPr="0081003B">
        <w:rPr>
          <w:rFonts w:ascii="仿宋" w:eastAsia="仿宋" w:hAnsi="仿宋" w:cs="仿宋" w:hint="eastAsia"/>
          <w:sz w:val="32"/>
          <w:szCs w:val="32"/>
        </w:rPr>
        <w:t>年*月*日</w:t>
      </w:r>
    </w:p>
    <w:p w:rsidR="0081003B" w:rsidRDefault="0081003B" w:rsidP="009B7192">
      <w:pPr>
        <w:spacing w:line="240" w:lineRule="atLeast"/>
        <w:ind w:firstLineChars="200" w:firstLine="560"/>
        <w:rPr>
          <w:rFonts w:ascii="仿宋" w:eastAsia="仿宋" w:hAnsi="仿宋"/>
          <w:sz w:val="28"/>
          <w:szCs w:val="28"/>
        </w:rPr>
      </w:pPr>
    </w:p>
    <w:p w:rsidR="0037176B" w:rsidRPr="0081003B" w:rsidRDefault="0037176B" w:rsidP="009B7192">
      <w:pPr>
        <w:spacing w:line="240" w:lineRule="atLeast"/>
        <w:ind w:firstLineChars="200" w:firstLine="640"/>
        <w:rPr>
          <w:rFonts w:ascii="仿宋" w:eastAsia="仿宋" w:hAnsi="仿宋"/>
          <w:sz w:val="32"/>
          <w:szCs w:val="32"/>
        </w:rPr>
      </w:pPr>
      <w:r w:rsidRPr="0081003B">
        <w:rPr>
          <w:rFonts w:ascii="仿宋" w:eastAsia="仿宋" w:hAnsi="仿宋" w:hint="eastAsia"/>
          <w:sz w:val="32"/>
          <w:szCs w:val="32"/>
        </w:rPr>
        <w:t>附件5</w:t>
      </w:r>
      <w:r w:rsidRPr="0081003B">
        <w:rPr>
          <w:rFonts w:ascii="仿宋" w:eastAsia="仿宋" w:hAnsi="仿宋"/>
          <w:sz w:val="32"/>
          <w:szCs w:val="32"/>
        </w:rPr>
        <w:t xml:space="preserve">  </w:t>
      </w:r>
      <w:r w:rsidRPr="0081003B">
        <w:rPr>
          <w:rFonts w:ascii="仿宋" w:eastAsia="仿宋" w:hAnsi="仿宋" w:hint="eastAsia"/>
          <w:sz w:val="32"/>
          <w:szCs w:val="32"/>
        </w:rPr>
        <w:t>投标保证金</w:t>
      </w:r>
    </w:p>
    <w:p w:rsidR="0037176B" w:rsidRDefault="0037176B" w:rsidP="009B7192">
      <w:pPr>
        <w:spacing w:line="240" w:lineRule="atLeast"/>
        <w:ind w:firstLineChars="200" w:firstLine="560"/>
        <w:rPr>
          <w:rFonts w:ascii="仿宋" w:eastAsia="仿宋" w:hAnsi="仿宋"/>
          <w:sz w:val="28"/>
          <w:szCs w:val="28"/>
        </w:rPr>
      </w:pPr>
      <w:r>
        <w:rPr>
          <w:rFonts w:ascii="仿宋" w:eastAsia="仿宋" w:hAnsi="仿宋" w:hint="eastAsia"/>
          <w:sz w:val="28"/>
          <w:szCs w:val="28"/>
        </w:rPr>
        <w:t>缴纳投标保证金金额：人民币：</w:t>
      </w:r>
      <w:r>
        <w:rPr>
          <w:rFonts w:ascii="仿宋" w:eastAsia="仿宋" w:hAnsi="仿宋" w:hint="eastAsia"/>
          <w:b/>
          <w:color w:val="FF0000"/>
          <w:sz w:val="28"/>
          <w:szCs w:val="28"/>
          <w:u w:val="single"/>
        </w:rPr>
        <w:t>伍仟</w:t>
      </w:r>
      <w:r w:rsidRPr="005C4587">
        <w:rPr>
          <w:rFonts w:ascii="仿宋" w:eastAsia="仿宋" w:hAnsi="仿宋" w:hint="eastAsia"/>
          <w:b/>
          <w:color w:val="FF0000"/>
          <w:sz w:val="28"/>
          <w:szCs w:val="28"/>
          <w:u w:val="single"/>
        </w:rPr>
        <w:t>元整（￥</w:t>
      </w:r>
      <w:r>
        <w:rPr>
          <w:rFonts w:ascii="仿宋" w:eastAsia="仿宋" w:hAnsi="仿宋" w:hint="eastAsia"/>
          <w:b/>
          <w:color w:val="FF0000"/>
          <w:sz w:val="28"/>
          <w:szCs w:val="28"/>
          <w:u w:val="single"/>
        </w:rPr>
        <w:t>5</w:t>
      </w:r>
      <w:r w:rsidRPr="005C4587">
        <w:rPr>
          <w:rFonts w:ascii="仿宋" w:eastAsia="仿宋" w:hAnsi="仿宋" w:hint="eastAsia"/>
          <w:b/>
          <w:color w:val="FF0000"/>
          <w:sz w:val="28"/>
          <w:szCs w:val="28"/>
          <w:u w:val="single"/>
        </w:rPr>
        <w:t>000元</w:t>
      </w:r>
      <w:r w:rsidRPr="005C4587">
        <w:rPr>
          <w:rFonts w:ascii="仿宋" w:eastAsia="仿宋" w:hAnsi="仿宋" w:hint="eastAsia"/>
          <w:color w:val="FF0000"/>
          <w:sz w:val="28"/>
          <w:szCs w:val="28"/>
          <w:u w:val="single"/>
        </w:rPr>
        <w:t>）</w:t>
      </w:r>
      <w:r>
        <w:rPr>
          <w:rFonts w:ascii="仿宋" w:eastAsia="仿宋" w:hAnsi="仿宋" w:hint="eastAsia"/>
          <w:sz w:val="28"/>
          <w:szCs w:val="28"/>
        </w:rPr>
        <w:t xml:space="preserve">。 </w:t>
      </w:r>
    </w:p>
    <w:p w:rsidR="0037176B" w:rsidRDefault="0037176B" w:rsidP="009B7192">
      <w:pPr>
        <w:spacing w:line="240" w:lineRule="atLeast"/>
        <w:ind w:firstLineChars="200" w:firstLine="560"/>
        <w:rPr>
          <w:rFonts w:ascii="仿宋" w:eastAsia="仿宋" w:hAnsi="仿宋" w:cs="仿宋"/>
          <w:color w:val="FF0000"/>
          <w:sz w:val="28"/>
          <w:szCs w:val="28"/>
        </w:rPr>
      </w:pPr>
      <w:r>
        <w:rPr>
          <w:rFonts w:ascii="仿宋" w:eastAsia="仿宋" w:hAnsi="仿宋" w:hint="eastAsia"/>
          <w:sz w:val="28"/>
          <w:szCs w:val="28"/>
        </w:rPr>
        <w:t>投标保证金交纳时间：</w:t>
      </w:r>
      <w:r w:rsidRPr="0006761D">
        <w:rPr>
          <w:rFonts w:ascii="仿宋" w:eastAsia="仿宋" w:hAnsi="仿宋" w:hint="eastAsia"/>
          <w:b/>
          <w:color w:val="FF0000"/>
          <w:sz w:val="28"/>
          <w:szCs w:val="28"/>
        </w:rPr>
        <w:t>20</w:t>
      </w:r>
      <w:r>
        <w:rPr>
          <w:rFonts w:ascii="仿宋" w:eastAsia="仿宋" w:hAnsi="仿宋" w:hint="eastAsia"/>
          <w:b/>
          <w:color w:val="FF0000"/>
          <w:sz w:val="28"/>
          <w:szCs w:val="28"/>
        </w:rPr>
        <w:t>2</w:t>
      </w:r>
      <w:r w:rsidR="0081003B">
        <w:rPr>
          <w:rFonts w:ascii="仿宋" w:eastAsia="仿宋" w:hAnsi="仿宋"/>
          <w:b/>
          <w:color w:val="FF0000"/>
          <w:sz w:val="28"/>
          <w:szCs w:val="28"/>
        </w:rPr>
        <w:t>1</w:t>
      </w:r>
      <w:r w:rsidRPr="0006761D">
        <w:rPr>
          <w:rFonts w:ascii="仿宋" w:eastAsia="仿宋" w:hAnsi="仿宋" w:hint="eastAsia"/>
          <w:b/>
          <w:color w:val="FF0000"/>
          <w:sz w:val="28"/>
          <w:szCs w:val="28"/>
        </w:rPr>
        <w:t>年</w:t>
      </w:r>
      <w:r w:rsidR="00B02D4B">
        <w:rPr>
          <w:rFonts w:ascii="仿宋" w:eastAsia="仿宋" w:hAnsi="仿宋"/>
          <w:b/>
          <w:color w:val="FF0000"/>
          <w:sz w:val="28"/>
          <w:szCs w:val="28"/>
        </w:rPr>
        <w:t>7</w:t>
      </w:r>
      <w:r w:rsidRPr="0006761D">
        <w:rPr>
          <w:rFonts w:ascii="仿宋" w:eastAsia="仿宋" w:hAnsi="仿宋" w:hint="eastAsia"/>
          <w:b/>
          <w:color w:val="FF0000"/>
          <w:sz w:val="28"/>
          <w:szCs w:val="28"/>
        </w:rPr>
        <w:t>月</w:t>
      </w:r>
      <w:r>
        <w:rPr>
          <w:rFonts w:ascii="仿宋" w:eastAsia="仿宋" w:hAnsi="仿宋" w:hint="eastAsia"/>
          <w:b/>
          <w:color w:val="FF0000"/>
          <w:sz w:val="28"/>
          <w:szCs w:val="28"/>
        </w:rPr>
        <w:t>1</w:t>
      </w:r>
      <w:r w:rsidR="00B02D4B">
        <w:rPr>
          <w:rFonts w:ascii="仿宋" w:eastAsia="仿宋" w:hAnsi="仿宋"/>
          <w:b/>
          <w:color w:val="FF0000"/>
          <w:sz w:val="28"/>
          <w:szCs w:val="28"/>
        </w:rPr>
        <w:t>4</w:t>
      </w:r>
      <w:r w:rsidRPr="0006761D">
        <w:rPr>
          <w:rFonts w:ascii="仿宋" w:eastAsia="仿宋" w:hAnsi="仿宋" w:hint="eastAsia"/>
          <w:b/>
          <w:color w:val="FF0000"/>
          <w:sz w:val="28"/>
          <w:szCs w:val="28"/>
        </w:rPr>
        <w:t>日</w:t>
      </w:r>
      <w:r w:rsidR="0081003B">
        <w:rPr>
          <w:rFonts w:ascii="仿宋" w:eastAsia="仿宋" w:hAnsi="仿宋" w:hint="eastAsia"/>
          <w:b/>
          <w:color w:val="FF0000"/>
          <w:sz w:val="28"/>
          <w:szCs w:val="28"/>
        </w:rPr>
        <w:t>下</w:t>
      </w:r>
      <w:r>
        <w:rPr>
          <w:rFonts w:ascii="仿宋" w:eastAsia="仿宋" w:hAnsi="仿宋" w:hint="eastAsia"/>
          <w:b/>
          <w:color w:val="FF0000"/>
          <w:sz w:val="28"/>
          <w:szCs w:val="28"/>
        </w:rPr>
        <w:t>午</w:t>
      </w:r>
      <w:r w:rsidR="0081003B">
        <w:rPr>
          <w:rFonts w:ascii="仿宋" w:eastAsia="仿宋" w:hAnsi="仿宋"/>
          <w:b/>
          <w:color w:val="FF0000"/>
          <w:sz w:val="28"/>
          <w:szCs w:val="28"/>
        </w:rPr>
        <w:t>17</w:t>
      </w:r>
      <w:r w:rsidRPr="0006761D">
        <w:rPr>
          <w:rFonts w:ascii="仿宋" w:eastAsia="仿宋" w:hAnsi="仿宋" w:hint="eastAsia"/>
          <w:b/>
          <w:color w:val="FF0000"/>
          <w:sz w:val="28"/>
          <w:szCs w:val="28"/>
        </w:rPr>
        <w:t>:00时（北京时间）前到账</w:t>
      </w:r>
      <w:r>
        <w:rPr>
          <w:rFonts w:ascii="仿宋" w:eastAsia="仿宋" w:hAnsi="仿宋" w:hint="eastAsia"/>
          <w:sz w:val="28"/>
          <w:szCs w:val="28"/>
        </w:rPr>
        <w:t>，</w:t>
      </w:r>
      <w:r w:rsidRPr="00576F07">
        <w:rPr>
          <w:rFonts w:ascii="仿宋" w:eastAsia="仿宋" w:hAnsi="仿宋" w:cs="仿宋_GB2312" w:hint="eastAsia"/>
          <w:b/>
          <w:color w:val="FF0000"/>
          <w:spacing w:val="4"/>
          <w:sz w:val="28"/>
          <w:szCs w:val="32"/>
        </w:rPr>
        <w:t>投标截止时间之后递交的投标保证金将被拒绝</w:t>
      </w:r>
      <w:r>
        <w:rPr>
          <w:rFonts w:ascii="仿宋" w:eastAsia="仿宋" w:hAnsi="仿宋" w:cs="仿宋_GB2312" w:hint="eastAsia"/>
          <w:b/>
          <w:color w:val="FF0000"/>
          <w:spacing w:val="4"/>
          <w:sz w:val="28"/>
          <w:szCs w:val="32"/>
        </w:rPr>
        <w:t>。</w:t>
      </w:r>
      <w:r w:rsidRPr="00576F07">
        <w:rPr>
          <w:rFonts w:ascii="仿宋" w:eastAsia="仿宋" w:hAnsi="仿宋" w:cs="仿宋_GB2312" w:hint="eastAsia"/>
          <w:b/>
          <w:color w:val="FF0000"/>
          <w:spacing w:val="4"/>
          <w:sz w:val="28"/>
          <w:szCs w:val="32"/>
          <w:u w:val="single"/>
        </w:rPr>
        <w:t>公对公电汇转账方式缴纳</w:t>
      </w:r>
      <w:r>
        <w:rPr>
          <w:rFonts w:ascii="仿宋" w:eastAsia="仿宋" w:hAnsi="仿宋" w:cs="仿宋_GB2312" w:hint="eastAsia"/>
          <w:b/>
          <w:color w:val="FF0000"/>
          <w:spacing w:val="4"/>
          <w:sz w:val="28"/>
          <w:szCs w:val="32"/>
          <w:u w:val="single"/>
        </w:rPr>
        <w:t>（不接受现金及个人转账）</w:t>
      </w:r>
      <w:r w:rsidRPr="00576F07">
        <w:rPr>
          <w:rFonts w:ascii="仿宋" w:eastAsia="仿宋" w:hAnsi="仿宋" w:cs="仿宋_GB2312" w:hint="eastAsia"/>
          <w:b/>
          <w:color w:val="FF0000"/>
          <w:spacing w:val="4"/>
          <w:sz w:val="28"/>
          <w:szCs w:val="32"/>
          <w:u w:val="single"/>
        </w:rPr>
        <w:t>。</w:t>
      </w:r>
      <w:r w:rsidRPr="00576F07">
        <w:rPr>
          <w:rFonts w:ascii="仿宋" w:eastAsia="仿宋" w:hAnsi="仿宋" w:cs="仿宋_GB2312" w:hint="eastAsia"/>
          <w:b/>
          <w:color w:val="FF0000"/>
          <w:spacing w:val="4"/>
          <w:sz w:val="28"/>
          <w:szCs w:val="32"/>
        </w:rPr>
        <w:t xml:space="preserve"> </w:t>
      </w:r>
      <w:r w:rsidRPr="00576F07">
        <w:rPr>
          <w:rFonts w:ascii="仿宋" w:eastAsia="仿宋" w:hAnsi="仿宋" w:cs="仿宋" w:hint="eastAsia"/>
          <w:color w:val="FF0000"/>
          <w:sz w:val="28"/>
          <w:szCs w:val="28"/>
        </w:rPr>
        <w:t>最终以</w:t>
      </w:r>
      <w:r w:rsidR="009B7192" w:rsidRPr="00DA0005">
        <w:rPr>
          <w:rFonts w:ascii="仿宋" w:eastAsia="仿宋" w:hAnsi="仿宋" w:hint="eastAsia"/>
          <w:b/>
          <w:color w:val="FF0000"/>
          <w:sz w:val="28"/>
          <w:szCs w:val="28"/>
        </w:rPr>
        <w:t>万基控股集团石墨制品有限公司</w:t>
      </w:r>
      <w:r w:rsidRPr="00576F07">
        <w:rPr>
          <w:rFonts w:ascii="仿宋" w:eastAsia="仿宋" w:hAnsi="仿宋" w:cs="仿宋" w:hint="eastAsia"/>
          <w:color w:val="FF0000"/>
          <w:sz w:val="28"/>
          <w:szCs w:val="28"/>
        </w:rPr>
        <w:t>财务所开收到凭证为准。</w:t>
      </w:r>
    </w:p>
    <w:p w:rsidR="0037176B" w:rsidRDefault="0037176B" w:rsidP="009B7192">
      <w:pPr>
        <w:spacing w:line="240" w:lineRule="atLeast"/>
        <w:ind w:firstLineChars="200" w:firstLine="560"/>
        <w:rPr>
          <w:rFonts w:ascii="仿宋" w:eastAsia="仿宋" w:hAnsi="仿宋"/>
          <w:sz w:val="28"/>
          <w:szCs w:val="28"/>
        </w:rPr>
      </w:pPr>
      <w:r>
        <w:rPr>
          <w:rFonts w:ascii="仿宋" w:eastAsia="仿宋" w:hAnsi="仿宋" w:hint="eastAsia"/>
          <w:sz w:val="28"/>
          <w:szCs w:val="28"/>
        </w:rPr>
        <w:t>招标人指定的投标保证金的接收单位：</w:t>
      </w:r>
    </w:p>
    <w:p w:rsidR="0037176B" w:rsidRPr="0006761D" w:rsidRDefault="0037176B" w:rsidP="009B7192">
      <w:pPr>
        <w:spacing w:line="240" w:lineRule="atLeast"/>
        <w:ind w:firstLineChars="200" w:firstLine="562"/>
        <w:rPr>
          <w:rFonts w:ascii="仿宋" w:eastAsia="仿宋" w:hAnsi="仿宋"/>
          <w:b/>
          <w:color w:val="FF0000"/>
          <w:sz w:val="28"/>
          <w:szCs w:val="28"/>
        </w:rPr>
      </w:pPr>
      <w:r w:rsidRPr="0006761D">
        <w:rPr>
          <w:rFonts w:ascii="仿宋" w:eastAsia="仿宋" w:hAnsi="仿宋" w:hint="eastAsia"/>
          <w:b/>
          <w:color w:val="FF0000"/>
          <w:sz w:val="28"/>
          <w:szCs w:val="28"/>
        </w:rPr>
        <w:t>单位名称：</w:t>
      </w:r>
      <w:r w:rsidR="00DA0005" w:rsidRPr="00DA0005">
        <w:rPr>
          <w:rFonts w:ascii="仿宋" w:eastAsia="仿宋" w:hAnsi="仿宋" w:hint="eastAsia"/>
          <w:b/>
          <w:color w:val="FF0000"/>
          <w:sz w:val="28"/>
          <w:szCs w:val="28"/>
        </w:rPr>
        <w:t>万基控股集团石墨制品有限公司</w:t>
      </w:r>
    </w:p>
    <w:p w:rsidR="0037176B" w:rsidRPr="0006761D" w:rsidRDefault="0037176B" w:rsidP="009B7192">
      <w:pPr>
        <w:spacing w:line="240" w:lineRule="atLeast"/>
        <w:ind w:firstLineChars="200" w:firstLine="562"/>
        <w:rPr>
          <w:rFonts w:ascii="仿宋" w:eastAsia="仿宋" w:hAnsi="仿宋"/>
          <w:b/>
          <w:color w:val="FF0000"/>
          <w:sz w:val="28"/>
          <w:szCs w:val="28"/>
        </w:rPr>
      </w:pPr>
      <w:r w:rsidRPr="0006761D">
        <w:rPr>
          <w:rFonts w:ascii="仿宋" w:eastAsia="仿宋" w:hAnsi="仿宋" w:hint="eastAsia"/>
          <w:b/>
          <w:color w:val="FF0000"/>
          <w:sz w:val="28"/>
          <w:szCs w:val="28"/>
        </w:rPr>
        <w:t>开 户 行：</w:t>
      </w:r>
      <w:r w:rsidR="00DA0005" w:rsidRPr="00DA0005">
        <w:rPr>
          <w:rFonts w:ascii="仿宋" w:eastAsia="仿宋" w:hAnsi="仿宋" w:hint="eastAsia"/>
          <w:b/>
          <w:color w:val="FF0000"/>
          <w:sz w:val="28"/>
          <w:szCs w:val="28"/>
        </w:rPr>
        <w:t>建行新安县支行</w:t>
      </w:r>
    </w:p>
    <w:p w:rsidR="0037176B" w:rsidRPr="008F6AEF" w:rsidRDefault="0037176B" w:rsidP="009B7192">
      <w:pPr>
        <w:spacing w:line="240" w:lineRule="atLeast"/>
        <w:ind w:firstLineChars="200" w:firstLine="562"/>
        <w:rPr>
          <w:rFonts w:ascii="仿宋" w:eastAsia="仿宋" w:hAnsi="仿宋"/>
          <w:b/>
          <w:color w:val="FF0000"/>
          <w:sz w:val="28"/>
          <w:szCs w:val="28"/>
        </w:rPr>
      </w:pPr>
      <w:r w:rsidRPr="0006761D">
        <w:rPr>
          <w:rFonts w:ascii="仿宋" w:eastAsia="仿宋" w:hAnsi="仿宋" w:hint="eastAsia"/>
          <w:b/>
          <w:color w:val="FF0000"/>
          <w:sz w:val="28"/>
          <w:szCs w:val="28"/>
        </w:rPr>
        <w:t>账    号：</w:t>
      </w:r>
      <w:r w:rsidR="00DA0005" w:rsidRPr="00DA0005">
        <w:rPr>
          <w:rFonts w:ascii="仿宋" w:eastAsia="仿宋" w:hAnsi="仿宋"/>
          <w:b/>
          <w:color w:val="FF0000"/>
          <w:sz w:val="28"/>
          <w:szCs w:val="28"/>
        </w:rPr>
        <w:t>41001592110050201806</w:t>
      </w:r>
    </w:p>
    <w:p w:rsidR="0037176B" w:rsidRPr="0006761D" w:rsidRDefault="0037176B" w:rsidP="009B7192">
      <w:pPr>
        <w:spacing w:line="240" w:lineRule="atLeast"/>
        <w:ind w:firstLineChars="200" w:firstLine="562"/>
        <w:rPr>
          <w:rFonts w:ascii="仿宋" w:eastAsia="仿宋" w:hAnsi="仿宋"/>
          <w:b/>
          <w:color w:val="FF0000"/>
          <w:sz w:val="28"/>
          <w:szCs w:val="28"/>
        </w:rPr>
      </w:pPr>
      <w:r>
        <w:rPr>
          <w:rFonts w:ascii="仿宋" w:eastAsia="仿宋" w:hAnsi="仿宋" w:hint="eastAsia"/>
          <w:b/>
          <w:color w:val="FF0000"/>
          <w:sz w:val="28"/>
          <w:szCs w:val="28"/>
        </w:rPr>
        <w:t>联系电话：</w:t>
      </w:r>
      <w:r w:rsidR="00DA0005" w:rsidRPr="00DA0005">
        <w:rPr>
          <w:rFonts w:ascii="仿宋" w:eastAsia="仿宋" w:hAnsi="仿宋"/>
          <w:b/>
          <w:color w:val="FF0000"/>
          <w:sz w:val="28"/>
          <w:szCs w:val="28"/>
        </w:rPr>
        <w:t>0379-67332401</w:t>
      </w:r>
    </w:p>
    <w:p w:rsidR="0037176B" w:rsidRPr="00EA7BB3" w:rsidRDefault="0037176B" w:rsidP="009B7192">
      <w:pPr>
        <w:spacing w:line="240" w:lineRule="atLeast"/>
        <w:ind w:firstLineChars="200" w:firstLine="562"/>
        <w:rPr>
          <w:rFonts w:ascii="仿宋" w:eastAsia="仿宋" w:hAnsi="仿宋"/>
          <w:b/>
          <w:color w:val="FF0000"/>
          <w:sz w:val="28"/>
          <w:szCs w:val="28"/>
        </w:rPr>
      </w:pPr>
      <w:r w:rsidRPr="00EA7BB3">
        <w:rPr>
          <w:rFonts w:ascii="仿宋" w:eastAsia="仿宋" w:hAnsi="仿宋" w:hint="eastAsia"/>
          <w:b/>
          <w:color w:val="FF0000"/>
          <w:sz w:val="28"/>
          <w:szCs w:val="28"/>
        </w:rPr>
        <w:lastRenderedPageBreak/>
        <w:t>保证金退还：</w:t>
      </w:r>
    </w:p>
    <w:p w:rsidR="0037176B" w:rsidRDefault="0037176B" w:rsidP="009B7192">
      <w:pPr>
        <w:spacing w:line="240" w:lineRule="atLeast"/>
        <w:ind w:firstLineChars="200" w:firstLine="560"/>
        <w:rPr>
          <w:rFonts w:ascii="仿宋" w:eastAsia="仿宋" w:hAnsi="仿宋"/>
          <w:sz w:val="28"/>
          <w:szCs w:val="28"/>
        </w:rPr>
      </w:pPr>
      <w:r>
        <w:rPr>
          <w:rFonts w:ascii="仿宋" w:eastAsia="仿宋" w:hAnsi="仿宋" w:hint="eastAsia"/>
          <w:sz w:val="28"/>
          <w:szCs w:val="28"/>
        </w:rPr>
        <w:t>未中标的投标人的投标保证金，将在招标机构发出《中标通知书》，中标人签订了合同后15日内予以退还。</w:t>
      </w:r>
    </w:p>
    <w:p w:rsidR="0037176B" w:rsidRDefault="0037176B" w:rsidP="009B7192">
      <w:pPr>
        <w:spacing w:line="240" w:lineRule="atLeast"/>
        <w:ind w:firstLineChars="200" w:firstLine="560"/>
        <w:rPr>
          <w:rFonts w:ascii="仿宋" w:eastAsia="仿宋" w:hAnsi="仿宋"/>
          <w:sz w:val="28"/>
          <w:szCs w:val="28"/>
        </w:rPr>
      </w:pPr>
      <w:r>
        <w:rPr>
          <w:rFonts w:ascii="仿宋" w:eastAsia="仿宋" w:hAnsi="仿宋" w:hint="eastAsia"/>
          <w:sz w:val="28"/>
          <w:szCs w:val="28"/>
        </w:rPr>
        <w:t>中标人的投标保证金，在签订了合同且满足履约条件后，招标机构将通过投标单位账户全额退还。</w:t>
      </w:r>
    </w:p>
    <w:p w:rsidR="0037176B" w:rsidRDefault="0037176B" w:rsidP="009B7192">
      <w:pPr>
        <w:spacing w:line="240" w:lineRule="atLeast"/>
        <w:ind w:firstLineChars="200" w:firstLine="560"/>
        <w:rPr>
          <w:rFonts w:ascii="仿宋" w:eastAsia="仿宋" w:hAnsi="仿宋"/>
          <w:b/>
          <w:color w:val="FF0000"/>
          <w:sz w:val="28"/>
          <w:szCs w:val="28"/>
        </w:rPr>
      </w:pPr>
      <w:r>
        <w:rPr>
          <w:rFonts w:ascii="仿宋" w:eastAsia="仿宋" w:hAnsi="仿宋" w:hint="eastAsia"/>
          <w:sz w:val="28"/>
          <w:szCs w:val="28"/>
        </w:rPr>
        <w:t>发生以下情况之一者，投标保证金将不予退还：</w:t>
      </w:r>
    </w:p>
    <w:p w:rsidR="0037176B" w:rsidRPr="0004728B" w:rsidRDefault="0037176B" w:rsidP="009B7192">
      <w:pPr>
        <w:pStyle w:val="af4"/>
        <w:numPr>
          <w:ilvl w:val="0"/>
          <w:numId w:val="30"/>
        </w:numPr>
        <w:spacing w:line="240" w:lineRule="atLeast"/>
        <w:ind w:firstLineChars="0"/>
        <w:rPr>
          <w:rFonts w:ascii="仿宋" w:eastAsia="仿宋" w:hAnsi="仿宋"/>
          <w:sz w:val="28"/>
          <w:szCs w:val="28"/>
        </w:rPr>
      </w:pPr>
      <w:r w:rsidRPr="0004728B">
        <w:rPr>
          <w:rFonts w:ascii="仿宋" w:eastAsia="仿宋" w:hAnsi="仿宋" w:hint="eastAsia"/>
          <w:sz w:val="28"/>
          <w:szCs w:val="28"/>
        </w:rPr>
        <w:t>投标人在投标报价有效期内撤回、修改其投标报价（含报价说明）</w:t>
      </w:r>
      <w:r>
        <w:rPr>
          <w:rFonts w:ascii="仿宋" w:eastAsia="仿宋" w:hAnsi="仿宋" w:hint="eastAsia"/>
          <w:sz w:val="28"/>
          <w:szCs w:val="28"/>
        </w:rPr>
        <w:t>、澄清函的</w:t>
      </w:r>
      <w:r w:rsidRPr="0004728B">
        <w:rPr>
          <w:rFonts w:ascii="仿宋" w:eastAsia="仿宋" w:hAnsi="仿宋" w:hint="eastAsia"/>
          <w:sz w:val="28"/>
          <w:szCs w:val="28"/>
        </w:rPr>
        <w:t>；</w:t>
      </w:r>
    </w:p>
    <w:p w:rsidR="0037176B" w:rsidRPr="0004728B" w:rsidRDefault="0037176B" w:rsidP="009B7192">
      <w:pPr>
        <w:pStyle w:val="af4"/>
        <w:numPr>
          <w:ilvl w:val="0"/>
          <w:numId w:val="30"/>
        </w:numPr>
        <w:spacing w:line="240" w:lineRule="atLeast"/>
        <w:ind w:firstLineChars="0"/>
        <w:rPr>
          <w:rFonts w:ascii="仿宋" w:eastAsia="仿宋" w:hAnsi="仿宋"/>
          <w:sz w:val="28"/>
          <w:szCs w:val="28"/>
        </w:rPr>
      </w:pPr>
      <w:r w:rsidRPr="0004728B">
        <w:rPr>
          <w:rFonts w:ascii="仿宋" w:eastAsia="仿宋" w:hAnsi="仿宋" w:hint="eastAsia"/>
          <w:sz w:val="28"/>
          <w:szCs w:val="28"/>
        </w:rPr>
        <w:t>投标人以他人名义投标、相互串通投标或者以其他方式弄虚作假的，投标人提交虚假资料或失实资料；</w:t>
      </w:r>
    </w:p>
    <w:p w:rsidR="0037176B" w:rsidRPr="0004728B" w:rsidRDefault="0037176B" w:rsidP="009B7192">
      <w:pPr>
        <w:pStyle w:val="af4"/>
        <w:numPr>
          <w:ilvl w:val="0"/>
          <w:numId w:val="30"/>
        </w:numPr>
        <w:spacing w:line="240" w:lineRule="atLeast"/>
        <w:ind w:firstLineChars="0"/>
        <w:rPr>
          <w:rFonts w:ascii="仿宋" w:eastAsia="仿宋" w:hAnsi="仿宋"/>
          <w:sz w:val="28"/>
          <w:szCs w:val="28"/>
        </w:rPr>
      </w:pPr>
      <w:r w:rsidRPr="0004728B">
        <w:rPr>
          <w:rFonts w:ascii="仿宋" w:eastAsia="仿宋" w:hAnsi="仿宋" w:hint="eastAsia"/>
          <w:sz w:val="28"/>
          <w:szCs w:val="28"/>
        </w:rPr>
        <w:t>投标人被通知中标后，拒绝在规定时间按报价及招标文件要求签订技术协议及商务合同；</w:t>
      </w:r>
    </w:p>
    <w:p w:rsidR="0037176B" w:rsidRPr="0004728B" w:rsidRDefault="0037176B" w:rsidP="009B7192">
      <w:pPr>
        <w:pStyle w:val="af4"/>
        <w:numPr>
          <w:ilvl w:val="0"/>
          <w:numId w:val="30"/>
        </w:numPr>
        <w:spacing w:line="240" w:lineRule="atLeast"/>
        <w:ind w:firstLineChars="0"/>
        <w:rPr>
          <w:rFonts w:ascii="仿宋" w:eastAsia="仿宋" w:hAnsi="仿宋"/>
          <w:sz w:val="28"/>
          <w:szCs w:val="28"/>
        </w:rPr>
      </w:pPr>
      <w:r w:rsidRPr="0004728B">
        <w:rPr>
          <w:rFonts w:ascii="仿宋" w:eastAsia="仿宋" w:hAnsi="仿宋" w:hint="eastAsia"/>
          <w:sz w:val="28"/>
          <w:szCs w:val="28"/>
        </w:rPr>
        <w:t>投标人采用不正当手段妨碍、排挤其它投标人，扰乱招投标市场，破坏公平竞争</w:t>
      </w:r>
      <w:r>
        <w:rPr>
          <w:rFonts w:ascii="仿宋" w:eastAsia="仿宋" w:hAnsi="仿宋" w:hint="eastAsia"/>
          <w:sz w:val="28"/>
          <w:szCs w:val="28"/>
        </w:rPr>
        <w:t>；</w:t>
      </w:r>
    </w:p>
    <w:p w:rsidR="0037176B" w:rsidRPr="00F0337C" w:rsidRDefault="0037176B" w:rsidP="009B7192">
      <w:pPr>
        <w:pStyle w:val="af4"/>
        <w:numPr>
          <w:ilvl w:val="0"/>
          <w:numId w:val="30"/>
        </w:numPr>
        <w:spacing w:line="240" w:lineRule="atLeast"/>
        <w:ind w:firstLineChars="0"/>
        <w:rPr>
          <w:rFonts w:ascii="仿宋" w:eastAsia="仿宋" w:hAnsi="仿宋"/>
          <w:spacing w:val="-6"/>
          <w:sz w:val="28"/>
          <w:szCs w:val="28"/>
        </w:rPr>
      </w:pPr>
      <w:r w:rsidRPr="00F0337C">
        <w:rPr>
          <w:rFonts w:ascii="仿宋" w:eastAsia="仿宋" w:hAnsi="仿宋" w:hint="eastAsia"/>
          <w:spacing w:val="-6"/>
          <w:sz w:val="28"/>
          <w:szCs w:val="28"/>
        </w:rPr>
        <w:t>投标人以任何形式打听和搜集评标内容，以任何形式干扰评标或授标工作；</w:t>
      </w:r>
    </w:p>
    <w:p w:rsidR="0037176B" w:rsidRDefault="0037176B" w:rsidP="009B7192">
      <w:pPr>
        <w:pStyle w:val="af4"/>
        <w:numPr>
          <w:ilvl w:val="0"/>
          <w:numId w:val="30"/>
        </w:numPr>
        <w:spacing w:line="240" w:lineRule="atLeast"/>
        <w:ind w:firstLineChars="0"/>
        <w:rPr>
          <w:rFonts w:ascii="仿宋" w:eastAsia="仿宋" w:hAnsi="仿宋"/>
          <w:sz w:val="28"/>
          <w:szCs w:val="28"/>
        </w:rPr>
      </w:pPr>
      <w:r>
        <w:rPr>
          <w:rFonts w:ascii="仿宋" w:eastAsia="仿宋" w:hAnsi="仿宋" w:hint="eastAsia"/>
          <w:sz w:val="28"/>
          <w:szCs w:val="28"/>
        </w:rPr>
        <w:t xml:space="preserve"> </w:t>
      </w:r>
      <w:r w:rsidRPr="00E14310">
        <w:rPr>
          <w:rFonts w:ascii="仿宋" w:eastAsia="仿宋" w:hAnsi="仿宋" w:hint="eastAsia"/>
          <w:sz w:val="28"/>
          <w:szCs w:val="28"/>
        </w:rPr>
        <w:t>投标人违反纪律与保密的有关规定。</w:t>
      </w:r>
    </w:p>
    <w:p w:rsidR="0037176B" w:rsidRPr="00610CB0" w:rsidRDefault="0037176B" w:rsidP="009B7192">
      <w:pPr>
        <w:spacing w:line="240" w:lineRule="atLeast"/>
        <w:ind w:firstLineChars="200" w:firstLine="562"/>
        <w:jc w:val="left"/>
        <w:rPr>
          <w:rFonts w:ascii="仿宋" w:eastAsia="仿宋" w:hAnsi="仿宋"/>
          <w:b/>
          <w:color w:val="FF0000"/>
          <w:sz w:val="28"/>
          <w:szCs w:val="28"/>
        </w:rPr>
      </w:pPr>
      <w:r w:rsidRPr="00610CB0">
        <w:rPr>
          <w:rFonts w:ascii="仿宋" w:eastAsia="仿宋" w:hAnsi="仿宋" w:hint="eastAsia"/>
          <w:b/>
          <w:color w:val="FF0000"/>
          <w:sz w:val="28"/>
          <w:szCs w:val="28"/>
        </w:rPr>
        <w:t>若</w:t>
      </w:r>
      <w:r>
        <w:rPr>
          <w:rFonts w:ascii="仿宋" w:eastAsia="仿宋" w:hAnsi="仿宋" w:hint="eastAsia"/>
          <w:b/>
          <w:color w:val="FF0000"/>
          <w:sz w:val="28"/>
          <w:szCs w:val="28"/>
        </w:rPr>
        <w:t>投</w:t>
      </w:r>
      <w:r w:rsidRPr="00610CB0">
        <w:rPr>
          <w:rFonts w:ascii="仿宋" w:eastAsia="仿宋" w:hAnsi="仿宋" w:hint="eastAsia"/>
          <w:b/>
          <w:color w:val="FF0000"/>
          <w:sz w:val="28"/>
          <w:szCs w:val="28"/>
        </w:rPr>
        <w:t>标人违约，则该笔保证金将予以扣除，并将投标人列入信用黑名单。</w:t>
      </w:r>
    </w:p>
    <w:p w:rsidR="0037176B" w:rsidRDefault="0037176B" w:rsidP="009B7192">
      <w:pPr>
        <w:spacing w:line="240" w:lineRule="atLeast"/>
        <w:rPr>
          <w:sz w:val="28"/>
          <w:szCs w:val="28"/>
        </w:rPr>
      </w:pPr>
    </w:p>
    <w:p w:rsidR="00E44910" w:rsidRDefault="00E44910" w:rsidP="009B7192">
      <w:pPr>
        <w:spacing w:line="240" w:lineRule="atLeast"/>
        <w:rPr>
          <w:sz w:val="28"/>
          <w:szCs w:val="28"/>
        </w:rPr>
      </w:pPr>
    </w:p>
    <w:p w:rsidR="00E44910" w:rsidRDefault="00E44910" w:rsidP="009B7192">
      <w:pPr>
        <w:spacing w:line="240" w:lineRule="atLeast"/>
        <w:rPr>
          <w:sz w:val="28"/>
          <w:szCs w:val="28"/>
        </w:rPr>
      </w:pPr>
    </w:p>
    <w:p w:rsidR="00E44910" w:rsidRDefault="00E44910" w:rsidP="009B7192">
      <w:pPr>
        <w:spacing w:line="240" w:lineRule="atLeast"/>
        <w:rPr>
          <w:sz w:val="28"/>
          <w:szCs w:val="28"/>
        </w:rPr>
      </w:pPr>
    </w:p>
    <w:p w:rsidR="0037176B" w:rsidRDefault="0037176B" w:rsidP="009B7192">
      <w:pPr>
        <w:spacing w:line="240" w:lineRule="atLeast"/>
        <w:rPr>
          <w:rFonts w:ascii="仿宋" w:eastAsia="仿宋" w:hAnsi="仿宋"/>
          <w:sz w:val="28"/>
          <w:szCs w:val="28"/>
        </w:rPr>
      </w:pPr>
      <w:r>
        <w:rPr>
          <w:rFonts w:ascii="仿宋" w:eastAsia="仿宋" w:hAnsi="仿宋" w:hint="eastAsia"/>
          <w:sz w:val="28"/>
          <w:szCs w:val="28"/>
        </w:rPr>
        <w:lastRenderedPageBreak/>
        <w:t>附件</w:t>
      </w:r>
      <w:r w:rsidR="0081003B">
        <w:rPr>
          <w:rFonts w:ascii="仿宋" w:eastAsia="仿宋" w:hAnsi="仿宋"/>
          <w:sz w:val="28"/>
          <w:szCs w:val="28"/>
        </w:rPr>
        <w:t>6</w:t>
      </w:r>
      <w:r>
        <w:rPr>
          <w:rFonts w:ascii="仿宋" w:eastAsia="仿宋" w:hAnsi="仿宋" w:hint="eastAsia"/>
          <w:sz w:val="28"/>
          <w:szCs w:val="28"/>
        </w:rPr>
        <w:t>、报价说明</w:t>
      </w:r>
      <w:r w:rsidR="00995C13">
        <w:rPr>
          <w:rFonts w:ascii="仿宋" w:eastAsia="仿宋" w:hAnsi="仿宋" w:hint="eastAsia"/>
          <w:sz w:val="28"/>
          <w:szCs w:val="28"/>
        </w:rPr>
        <w:t>（报价单见附件）</w:t>
      </w:r>
    </w:p>
    <w:p w:rsidR="0037176B" w:rsidRDefault="0037176B" w:rsidP="009B7192">
      <w:pPr>
        <w:numPr>
          <w:ilvl w:val="0"/>
          <w:numId w:val="8"/>
        </w:numPr>
        <w:spacing w:line="240" w:lineRule="atLeast"/>
        <w:ind w:firstLineChars="200" w:firstLine="560"/>
        <w:rPr>
          <w:rFonts w:ascii="仿宋" w:eastAsia="仿宋" w:hAnsi="仿宋"/>
          <w:sz w:val="28"/>
          <w:szCs w:val="28"/>
        </w:rPr>
      </w:pPr>
      <w:r>
        <w:rPr>
          <w:rFonts w:ascii="仿宋" w:eastAsia="仿宋" w:hAnsi="仿宋" w:hint="eastAsia"/>
          <w:sz w:val="28"/>
          <w:szCs w:val="28"/>
        </w:rPr>
        <w:t>所附技术要求（技术附件、分接点）我公司已仔细阅读，完全响应；</w:t>
      </w:r>
    </w:p>
    <w:p w:rsidR="0037176B" w:rsidRDefault="0037176B" w:rsidP="009B7192">
      <w:pPr>
        <w:numPr>
          <w:ilvl w:val="0"/>
          <w:numId w:val="8"/>
        </w:numPr>
        <w:spacing w:line="240" w:lineRule="atLeast"/>
        <w:ind w:firstLineChars="200" w:firstLine="560"/>
        <w:rPr>
          <w:rFonts w:ascii="仿宋" w:eastAsia="仿宋" w:hAnsi="仿宋"/>
          <w:sz w:val="28"/>
          <w:szCs w:val="28"/>
        </w:rPr>
      </w:pPr>
      <w:r>
        <w:rPr>
          <w:rFonts w:ascii="仿宋" w:eastAsia="仿宋" w:hAnsi="仿宋" w:hint="eastAsia"/>
          <w:sz w:val="28"/>
          <w:szCs w:val="28"/>
        </w:rPr>
        <w:t>报价为含</w:t>
      </w:r>
      <w:r>
        <w:rPr>
          <w:rFonts w:ascii="仿宋" w:eastAsia="仿宋" w:hAnsi="仿宋" w:hint="eastAsia"/>
          <w:sz w:val="28"/>
          <w:szCs w:val="28"/>
          <w:u w:val="single"/>
        </w:rPr>
        <w:t xml:space="preserve"> 13 %</w:t>
      </w:r>
      <w:r>
        <w:rPr>
          <w:rFonts w:ascii="仿宋" w:eastAsia="仿宋" w:hAnsi="仿宋" w:hint="eastAsia"/>
          <w:sz w:val="28"/>
          <w:szCs w:val="28"/>
        </w:rPr>
        <w:t>增值税。合同设备费（含备品备件、专用工具）、技术服务费（含设计费、技术资料费、安装费、调试费、培训费）、运杂费（含设备的包装费、装车费、运输费、运输保险费）各种杂费、税费等及与本合同有关的所有费用等一切费用为一票制、到货价；</w:t>
      </w:r>
    </w:p>
    <w:p w:rsidR="0037176B" w:rsidRPr="00610CB0" w:rsidRDefault="0037176B" w:rsidP="009B7192">
      <w:pPr>
        <w:pStyle w:val="af4"/>
        <w:numPr>
          <w:ilvl w:val="0"/>
          <w:numId w:val="8"/>
        </w:numPr>
        <w:spacing w:line="240" w:lineRule="atLeast"/>
        <w:ind w:leftChars="67" w:left="141" w:firstLineChars="0"/>
        <w:rPr>
          <w:rFonts w:ascii="仿宋" w:eastAsia="仿宋" w:hAnsi="仿宋"/>
          <w:sz w:val="28"/>
          <w:szCs w:val="28"/>
        </w:rPr>
      </w:pPr>
      <w:r w:rsidRPr="00610CB0">
        <w:rPr>
          <w:rFonts w:ascii="仿宋" w:eastAsia="仿宋" w:hAnsi="仿宋" w:hint="eastAsia"/>
          <w:sz w:val="28"/>
          <w:szCs w:val="28"/>
        </w:rPr>
        <w:t>在执行合同过程中如发现有任何漏项和缺陷，在合同中并未列入而且确实是本检修项目所必须的，是国家强制性要求必须的，均应由乙方负责将所缺的货物补上，所发生的费用由乙方负担；</w:t>
      </w:r>
    </w:p>
    <w:p w:rsidR="0037176B" w:rsidRDefault="0037176B" w:rsidP="009B7192">
      <w:pPr>
        <w:numPr>
          <w:ilvl w:val="0"/>
          <w:numId w:val="8"/>
        </w:numPr>
        <w:spacing w:line="240" w:lineRule="atLeast"/>
        <w:ind w:firstLineChars="200" w:firstLine="560"/>
        <w:rPr>
          <w:rFonts w:ascii="仿宋" w:eastAsia="仿宋" w:hAnsi="仿宋"/>
          <w:sz w:val="28"/>
          <w:szCs w:val="28"/>
          <w:u w:val="single"/>
        </w:rPr>
      </w:pPr>
      <w:r>
        <w:rPr>
          <w:rFonts w:ascii="仿宋" w:eastAsia="仿宋" w:hAnsi="仿宋" w:hint="eastAsia"/>
          <w:sz w:val="28"/>
          <w:szCs w:val="28"/>
        </w:rPr>
        <w:t>报价有效期：</w:t>
      </w:r>
      <w:r>
        <w:rPr>
          <w:rFonts w:ascii="仿宋" w:eastAsia="仿宋" w:hAnsi="仿宋" w:hint="eastAsia"/>
          <w:sz w:val="28"/>
          <w:szCs w:val="28"/>
          <w:u w:val="single"/>
        </w:rPr>
        <w:t xml:space="preserve"> </w:t>
      </w:r>
      <w:r>
        <w:rPr>
          <w:rFonts w:ascii="仿宋" w:eastAsia="仿宋" w:hAnsi="仿宋"/>
          <w:sz w:val="28"/>
          <w:szCs w:val="28"/>
          <w:u w:val="single"/>
        </w:rPr>
        <w:t>6</w:t>
      </w:r>
      <w:r>
        <w:rPr>
          <w:rFonts w:ascii="仿宋" w:eastAsia="仿宋" w:hAnsi="仿宋" w:hint="eastAsia"/>
          <w:sz w:val="28"/>
          <w:szCs w:val="28"/>
          <w:u w:val="single"/>
        </w:rPr>
        <w:t>0</w:t>
      </w:r>
      <w:r>
        <w:rPr>
          <w:rFonts w:ascii="仿宋" w:eastAsia="仿宋" w:hAnsi="仿宋" w:hint="eastAsia"/>
          <w:sz w:val="28"/>
          <w:szCs w:val="28"/>
        </w:rPr>
        <w:t>天；</w:t>
      </w:r>
    </w:p>
    <w:p w:rsidR="0037176B" w:rsidRDefault="0037176B" w:rsidP="009B7192">
      <w:pPr>
        <w:spacing w:line="240" w:lineRule="atLeast"/>
        <w:ind w:firstLineChars="200" w:firstLine="560"/>
        <w:rPr>
          <w:rFonts w:ascii="仿宋" w:eastAsia="仿宋" w:hAnsi="仿宋"/>
          <w:sz w:val="28"/>
          <w:szCs w:val="28"/>
        </w:rPr>
      </w:pPr>
      <w:r>
        <w:rPr>
          <w:rFonts w:ascii="仿宋" w:eastAsia="仿宋" w:hAnsi="仿宋" w:hint="eastAsia"/>
          <w:sz w:val="28"/>
          <w:szCs w:val="28"/>
        </w:rPr>
        <w:t>5、质保期：验收合格之日起</w:t>
      </w:r>
      <w:r>
        <w:rPr>
          <w:rFonts w:ascii="仿宋" w:eastAsia="仿宋" w:hAnsi="仿宋"/>
          <w:sz w:val="28"/>
          <w:szCs w:val="28"/>
          <w:u w:val="single"/>
        </w:rPr>
        <w:t>12</w:t>
      </w:r>
      <w:r>
        <w:rPr>
          <w:rFonts w:ascii="仿宋" w:eastAsia="仿宋" w:hAnsi="仿宋" w:hint="eastAsia"/>
          <w:sz w:val="28"/>
          <w:szCs w:val="28"/>
        </w:rPr>
        <w:t>个月；</w:t>
      </w:r>
    </w:p>
    <w:p w:rsidR="0037176B" w:rsidRDefault="0037176B" w:rsidP="009B7192">
      <w:pPr>
        <w:spacing w:line="240" w:lineRule="atLeast"/>
        <w:ind w:firstLineChars="200" w:firstLine="560"/>
        <w:rPr>
          <w:rFonts w:ascii="仿宋" w:eastAsia="仿宋" w:hAnsi="仿宋"/>
          <w:sz w:val="28"/>
          <w:szCs w:val="28"/>
        </w:rPr>
      </w:pPr>
      <w:r>
        <w:rPr>
          <w:rFonts w:ascii="仿宋" w:eastAsia="仿宋" w:hAnsi="仿宋" w:hint="eastAsia"/>
          <w:sz w:val="28"/>
          <w:szCs w:val="28"/>
        </w:rPr>
        <w:t>6、付款方式：到货安装调试验收合格后，乙方开具增值税发票（税率13%），甲方在90个工作日内支付合同总价的90%；质保金的支付在验收无异议之日起</w:t>
      </w:r>
      <w:r w:rsidR="00920AA4">
        <w:rPr>
          <w:rFonts w:ascii="仿宋" w:eastAsia="仿宋" w:hAnsi="仿宋"/>
          <w:sz w:val="28"/>
          <w:szCs w:val="28"/>
        </w:rPr>
        <w:t>12</w:t>
      </w:r>
      <w:r>
        <w:rPr>
          <w:rFonts w:ascii="仿宋" w:eastAsia="仿宋" w:hAnsi="仿宋" w:hint="eastAsia"/>
          <w:sz w:val="28"/>
          <w:szCs w:val="28"/>
        </w:rPr>
        <w:t>个月后支付10%质保金；</w:t>
      </w:r>
    </w:p>
    <w:p w:rsidR="0037176B" w:rsidRDefault="0037176B" w:rsidP="009B7192">
      <w:pPr>
        <w:spacing w:line="240" w:lineRule="atLeast"/>
        <w:ind w:firstLineChars="200" w:firstLine="560"/>
        <w:rPr>
          <w:rFonts w:ascii="仿宋" w:eastAsia="仿宋" w:hAnsi="仿宋"/>
          <w:sz w:val="28"/>
          <w:szCs w:val="28"/>
        </w:rPr>
      </w:pPr>
      <w:r>
        <w:rPr>
          <w:rFonts w:ascii="仿宋" w:eastAsia="仿宋" w:hAnsi="仿宋" w:hint="eastAsia"/>
          <w:sz w:val="28"/>
          <w:szCs w:val="28"/>
        </w:rPr>
        <w:t>7、承诺严格按照报价（价格品牌型号）执行合同，所供产品均附有合格证，保证产品完全满足甲方使用需求；</w:t>
      </w:r>
    </w:p>
    <w:p w:rsidR="0037176B" w:rsidRDefault="0037176B" w:rsidP="009B7192">
      <w:pPr>
        <w:spacing w:line="240" w:lineRule="atLeast"/>
        <w:ind w:firstLineChars="200" w:firstLine="560"/>
        <w:rPr>
          <w:rFonts w:ascii="仿宋" w:eastAsia="仿宋" w:hAnsi="仿宋"/>
          <w:sz w:val="28"/>
          <w:szCs w:val="28"/>
        </w:rPr>
      </w:pPr>
      <w:r>
        <w:rPr>
          <w:rFonts w:ascii="仿宋" w:eastAsia="仿宋" w:hAnsi="仿宋" w:hint="eastAsia"/>
          <w:sz w:val="28"/>
          <w:szCs w:val="28"/>
        </w:rPr>
        <w:t xml:space="preserve">8、投标单位要认真核算报价，并按报价格式给予报价，报价如出现大小写不符的，以大写报价为准；单价、总价不符的，以单价为准。               </w:t>
      </w:r>
    </w:p>
    <w:p w:rsidR="0037176B" w:rsidRDefault="0037176B" w:rsidP="009B7192">
      <w:pPr>
        <w:spacing w:line="240" w:lineRule="atLeast"/>
        <w:rPr>
          <w:rFonts w:ascii="仿宋" w:eastAsia="仿宋" w:hAnsi="仿宋"/>
          <w:sz w:val="28"/>
          <w:szCs w:val="28"/>
        </w:rPr>
      </w:pPr>
      <w:bookmarkStart w:id="0" w:name="_GoBack"/>
      <w:bookmarkEnd w:id="0"/>
    </w:p>
    <w:p w:rsidR="00E44910" w:rsidRDefault="00E44910" w:rsidP="009B7192">
      <w:pPr>
        <w:spacing w:line="240" w:lineRule="atLeast"/>
        <w:rPr>
          <w:rFonts w:ascii="仿宋" w:eastAsia="仿宋" w:hAnsi="仿宋"/>
          <w:sz w:val="28"/>
          <w:szCs w:val="28"/>
        </w:rPr>
      </w:pPr>
    </w:p>
    <w:p w:rsidR="0081003B" w:rsidRDefault="0081003B" w:rsidP="009B7192">
      <w:pPr>
        <w:spacing w:line="240" w:lineRule="atLeast"/>
        <w:rPr>
          <w:rFonts w:ascii="仿宋" w:eastAsia="仿宋" w:hAnsi="仿宋"/>
          <w:sz w:val="28"/>
          <w:szCs w:val="28"/>
        </w:rPr>
      </w:pPr>
    </w:p>
    <w:p w:rsidR="0081003B" w:rsidRDefault="0081003B" w:rsidP="009B7192">
      <w:pPr>
        <w:spacing w:line="240" w:lineRule="atLeast"/>
        <w:rPr>
          <w:rFonts w:ascii="仿宋" w:eastAsia="仿宋" w:hAnsi="仿宋"/>
          <w:sz w:val="28"/>
          <w:szCs w:val="28"/>
        </w:rPr>
      </w:pPr>
    </w:p>
    <w:p w:rsidR="0037176B" w:rsidRDefault="0037176B" w:rsidP="009B7192">
      <w:pPr>
        <w:spacing w:line="240" w:lineRule="atLeast"/>
        <w:rPr>
          <w:rFonts w:ascii="宋体" w:hAnsi="宋体"/>
          <w:b/>
          <w:sz w:val="44"/>
        </w:rPr>
      </w:pPr>
      <w:r>
        <w:rPr>
          <w:rFonts w:ascii="仿宋" w:eastAsia="仿宋" w:hAnsi="仿宋" w:hint="eastAsia"/>
          <w:sz w:val="28"/>
          <w:szCs w:val="24"/>
        </w:rPr>
        <w:lastRenderedPageBreak/>
        <w:t>付款</w:t>
      </w:r>
      <w:r w:rsidR="0081003B">
        <w:rPr>
          <w:rFonts w:ascii="仿宋" w:eastAsia="仿宋" w:hAnsi="仿宋"/>
          <w:sz w:val="28"/>
          <w:szCs w:val="24"/>
        </w:rPr>
        <w:t>7</w:t>
      </w:r>
      <w:r>
        <w:rPr>
          <w:rFonts w:ascii="仿宋" w:eastAsia="仿宋" w:hAnsi="仿宋"/>
          <w:sz w:val="28"/>
          <w:szCs w:val="24"/>
        </w:rPr>
        <w:t xml:space="preserve"> </w:t>
      </w:r>
      <w:r>
        <w:rPr>
          <w:rFonts w:ascii="仿宋" w:eastAsia="仿宋" w:hAnsi="仿宋" w:hint="eastAsia"/>
          <w:sz w:val="28"/>
          <w:szCs w:val="24"/>
        </w:rPr>
        <w:t>参考</w:t>
      </w:r>
      <w:r w:rsidRPr="00286D83">
        <w:rPr>
          <w:rFonts w:ascii="仿宋" w:eastAsia="仿宋" w:hAnsi="仿宋" w:hint="eastAsia"/>
          <w:sz w:val="28"/>
          <w:szCs w:val="24"/>
        </w:rPr>
        <w:t>合同条款</w:t>
      </w:r>
      <w:r>
        <w:rPr>
          <w:rFonts w:ascii="仿宋" w:eastAsia="仿宋" w:hAnsi="仿宋" w:hint="eastAsia"/>
          <w:sz w:val="28"/>
          <w:szCs w:val="24"/>
        </w:rPr>
        <w:t>（具体以与业主单位签订合同为准）</w:t>
      </w:r>
      <w:r w:rsidRPr="00286D83">
        <w:rPr>
          <w:rFonts w:ascii="仿宋" w:eastAsia="仿宋" w:hAnsi="仿宋" w:hint="eastAsia"/>
          <w:sz w:val="24"/>
          <w:szCs w:val="24"/>
        </w:rPr>
        <w:t xml:space="preserve">  </w:t>
      </w:r>
      <w:r w:rsidRPr="00286D83">
        <w:rPr>
          <w:rFonts w:ascii="仿宋" w:eastAsia="仿宋" w:hAnsi="仿宋" w:hint="eastAsia"/>
          <w:b/>
          <w:bCs/>
          <w:sz w:val="30"/>
          <w:szCs w:val="30"/>
        </w:rPr>
        <w:t xml:space="preserve"> </w:t>
      </w:r>
    </w:p>
    <w:p w:rsidR="0037176B" w:rsidRDefault="0037176B" w:rsidP="009B7192">
      <w:pPr>
        <w:snapToGrid w:val="0"/>
        <w:spacing w:line="240" w:lineRule="atLeast"/>
        <w:ind w:firstLineChars="200" w:firstLine="600"/>
        <w:rPr>
          <w:rFonts w:ascii="仿宋_GB2312" w:eastAsia="仿宋_GB2312" w:hAnsi="宋体"/>
          <w:sz w:val="30"/>
          <w:szCs w:val="30"/>
        </w:rPr>
      </w:pPr>
    </w:p>
    <w:p w:rsidR="0037176B" w:rsidRDefault="0037176B" w:rsidP="009B7192">
      <w:pPr>
        <w:spacing w:line="240" w:lineRule="atLeast"/>
        <w:ind w:firstLineChars="200" w:firstLine="600"/>
        <w:jc w:val="center"/>
        <w:rPr>
          <w:rFonts w:asciiTheme="minorEastAsia" w:hAnsiTheme="minorEastAsia"/>
          <w:sz w:val="28"/>
          <w:szCs w:val="28"/>
        </w:rPr>
      </w:pPr>
      <w:r>
        <w:rPr>
          <w:rFonts w:ascii="仿宋_GB2312" w:eastAsia="仿宋_GB2312" w:hAnsi="宋体" w:hint="eastAsia"/>
          <w:sz w:val="30"/>
          <w:szCs w:val="30"/>
        </w:rPr>
        <w:t xml:space="preserve"> </w:t>
      </w:r>
    </w:p>
    <w:p w:rsidR="0037176B" w:rsidRDefault="0037176B" w:rsidP="009B7192">
      <w:pPr>
        <w:widowControl/>
        <w:adjustRightInd w:val="0"/>
        <w:snapToGrid w:val="0"/>
        <w:spacing w:after="200" w:line="240" w:lineRule="atLeast"/>
        <w:jc w:val="center"/>
        <w:rPr>
          <w:rFonts w:ascii="黑体" w:eastAsia="黑体" w:hAnsi="黑体" w:cs="仿宋"/>
          <w:b/>
          <w:kern w:val="0"/>
          <w:sz w:val="52"/>
          <w:szCs w:val="52"/>
        </w:rPr>
      </w:pPr>
      <w:r>
        <w:rPr>
          <w:rFonts w:ascii="黑体" w:eastAsia="黑体" w:hAnsi="黑体" w:cs="仿宋" w:hint="eastAsia"/>
          <w:b/>
          <w:kern w:val="0"/>
          <w:sz w:val="52"/>
          <w:szCs w:val="52"/>
        </w:rPr>
        <w:t>*********有限公司</w:t>
      </w:r>
    </w:p>
    <w:p w:rsidR="0037176B" w:rsidRDefault="0037176B" w:rsidP="009B7192">
      <w:pPr>
        <w:spacing w:line="240" w:lineRule="atLeast"/>
        <w:jc w:val="center"/>
        <w:rPr>
          <w:rFonts w:ascii="黑体" w:eastAsia="黑体" w:hAnsi="黑体" w:cs="仿宋"/>
          <w:b/>
          <w:kern w:val="0"/>
          <w:sz w:val="44"/>
          <w:szCs w:val="44"/>
        </w:rPr>
      </w:pPr>
      <w:r>
        <w:rPr>
          <w:rFonts w:ascii="黑体" w:eastAsia="黑体" w:hAnsi="黑体" w:cs="仿宋" w:hint="eastAsia"/>
          <w:b/>
          <w:kern w:val="0"/>
          <w:sz w:val="44"/>
          <w:szCs w:val="44"/>
        </w:rPr>
        <w:t>*********</w:t>
      </w:r>
    </w:p>
    <w:p w:rsidR="0037176B" w:rsidRDefault="0037176B" w:rsidP="009B7192">
      <w:pPr>
        <w:spacing w:line="240" w:lineRule="atLeast"/>
        <w:jc w:val="center"/>
        <w:rPr>
          <w:rFonts w:ascii="黑体" w:eastAsia="黑体" w:hAnsi="黑体"/>
          <w:sz w:val="44"/>
          <w:szCs w:val="44"/>
        </w:rPr>
      </w:pPr>
      <w:r>
        <w:rPr>
          <w:rFonts w:ascii="黑体" w:eastAsia="黑体" w:hAnsi="黑体" w:hint="eastAsia"/>
          <w:sz w:val="44"/>
          <w:szCs w:val="44"/>
        </w:rPr>
        <w:t>商务合同</w:t>
      </w:r>
    </w:p>
    <w:p w:rsidR="0037176B" w:rsidRDefault="0037176B" w:rsidP="009B7192">
      <w:pPr>
        <w:spacing w:line="240" w:lineRule="atLeast"/>
        <w:ind w:firstLineChars="200" w:firstLine="560"/>
        <w:jc w:val="center"/>
        <w:rPr>
          <w:rFonts w:asciiTheme="minorEastAsia" w:hAnsiTheme="minorEastAsia"/>
          <w:sz w:val="28"/>
          <w:szCs w:val="28"/>
        </w:rPr>
      </w:pPr>
    </w:p>
    <w:p w:rsidR="0037176B" w:rsidRDefault="0037176B" w:rsidP="009B7192">
      <w:pPr>
        <w:spacing w:line="240" w:lineRule="atLeast"/>
        <w:jc w:val="center"/>
        <w:rPr>
          <w:rFonts w:ascii="黑体" w:eastAsia="黑体" w:hAnsi="黑体" w:cs="仿宋"/>
          <w:b/>
          <w:kern w:val="0"/>
          <w:sz w:val="44"/>
          <w:szCs w:val="44"/>
        </w:rPr>
      </w:pPr>
      <w:r>
        <w:rPr>
          <w:rFonts w:ascii="黑体" w:eastAsia="黑体" w:hAnsi="黑体" w:cs="仿宋" w:hint="eastAsia"/>
          <w:b/>
          <w:kern w:val="0"/>
          <w:sz w:val="44"/>
          <w:szCs w:val="44"/>
        </w:rPr>
        <w:t>（仅供参考）具体以签订合同为准</w:t>
      </w:r>
    </w:p>
    <w:p w:rsidR="0037176B" w:rsidRDefault="0037176B" w:rsidP="009B7192">
      <w:pPr>
        <w:spacing w:line="240" w:lineRule="atLeast"/>
        <w:ind w:firstLineChars="200" w:firstLine="560"/>
        <w:jc w:val="center"/>
        <w:rPr>
          <w:rFonts w:asciiTheme="minorEastAsia" w:hAnsiTheme="minorEastAsia"/>
          <w:sz w:val="28"/>
          <w:szCs w:val="28"/>
        </w:rPr>
      </w:pPr>
    </w:p>
    <w:p w:rsidR="0037176B" w:rsidRDefault="0037176B" w:rsidP="009B7192">
      <w:pPr>
        <w:spacing w:line="240" w:lineRule="atLeast"/>
        <w:ind w:firstLineChars="200" w:firstLine="560"/>
        <w:jc w:val="center"/>
        <w:rPr>
          <w:rFonts w:asciiTheme="minorEastAsia" w:hAnsiTheme="minorEastAsia"/>
          <w:sz w:val="28"/>
          <w:szCs w:val="28"/>
        </w:rPr>
      </w:pPr>
    </w:p>
    <w:p w:rsidR="0037176B" w:rsidRDefault="0037176B" w:rsidP="009B7192">
      <w:pPr>
        <w:spacing w:line="240" w:lineRule="atLeast"/>
        <w:ind w:firstLineChars="200" w:firstLine="560"/>
        <w:jc w:val="center"/>
        <w:rPr>
          <w:rFonts w:asciiTheme="minorEastAsia" w:hAnsiTheme="minorEastAsia"/>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9"/>
        <w:gridCol w:w="5387"/>
      </w:tblGrid>
      <w:tr w:rsidR="0037176B" w:rsidTr="0037176B">
        <w:trPr>
          <w:trHeight w:val="503"/>
          <w:jc w:val="center"/>
        </w:trPr>
        <w:tc>
          <w:tcPr>
            <w:tcW w:w="2079" w:type="dxa"/>
            <w:vAlign w:val="bottom"/>
          </w:tcPr>
          <w:p w:rsidR="0037176B" w:rsidRDefault="0037176B" w:rsidP="009B7192">
            <w:pPr>
              <w:widowControl/>
              <w:adjustRightInd w:val="0"/>
              <w:snapToGrid w:val="0"/>
              <w:spacing w:line="240" w:lineRule="atLeast"/>
              <w:jc w:val="center"/>
              <w:rPr>
                <w:rFonts w:ascii="Arial" w:eastAsia="黑体" w:hAnsi="Arial" w:cs="Arial"/>
                <w:bCs/>
                <w:kern w:val="0"/>
                <w:sz w:val="28"/>
                <w:szCs w:val="28"/>
                <w:lang w:val="en-GB"/>
              </w:rPr>
            </w:pPr>
            <w:r>
              <w:rPr>
                <w:rFonts w:ascii="Arial" w:eastAsia="黑体" w:hAnsi="Arial" w:cs="Arial"/>
                <w:bCs/>
                <w:kern w:val="0"/>
                <w:sz w:val="28"/>
                <w:szCs w:val="28"/>
                <w:lang w:val="en-GB"/>
              </w:rPr>
              <w:t>项目名称</w:t>
            </w:r>
          </w:p>
        </w:tc>
        <w:tc>
          <w:tcPr>
            <w:tcW w:w="5387" w:type="dxa"/>
            <w:vAlign w:val="bottom"/>
          </w:tcPr>
          <w:p w:rsidR="0037176B" w:rsidRDefault="0037176B" w:rsidP="009B7192">
            <w:pPr>
              <w:widowControl/>
              <w:adjustRightInd w:val="0"/>
              <w:snapToGrid w:val="0"/>
              <w:spacing w:line="240" w:lineRule="atLeast"/>
              <w:rPr>
                <w:rFonts w:ascii="Arial" w:eastAsia="黑体" w:hAnsi="Arial" w:cs="Arial"/>
                <w:bCs/>
                <w:kern w:val="0"/>
                <w:sz w:val="28"/>
                <w:szCs w:val="28"/>
                <w:lang w:val="en-GB"/>
              </w:rPr>
            </w:pPr>
            <w:r>
              <w:rPr>
                <w:rFonts w:ascii="Arial" w:eastAsia="黑体" w:hAnsi="Arial" w:cs="Arial" w:hint="eastAsia"/>
                <w:bCs/>
                <w:kern w:val="0"/>
                <w:sz w:val="28"/>
                <w:szCs w:val="28"/>
                <w:lang w:val="en-GB"/>
              </w:rPr>
              <w:t>****************</w:t>
            </w:r>
            <w:r>
              <w:rPr>
                <w:rFonts w:ascii="Arial" w:eastAsia="黑体" w:hAnsi="Arial" w:cs="Arial"/>
                <w:bCs/>
                <w:kern w:val="0"/>
                <w:sz w:val="28"/>
                <w:szCs w:val="28"/>
                <w:lang w:val="en-GB"/>
              </w:rPr>
              <w:t>项目</w:t>
            </w:r>
          </w:p>
        </w:tc>
      </w:tr>
      <w:tr w:rsidR="0037176B" w:rsidTr="0037176B">
        <w:trPr>
          <w:jc w:val="center"/>
        </w:trPr>
        <w:tc>
          <w:tcPr>
            <w:tcW w:w="2079" w:type="dxa"/>
            <w:vAlign w:val="bottom"/>
          </w:tcPr>
          <w:p w:rsidR="0037176B" w:rsidRDefault="0037176B" w:rsidP="009B7192">
            <w:pPr>
              <w:widowControl/>
              <w:adjustRightInd w:val="0"/>
              <w:snapToGrid w:val="0"/>
              <w:spacing w:line="240" w:lineRule="atLeast"/>
              <w:jc w:val="center"/>
              <w:rPr>
                <w:rFonts w:ascii="Arial" w:eastAsia="黑体" w:hAnsi="Arial" w:cs="Arial"/>
                <w:bCs/>
                <w:kern w:val="0"/>
                <w:sz w:val="28"/>
                <w:szCs w:val="28"/>
              </w:rPr>
            </w:pPr>
            <w:r>
              <w:rPr>
                <w:rFonts w:ascii="Arial" w:eastAsia="黑体" w:hAnsi="Arial" w:cs="Arial"/>
                <w:bCs/>
                <w:kern w:val="0"/>
                <w:sz w:val="28"/>
                <w:szCs w:val="28"/>
              </w:rPr>
              <w:t>合同编号</w:t>
            </w:r>
          </w:p>
        </w:tc>
        <w:tc>
          <w:tcPr>
            <w:tcW w:w="5387" w:type="dxa"/>
            <w:vAlign w:val="bottom"/>
          </w:tcPr>
          <w:p w:rsidR="0037176B" w:rsidRDefault="0037176B" w:rsidP="009B7192">
            <w:pPr>
              <w:widowControl/>
              <w:adjustRightInd w:val="0"/>
              <w:snapToGrid w:val="0"/>
              <w:spacing w:line="240" w:lineRule="atLeast"/>
              <w:rPr>
                <w:rFonts w:ascii="Arial" w:eastAsia="黑体" w:hAnsi="Arial" w:cs="Arial"/>
                <w:bCs/>
                <w:kern w:val="0"/>
                <w:sz w:val="28"/>
                <w:szCs w:val="28"/>
                <w:lang w:val="en-GB"/>
              </w:rPr>
            </w:pPr>
            <w:r>
              <w:rPr>
                <w:rFonts w:ascii="Arial" w:eastAsia="黑体" w:hAnsi="Arial" w:cs="Arial" w:hint="eastAsia"/>
                <w:bCs/>
                <w:kern w:val="0"/>
                <w:sz w:val="28"/>
                <w:szCs w:val="28"/>
                <w:lang w:val="en-GB"/>
              </w:rPr>
              <w:t>****************</w:t>
            </w:r>
            <w:r>
              <w:rPr>
                <w:rFonts w:ascii="Arial" w:eastAsia="黑体" w:hAnsi="Arial" w:cs="Arial"/>
                <w:bCs/>
                <w:kern w:val="0"/>
                <w:sz w:val="28"/>
                <w:szCs w:val="28"/>
                <w:lang w:val="en-GB"/>
              </w:rPr>
              <w:t>（</w:t>
            </w:r>
            <w:r>
              <w:rPr>
                <w:rFonts w:ascii="Arial" w:eastAsia="黑体" w:hAnsi="Arial" w:cs="Arial" w:hint="eastAsia"/>
                <w:bCs/>
                <w:kern w:val="0"/>
                <w:sz w:val="28"/>
                <w:szCs w:val="28"/>
                <w:lang w:val="en-GB"/>
              </w:rPr>
              <w:t>甲</w:t>
            </w:r>
            <w:r>
              <w:rPr>
                <w:rFonts w:ascii="Arial" w:eastAsia="黑体" w:hAnsi="Arial" w:cs="Arial"/>
                <w:bCs/>
                <w:kern w:val="0"/>
                <w:sz w:val="28"/>
                <w:szCs w:val="28"/>
                <w:lang w:val="en-GB"/>
              </w:rPr>
              <w:t>方）</w:t>
            </w:r>
          </w:p>
        </w:tc>
      </w:tr>
      <w:tr w:rsidR="0037176B" w:rsidTr="0037176B">
        <w:trPr>
          <w:jc w:val="center"/>
        </w:trPr>
        <w:tc>
          <w:tcPr>
            <w:tcW w:w="2079" w:type="dxa"/>
            <w:vAlign w:val="bottom"/>
          </w:tcPr>
          <w:p w:rsidR="0037176B" w:rsidRDefault="0037176B" w:rsidP="009B7192">
            <w:pPr>
              <w:widowControl/>
              <w:adjustRightInd w:val="0"/>
              <w:snapToGrid w:val="0"/>
              <w:spacing w:line="240" w:lineRule="atLeast"/>
              <w:jc w:val="center"/>
              <w:rPr>
                <w:rFonts w:ascii="Arial" w:eastAsia="黑体" w:hAnsi="Arial" w:cs="Arial"/>
                <w:bCs/>
                <w:kern w:val="0"/>
                <w:sz w:val="28"/>
                <w:szCs w:val="28"/>
              </w:rPr>
            </w:pPr>
            <w:r>
              <w:rPr>
                <w:rFonts w:ascii="Arial" w:eastAsia="黑体" w:hAnsi="Arial" w:cs="Arial"/>
                <w:bCs/>
                <w:kern w:val="0"/>
                <w:sz w:val="28"/>
                <w:szCs w:val="28"/>
              </w:rPr>
              <w:t>合同编号</w:t>
            </w:r>
          </w:p>
        </w:tc>
        <w:tc>
          <w:tcPr>
            <w:tcW w:w="5387" w:type="dxa"/>
            <w:vAlign w:val="bottom"/>
          </w:tcPr>
          <w:p w:rsidR="0037176B" w:rsidRDefault="0037176B" w:rsidP="009B7192">
            <w:pPr>
              <w:widowControl/>
              <w:adjustRightInd w:val="0"/>
              <w:snapToGrid w:val="0"/>
              <w:spacing w:line="240" w:lineRule="atLeast"/>
              <w:rPr>
                <w:rFonts w:ascii="Arial" w:eastAsia="黑体" w:hAnsi="Arial" w:cs="Arial"/>
                <w:bCs/>
                <w:kern w:val="0"/>
                <w:sz w:val="28"/>
                <w:szCs w:val="28"/>
                <w:lang w:val="en-GB"/>
              </w:rPr>
            </w:pPr>
            <w:r>
              <w:rPr>
                <w:rFonts w:ascii="Arial" w:eastAsia="黑体" w:hAnsi="Arial" w:cs="Arial" w:hint="eastAsia"/>
                <w:bCs/>
                <w:kern w:val="0"/>
                <w:sz w:val="28"/>
                <w:szCs w:val="28"/>
                <w:lang w:val="en-GB"/>
              </w:rPr>
              <w:t>****************</w:t>
            </w:r>
            <w:r>
              <w:rPr>
                <w:rFonts w:ascii="Arial" w:eastAsia="黑体" w:hAnsi="Arial" w:cs="Arial"/>
                <w:bCs/>
                <w:kern w:val="0"/>
                <w:sz w:val="28"/>
                <w:szCs w:val="28"/>
                <w:lang w:val="en-GB"/>
              </w:rPr>
              <w:t>（</w:t>
            </w:r>
            <w:r>
              <w:rPr>
                <w:rFonts w:ascii="Arial" w:eastAsia="黑体" w:hAnsi="Arial" w:cs="Arial" w:hint="eastAsia"/>
                <w:bCs/>
                <w:kern w:val="0"/>
                <w:sz w:val="28"/>
                <w:szCs w:val="28"/>
                <w:lang w:val="en-GB"/>
              </w:rPr>
              <w:t>乙</w:t>
            </w:r>
            <w:r>
              <w:rPr>
                <w:rFonts w:ascii="Arial" w:eastAsia="黑体" w:hAnsi="Arial" w:cs="Arial"/>
                <w:bCs/>
                <w:kern w:val="0"/>
                <w:sz w:val="28"/>
                <w:szCs w:val="28"/>
                <w:lang w:val="en-GB"/>
              </w:rPr>
              <w:t>方）</w:t>
            </w:r>
          </w:p>
        </w:tc>
      </w:tr>
      <w:tr w:rsidR="0037176B" w:rsidTr="0037176B">
        <w:trPr>
          <w:jc w:val="center"/>
        </w:trPr>
        <w:tc>
          <w:tcPr>
            <w:tcW w:w="2079" w:type="dxa"/>
            <w:vAlign w:val="bottom"/>
          </w:tcPr>
          <w:p w:rsidR="0037176B" w:rsidRDefault="0037176B" w:rsidP="009B7192">
            <w:pPr>
              <w:widowControl/>
              <w:adjustRightInd w:val="0"/>
              <w:snapToGrid w:val="0"/>
              <w:spacing w:line="240" w:lineRule="atLeast"/>
              <w:jc w:val="center"/>
              <w:rPr>
                <w:rFonts w:ascii="Arial" w:eastAsia="黑体" w:hAnsi="Arial" w:cs="Arial"/>
                <w:bCs/>
                <w:kern w:val="0"/>
                <w:sz w:val="28"/>
                <w:szCs w:val="28"/>
                <w:lang w:val="en-GB"/>
              </w:rPr>
            </w:pPr>
            <w:r>
              <w:rPr>
                <w:rFonts w:ascii="Arial" w:eastAsia="黑体" w:hAnsi="Arial" w:cs="Arial" w:hint="eastAsia"/>
                <w:bCs/>
                <w:kern w:val="0"/>
                <w:sz w:val="28"/>
                <w:szCs w:val="28"/>
                <w:lang w:val="en-GB"/>
              </w:rPr>
              <w:t>甲</w:t>
            </w:r>
            <w:r>
              <w:rPr>
                <w:rFonts w:ascii="Arial" w:eastAsia="黑体" w:hAnsi="Arial" w:cs="Arial"/>
                <w:bCs/>
                <w:kern w:val="0"/>
                <w:sz w:val="28"/>
                <w:szCs w:val="28"/>
                <w:lang w:val="en-GB"/>
              </w:rPr>
              <w:t>方</w:t>
            </w:r>
          </w:p>
        </w:tc>
        <w:tc>
          <w:tcPr>
            <w:tcW w:w="5387" w:type="dxa"/>
            <w:vAlign w:val="bottom"/>
          </w:tcPr>
          <w:p w:rsidR="0037176B" w:rsidRDefault="0037176B" w:rsidP="009B7192">
            <w:pPr>
              <w:widowControl/>
              <w:adjustRightInd w:val="0"/>
              <w:snapToGrid w:val="0"/>
              <w:spacing w:line="240" w:lineRule="atLeast"/>
              <w:rPr>
                <w:rFonts w:ascii="Arial" w:eastAsia="黑体" w:hAnsi="Arial" w:cs="Arial"/>
                <w:bCs/>
                <w:kern w:val="0"/>
                <w:sz w:val="28"/>
                <w:szCs w:val="28"/>
                <w:lang w:val="en-GB"/>
              </w:rPr>
            </w:pPr>
            <w:r>
              <w:rPr>
                <w:rFonts w:ascii="Arial" w:eastAsia="黑体" w:hAnsi="Arial" w:cs="Arial" w:hint="eastAsia"/>
                <w:bCs/>
                <w:kern w:val="0"/>
                <w:sz w:val="28"/>
                <w:szCs w:val="28"/>
                <w:lang w:val="en-GB"/>
              </w:rPr>
              <w:t>***********</w:t>
            </w:r>
            <w:r>
              <w:rPr>
                <w:rFonts w:ascii="Arial" w:eastAsia="黑体" w:hAnsi="Arial" w:cs="Arial"/>
                <w:bCs/>
                <w:kern w:val="0"/>
                <w:sz w:val="28"/>
                <w:szCs w:val="28"/>
                <w:lang w:val="en-GB"/>
              </w:rPr>
              <w:t>有限公司</w:t>
            </w:r>
          </w:p>
        </w:tc>
      </w:tr>
      <w:tr w:rsidR="0037176B" w:rsidTr="0037176B">
        <w:trPr>
          <w:jc w:val="center"/>
        </w:trPr>
        <w:tc>
          <w:tcPr>
            <w:tcW w:w="2079" w:type="dxa"/>
            <w:vAlign w:val="bottom"/>
          </w:tcPr>
          <w:p w:rsidR="0037176B" w:rsidRDefault="0037176B" w:rsidP="009B7192">
            <w:pPr>
              <w:widowControl/>
              <w:adjustRightInd w:val="0"/>
              <w:snapToGrid w:val="0"/>
              <w:spacing w:line="240" w:lineRule="atLeast"/>
              <w:jc w:val="center"/>
              <w:rPr>
                <w:rFonts w:ascii="Arial" w:eastAsia="黑体" w:hAnsi="Arial" w:cs="Arial"/>
                <w:bCs/>
                <w:kern w:val="0"/>
                <w:sz w:val="28"/>
                <w:szCs w:val="28"/>
                <w:lang w:val="en-GB"/>
              </w:rPr>
            </w:pPr>
            <w:r>
              <w:rPr>
                <w:rFonts w:ascii="Arial" w:eastAsia="黑体" w:hAnsi="Arial" w:cs="Arial" w:hint="eastAsia"/>
                <w:bCs/>
                <w:kern w:val="0"/>
                <w:sz w:val="28"/>
                <w:szCs w:val="28"/>
                <w:lang w:val="en-GB"/>
              </w:rPr>
              <w:t>乙方</w:t>
            </w:r>
          </w:p>
        </w:tc>
        <w:tc>
          <w:tcPr>
            <w:tcW w:w="5387" w:type="dxa"/>
            <w:vAlign w:val="bottom"/>
          </w:tcPr>
          <w:p w:rsidR="0037176B" w:rsidRDefault="0037176B" w:rsidP="009B7192">
            <w:pPr>
              <w:widowControl/>
              <w:adjustRightInd w:val="0"/>
              <w:snapToGrid w:val="0"/>
              <w:spacing w:line="240" w:lineRule="atLeast"/>
              <w:rPr>
                <w:rFonts w:ascii="Arial" w:eastAsia="黑体" w:hAnsi="Arial" w:cs="Arial"/>
                <w:bCs/>
                <w:kern w:val="0"/>
                <w:sz w:val="28"/>
                <w:szCs w:val="28"/>
              </w:rPr>
            </w:pPr>
          </w:p>
        </w:tc>
      </w:tr>
      <w:tr w:rsidR="0037176B" w:rsidTr="0037176B">
        <w:trPr>
          <w:jc w:val="center"/>
        </w:trPr>
        <w:tc>
          <w:tcPr>
            <w:tcW w:w="2079" w:type="dxa"/>
            <w:vAlign w:val="bottom"/>
          </w:tcPr>
          <w:p w:rsidR="0037176B" w:rsidRDefault="0037176B" w:rsidP="009B7192">
            <w:pPr>
              <w:widowControl/>
              <w:adjustRightInd w:val="0"/>
              <w:snapToGrid w:val="0"/>
              <w:spacing w:line="240" w:lineRule="atLeast"/>
              <w:jc w:val="center"/>
              <w:rPr>
                <w:rFonts w:ascii="Arial" w:eastAsia="黑体" w:hAnsi="Arial" w:cs="Arial"/>
                <w:bCs/>
                <w:kern w:val="0"/>
                <w:sz w:val="28"/>
                <w:szCs w:val="28"/>
                <w:lang w:val="en-GB"/>
              </w:rPr>
            </w:pPr>
            <w:r>
              <w:rPr>
                <w:rFonts w:ascii="Arial" w:eastAsia="黑体" w:hAnsi="Arial" w:cs="Arial"/>
                <w:bCs/>
                <w:kern w:val="0"/>
                <w:sz w:val="28"/>
                <w:szCs w:val="28"/>
                <w:lang w:val="en-GB"/>
              </w:rPr>
              <w:t>签订时间</w:t>
            </w:r>
          </w:p>
        </w:tc>
        <w:tc>
          <w:tcPr>
            <w:tcW w:w="5387" w:type="dxa"/>
            <w:vAlign w:val="bottom"/>
          </w:tcPr>
          <w:p w:rsidR="0037176B" w:rsidRDefault="0037176B" w:rsidP="009B7192">
            <w:pPr>
              <w:widowControl/>
              <w:adjustRightInd w:val="0"/>
              <w:snapToGrid w:val="0"/>
              <w:spacing w:line="240" w:lineRule="atLeast"/>
              <w:rPr>
                <w:rFonts w:ascii="Arial" w:eastAsia="黑体" w:hAnsi="Arial" w:cs="Arial"/>
                <w:bCs/>
                <w:kern w:val="0"/>
                <w:sz w:val="28"/>
                <w:szCs w:val="28"/>
                <w:lang w:val="en-GB"/>
              </w:rPr>
            </w:pPr>
            <w:r>
              <w:rPr>
                <w:rFonts w:ascii="Arial" w:eastAsia="黑体" w:hAnsi="Arial" w:cs="Arial"/>
                <w:bCs/>
                <w:kern w:val="0"/>
                <w:sz w:val="28"/>
                <w:szCs w:val="28"/>
                <w:lang w:val="en-GB"/>
              </w:rPr>
              <w:t>2021</w:t>
            </w:r>
            <w:r>
              <w:rPr>
                <w:rFonts w:ascii="Arial" w:eastAsia="黑体" w:hAnsi="Arial" w:cs="Arial"/>
                <w:bCs/>
                <w:kern w:val="0"/>
                <w:sz w:val="28"/>
                <w:szCs w:val="28"/>
                <w:lang w:val="en-GB"/>
              </w:rPr>
              <w:t>年</w:t>
            </w:r>
            <w:r>
              <w:rPr>
                <w:rFonts w:ascii="Arial" w:eastAsia="黑体" w:hAnsi="Arial" w:cs="Arial" w:hint="eastAsia"/>
                <w:bCs/>
                <w:kern w:val="0"/>
                <w:sz w:val="28"/>
                <w:szCs w:val="28"/>
              </w:rPr>
              <w:t xml:space="preserve">  </w:t>
            </w:r>
            <w:r>
              <w:rPr>
                <w:rFonts w:ascii="Arial" w:eastAsia="黑体" w:hAnsi="Arial" w:cs="Arial"/>
                <w:bCs/>
                <w:kern w:val="0"/>
                <w:sz w:val="28"/>
                <w:szCs w:val="28"/>
                <w:lang w:val="en-GB"/>
              </w:rPr>
              <w:t>月</w:t>
            </w:r>
            <w:r>
              <w:rPr>
                <w:rFonts w:ascii="Arial" w:eastAsia="黑体" w:hAnsi="Arial" w:cs="Arial" w:hint="eastAsia"/>
                <w:bCs/>
                <w:kern w:val="0"/>
                <w:sz w:val="28"/>
                <w:szCs w:val="28"/>
              </w:rPr>
              <w:t xml:space="preserve">  </w:t>
            </w:r>
            <w:r>
              <w:rPr>
                <w:rFonts w:ascii="Arial" w:eastAsia="黑体" w:hAnsi="Arial" w:cs="Arial"/>
                <w:bCs/>
                <w:kern w:val="0"/>
                <w:sz w:val="28"/>
                <w:szCs w:val="28"/>
                <w:lang w:val="en-GB"/>
              </w:rPr>
              <w:t>日</w:t>
            </w:r>
          </w:p>
        </w:tc>
      </w:tr>
      <w:tr w:rsidR="0037176B" w:rsidTr="0037176B">
        <w:trPr>
          <w:jc w:val="center"/>
        </w:trPr>
        <w:tc>
          <w:tcPr>
            <w:tcW w:w="2079" w:type="dxa"/>
            <w:vAlign w:val="bottom"/>
          </w:tcPr>
          <w:p w:rsidR="0037176B" w:rsidRDefault="0037176B" w:rsidP="009B7192">
            <w:pPr>
              <w:widowControl/>
              <w:adjustRightInd w:val="0"/>
              <w:snapToGrid w:val="0"/>
              <w:spacing w:line="240" w:lineRule="atLeast"/>
              <w:jc w:val="center"/>
              <w:rPr>
                <w:rFonts w:ascii="Arial" w:eastAsia="黑体" w:hAnsi="Arial" w:cs="Arial"/>
                <w:bCs/>
                <w:kern w:val="0"/>
                <w:sz w:val="28"/>
                <w:szCs w:val="28"/>
                <w:lang w:val="en-GB"/>
              </w:rPr>
            </w:pPr>
            <w:r>
              <w:rPr>
                <w:rFonts w:ascii="Arial" w:eastAsia="黑体" w:hAnsi="Arial" w:cs="Arial"/>
                <w:bCs/>
                <w:kern w:val="0"/>
                <w:sz w:val="28"/>
                <w:szCs w:val="28"/>
                <w:lang w:val="en-GB"/>
              </w:rPr>
              <w:t>签订地点</w:t>
            </w:r>
          </w:p>
        </w:tc>
        <w:tc>
          <w:tcPr>
            <w:tcW w:w="5387" w:type="dxa"/>
            <w:vAlign w:val="bottom"/>
          </w:tcPr>
          <w:p w:rsidR="0037176B" w:rsidRDefault="0037176B" w:rsidP="009B7192">
            <w:pPr>
              <w:widowControl/>
              <w:adjustRightInd w:val="0"/>
              <w:snapToGrid w:val="0"/>
              <w:spacing w:line="240" w:lineRule="atLeast"/>
              <w:rPr>
                <w:rFonts w:ascii="Arial" w:eastAsia="黑体" w:hAnsi="Arial" w:cs="Arial"/>
                <w:bCs/>
                <w:kern w:val="0"/>
                <w:sz w:val="28"/>
                <w:szCs w:val="28"/>
                <w:lang w:val="en-GB"/>
              </w:rPr>
            </w:pPr>
            <w:r>
              <w:rPr>
                <w:rFonts w:ascii="Arial" w:eastAsia="黑体" w:hAnsi="Arial" w:cs="Arial"/>
                <w:bCs/>
                <w:kern w:val="0"/>
                <w:sz w:val="28"/>
                <w:szCs w:val="28"/>
                <w:lang w:val="en-GB"/>
              </w:rPr>
              <w:t>河南省</w:t>
            </w:r>
            <w:r>
              <w:rPr>
                <w:rFonts w:ascii="Arial" w:eastAsia="黑体" w:hAnsi="Arial" w:cs="Arial"/>
                <w:bCs/>
                <w:kern w:val="0"/>
                <w:sz w:val="28"/>
                <w:szCs w:val="28"/>
                <w:lang w:val="en-GB"/>
              </w:rPr>
              <w:t>.</w:t>
            </w:r>
            <w:r>
              <w:rPr>
                <w:rFonts w:ascii="Arial" w:eastAsia="黑体" w:hAnsi="Arial" w:cs="Arial"/>
                <w:bCs/>
                <w:kern w:val="0"/>
                <w:sz w:val="28"/>
                <w:szCs w:val="28"/>
                <w:lang w:val="en-GB"/>
              </w:rPr>
              <w:t>洛阳市</w:t>
            </w:r>
            <w:r>
              <w:rPr>
                <w:rFonts w:ascii="Arial" w:eastAsia="黑体" w:hAnsi="Arial" w:cs="Arial"/>
                <w:bCs/>
                <w:kern w:val="0"/>
                <w:sz w:val="28"/>
                <w:szCs w:val="28"/>
                <w:lang w:val="en-GB"/>
              </w:rPr>
              <w:t>.</w:t>
            </w:r>
            <w:r>
              <w:rPr>
                <w:rFonts w:ascii="Arial" w:eastAsia="黑体" w:hAnsi="Arial" w:cs="Arial"/>
                <w:bCs/>
                <w:kern w:val="0"/>
                <w:sz w:val="28"/>
                <w:szCs w:val="28"/>
                <w:lang w:val="en-GB"/>
              </w:rPr>
              <w:t>新安县</w:t>
            </w:r>
          </w:p>
        </w:tc>
      </w:tr>
    </w:tbl>
    <w:p w:rsidR="0037176B" w:rsidRDefault="0037176B" w:rsidP="009B7192">
      <w:pPr>
        <w:spacing w:line="240" w:lineRule="atLeast"/>
        <w:ind w:firstLineChars="200" w:firstLine="560"/>
        <w:jc w:val="center"/>
        <w:rPr>
          <w:rFonts w:asciiTheme="minorEastAsia" w:hAnsiTheme="minorEastAsia"/>
          <w:sz w:val="28"/>
          <w:szCs w:val="28"/>
        </w:rPr>
      </w:pPr>
    </w:p>
    <w:p w:rsidR="0037176B" w:rsidRDefault="0037176B" w:rsidP="009B7192">
      <w:pPr>
        <w:spacing w:line="240" w:lineRule="atLeast"/>
        <w:ind w:firstLineChars="200" w:firstLine="560"/>
        <w:jc w:val="center"/>
        <w:rPr>
          <w:rFonts w:asciiTheme="minorEastAsia" w:hAnsiTheme="minorEastAsia"/>
          <w:sz w:val="28"/>
          <w:szCs w:val="28"/>
        </w:rPr>
      </w:pPr>
    </w:p>
    <w:p w:rsidR="0037176B" w:rsidRDefault="0037176B" w:rsidP="009B7192">
      <w:pPr>
        <w:spacing w:line="240" w:lineRule="atLeast"/>
        <w:ind w:firstLineChars="200" w:firstLine="560"/>
        <w:jc w:val="center"/>
        <w:rPr>
          <w:rFonts w:asciiTheme="minorEastAsia" w:hAnsiTheme="minorEastAsia"/>
          <w:sz w:val="28"/>
          <w:szCs w:val="28"/>
        </w:rPr>
      </w:pPr>
    </w:p>
    <w:p w:rsidR="0037176B" w:rsidRDefault="0037176B" w:rsidP="009B7192">
      <w:pPr>
        <w:spacing w:line="240" w:lineRule="atLeast"/>
        <w:ind w:firstLineChars="200" w:firstLine="560"/>
        <w:jc w:val="center"/>
        <w:rPr>
          <w:rFonts w:asciiTheme="minorEastAsia" w:hAnsiTheme="minorEastAsia"/>
          <w:sz w:val="28"/>
          <w:szCs w:val="28"/>
        </w:rPr>
      </w:pPr>
    </w:p>
    <w:p w:rsidR="0037176B" w:rsidRDefault="0037176B" w:rsidP="009B7192">
      <w:pPr>
        <w:spacing w:line="240" w:lineRule="atLeast"/>
        <w:ind w:firstLineChars="200" w:firstLine="560"/>
        <w:jc w:val="center"/>
        <w:rPr>
          <w:rFonts w:asciiTheme="minorEastAsia" w:hAnsiTheme="minorEastAsia"/>
          <w:sz w:val="28"/>
          <w:szCs w:val="28"/>
        </w:rPr>
      </w:pPr>
    </w:p>
    <w:p w:rsidR="0037176B" w:rsidRDefault="0037176B" w:rsidP="009B7192">
      <w:pPr>
        <w:widowControl/>
        <w:snapToGrid w:val="0"/>
        <w:spacing w:line="240" w:lineRule="atLeast"/>
        <w:ind w:firstLineChars="200" w:firstLine="480"/>
        <w:contextualSpacing/>
        <w:rPr>
          <w:rFonts w:ascii="仿宋" w:eastAsia="仿宋" w:hAnsi="仿宋"/>
          <w:sz w:val="24"/>
          <w:szCs w:val="24"/>
        </w:rPr>
      </w:pPr>
      <w:r>
        <w:rPr>
          <w:rFonts w:ascii="仿宋" w:eastAsia="仿宋" w:hAnsi="仿宋" w:hint="eastAsia"/>
          <w:sz w:val="24"/>
          <w:szCs w:val="24"/>
        </w:rPr>
        <w:t>甲方**************有限公司在***********购买等相关事宜，</w:t>
      </w:r>
      <w:r>
        <w:rPr>
          <w:rFonts w:ascii="Arial" w:eastAsia="仿宋" w:hAnsi="Arial" w:cs="Arial"/>
          <w:sz w:val="24"/>
          <w:szCs w:val="24"/>
        </w:rPr>
        <w:t>依据万基编号为</w:t>
      </w:r>
      <w:r>
        <w:rPr>
          <w:rFonts w:ascii="Arial" w:eastAsia="仿宋" w:hAnsi="Arial" w:cs="Arial"/>
          <w:sz w:val="24"/>
          <w:szCs w:val="24"/>
        </w:rPr>
        <w:t>WJWZ-(2021)</w:t>
      </w:r>
      <w:r>
        <w:rPr>
          <w:rFonts w:ascii="Arial" w:eastAsia="仿宋" w:hAnsi="Arial" w:cs="Arial" w:hint="eastAsia"/>
          <w:sz w:val="24"/>
          <w:szCs w:val="24"/>
          <w:u w:val="single"/>
        </w:rPr>
        <w:t xml:space="preserve">    </w:t>
      </w:r>
      <w:r>
        <w:rPr>
          <w:rFonts w:ascii="Arial" w:eastAsia="仿宋" w:hAnsi="Arial" w:cs="Arial"/>
          <w:sz w:val="24"/>
          <w:szCs w:val="24"/>
        </w:rPr>
        <w:t>的中标通知书</w:t>
      </w:r>
      <w:r>
        <w:rPr>
          <w:rFonts w:ascii="仿宋" w:eastAsia="仿宋" w:hAnsi="仿宋" w:hint="eastAsia"/>
          <w:sz w:val="24"/>
          <w:szCs w:val="24"/>
        </w:rPr>
        <w:t xml:space="preserve">，买卖双方本着平等互利的原则，经友好协商，同意按如下条款签订本合同。  </w:t>
      </w: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r>
        <w:rPr>
          <w:rFonts w:ascii="仿宋" w:eastAsia="仿宋" w:hAnsi="仿宋" w:hint="eastAsia"/>
          <w:b/>
          <w:sz w:val="24"/>
          <w:szCs w:val="24"/>
        </w:rPr>
        <w:t>条款1定义</w:t>
      </w:r>
    </w:p>
    <w:p w:rsidR="0037176B" w:rsidRDefault="0037176B" w:rsidP="009B7192">
      <w:pPr>
        <w:pStyle w:val="af4"/>
        <w:numPr>
          <w:ilvl w:val="0"/>
          <w:numId w:val="9"/>
        </w:numPr>
        <w:snapToGrid w:val="0"/>
        <w:spacing w:line="240" w:lineRule="atLeast"/>
        <w:ind w:left="567" w:firstLineChars="0" w:hanging="567"/>
        <w:contextualSpacing/>
        <w:rPr>
          <w:rFonts w:ascii="仿宋" w:eastAsia="仿宋" w:hAnsi="仿宋"/>
          <w:sz w:val="24"/>
          <w:szCs w:val="24"/>
        </w:rPr>
      </w:pPr>
      <w:r>
        <w:rPr>
          <w:rFonts w:ascii="仿宋" w:eastAsia="仿宋" w:hAnsi="仿宋" w:hint="eastAsia"/>
          <w:sz w:val="24"/>
          <w:szCs w:val="24"/>
        </w:rPr>
        <w:t>“合同”指甲方和乙方（以下简称合同双方）已达成的协议，即由双方签订的合同中的文件，包括技术协议、所有的附件、附录和组成合同部分的所有其它文件。</w:t>
      </w:r>
    </w:p>
    <w:p w:rsidR="0037176B" w:rsidRDefault="0037176B" w:rsidP="009B7192">
      <w:pPr>
        <w:pStyle w:val="af4"/>
        <w:numPr>
          <w:ilvl w:val="0"/>
          <w:numId w:val="9"/>
        </w:numPr>
        <w:snapToGrid w:val="0"/>
        <w:spacing w:line="240" w:lineRule="atLeast"/>
        <w:ind w:left="567" w:firstLineChars="0" w:hanging="567"/>
        <w:contextualSpacing/>
        <w:jc w:val="left"/>
        <w:rPr>
          <w:rFonts w:ascii="仿宋" w:eastAsia="仿宋" w:hAnsi="仿宋"/>
          <w:sz w:val="24"/>
          <w:szCs w:val="24"/>
        </w:rPr>
      </w:pPr>
      <w:r>
        <w:rPr>
          <w:rFonts w:ascii="仿宋" w:eastAsia="仿宋" w:hAnsi="仿宋" w:hint="eastAsia"/>
          <w:sz w:val="24"/>
          <w:szCs w:val="24"/>
        </w:rPr>
        <w:t>“合同价格”指合同规定，在乙方全面正确的履行合同义务时甲方应支付给乙方的款项。</w:t>
      </w:r>
    </w:p>
    <w:p w:rsidR="0037176B" w:rsidRDefault="0037176B" w:rsidP="009B7192">
      <w:pPr>
        <w:pStyle w:val="af4"/>
        <w:numPr>
          <w:ilvl w:val="0"/>
          <w:numId w:val="9"/>
        </w:numPr>
        <w:snapToGrid w:val="0"/>
        <w:spacing w:line="240" w:lineRule="atLeast"/>
        <w:ind w:left="567" w:firstLineChars="0" w:hanging="567"/>
        <w:contextualSpacing/>
        <w:rPr>
          <w:rFonts w:ascii="仿宋" w:eastAsia="仿宋" w:hAnsi="仿宋"/>
          <w:sz w:val="24"/>
          <w:szCs w:val="24"/>
        </w:rPr>
      </w:pPr>
      <w:r>
        <w:rPr>
          <w:rFonts w:ascii="仿宋" w:eastAsia="仿宋" w:hAnsi="仿宋" w:hint="eastAsia"/>
          <w:sz w:val="24"/>
          <w:szCs w:val="24"/>
        </w:rPr>
        <w:t>“设备”指乙方按合同要求，须向甲方提供的一切设备、机械、手册及其它技术资料和其它材料。</w:t>
      </w:r>
    </w:p>
    <w:p w:rsidR="0037176B" w:rsidRDefault="0037176B" w:rsidP="009B7192">
      <w:pPr>
        <w:pStyle w:val="af4"/>
        <w:numPr>
          <w:ilvl w:val="0"/>
          <w:numId w:val="9"/>
        </w:numPr>
        <w:snapToGrid w:val="0"/>
        <w:spacing w:line="240" w:lineRule="atLeast"/>
        <w:ind w:left="567" w:firstLineChars="0" w:hanging="567"/>
        <w:contextualSpacing/>
        <w:rPr>
          <w:rFonts w:ascii="仿宋" w:eastAsia="仿宋" w:hAnsi="仿宋"/>
          <w:sz w:val="24"/>
          <w:szCs w:val="24"/>
        </w:rPr>
      </w:pPr>
      <w:r>
        <w:rPr>
          <w:rFonts w:ascii="仿宋" w:eastAsia="仿宋" w:hAnsi="仿宋" w:hint="eastAsia"/>
          <w:sz w:val="24"/>
          <w:szCs w:val="24"/>
        </w:rPr>
        <w:t>“服务”指合同规定乙方须承担的安装、调试、技术协助、校准、培训以及其它类似的售后服务义务。</w:t>
      </w:r>
    </w:p>
    <w:p w:rsidR="0037176B" w:rsidRDefault="0037176B" w:rsidP="009B7192">
      <w:pPr>
        <w:pStyle w:val="af4"/>
        <w:numPr>
          <w:ilvl w:val="0"/>
          <w:numId w:val="9"/>
        </w:numPr>
        <w:snapToGrid w:val="0"/>
        <w:spacing w:line="240" w:lineRule="atLeast"/>
        <w:ind w:left="567" w:firstLineChars="0" w:hanging="567"/>
        <w:contextualSpacing/>
        <w:rPr>
          <w:rFonts w:ascii="仿宋" w:eastAsia="仿宋" w:hAnsi="仿宋"/>
          <w:sz w:val="24"/>
          <w:szCs w:val="24"/>
        </w:rPr>
      </w:pPr>
      <w:r>
        <w:rPr>
          <w:rFonts w:ascii="仿宋" w:eastAsia="仿宋" w:hAnsi="仿宋" w:hint="eastAsia"/>
          <w:sz w:val="24"/>
          <w:szCs w:val="24"/>
        </w:rPr>
        <w:t>“现场”指将要进行设备安装和运转的地点，即：**********。</w:t>
      </w:r>
    </w:p>
    <w:p w:rsidR="0037176B" w:rsidRDefault="0037176B" w:rsidP="009B7192">
      <w:pPr>
        <w:pStyle w:val="af4"/>
        <w:numPr>
          <w:ilvl w:val="0"/>
          <w:numId w:val="9"/>
        </w:numPr>
        <w:snapToGrid w:val="0"/>
        <w:spacing w:line="240" w:lineRule="atLeast"/>
        <w:ind w:left="567" w:firstLineChars="0" w:hanging="567"/>
        <w:contextualSpacing/>
        <w:rPr>
          <w:rFonts w:ascii="仿宋" w:eastAsia="仿宋" w:hAnsi="仿宋"/>
          <w:sz w:val="24"/>
          <w:szCs w:val="24"/>
        </w:rPr>
      </w:pPr>
      <w:r>
        <w:rPr>
          <w:rFonts w:ascii="仿宋" w:eastAsia="仿宋" w:hAnsi="仿宋" w:hint="eastAsia"/>
          <w:sz w:val="24"/>
          <w:szCs w:val="24"/>
        </w:rPr>
        <w:t>“验收”指甲方依据合同所附技术协议的规定接受合同设备所依据的程序和条件。</w:t>
      </w: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r>
        <w:rPr>
          <w:rFonts w:ascii="仿宋" w:eastAsia="仿宋" w:hAnsi="仿宋" w:hint="eastAsia"/>
          <w:b/>
          <w:sz w:val="24"/>
          <w:szCs w:val="24"/>
        </w:rPr>
        <w:t>条款2供货范围</w:t>
      </w:r>
    </w:p>
    <w:p w:rsidR="0037176B" w:rsidRDefault="0037176B" w:rsidP="009B7192">
      <w:pPr>
        <w:pStyle w:val="af4"/>
        <w:numPr>
          <w:ilvl w:val="0"/>
          <w:numId w:val="10"/>
        </w:numPr>
        <w:snapToGrid w:val="0"/>
        <w:spacing w:line="240" w:lineRule="atLeast"/>
        <w:ind w:left="567" w:firstLineChars="0" w:hanging="567"/>
        <w:contextualSpacing/>
        <w:rPr>
          <w:rFonts w:ascii="仿宋" w:eastAsia="仿宋" w:hAnsi="仿宋"/>
          <w:sz w:val="24"/>
          <w:szCs w:val="24"/>
        </w:rPr>
      </w:pPr>
      <w:r>
        <w:rPr>
          <w:rFonts w:ascii="仿宋" w:eastAsia="仿宋" w:hAnsi="仿宋" w:hint="eastAsia"/>
          <w:sz w:val="24"/>
          <w:szCs w:val="24"/>
        </w:rPr>
        <w:t>标的物：**************。</w:t>
      </w:r>
    </w:p>
    <w:p w:rsidR="0037176B" w:rsidRDefault="0037176B" w:rsidP="009B7192">
      <w:pPr>
        <w:pStyle w:val="af4"/>
        <w:numPr>
          <w:ilvl w:val="0"/>
          <w:numId w:val="10"/>
        </w:numPr>
        <w:snapToGrid w:val="0"/>
        <w:spacing w:line="240" w:lineRule="atLeast"/>
        <w:ind w:left="567" w:firstLineChars="0" w:hanging="567"/>
        <w:contextualSpacing/>
        <w:rPr>
          <w:rFonts w:ascii="仿宋" w:eastAsia="仿宋" w:hAnsi="仿宋"/>
          <w:sz w:val="24"/>
          <w:szCs w:val="24"/>
        </w:rPr>
      </w:pPr>
      <w:r>
        <w:rPr>
          <w:rFonts w:ascii="仿宋" w:eastAsia="仿宋" w:hAnsi="仿宋" w:hint="eastAsia"/>
          <w:sz w:val="24"/>
          <w:szCs w:val="24"/>
        </w:rPr>
        <w:t>供货范围：详见技术协议。</w:t>
      </w:r>
    </w:p>
    <w:p w:rsidR="0037176B" w:rsidRDefault="0037176B" w:rsidP="009B7192">
      <w:pPr>
        <w:pStyle w:val="af4"/>
        <w:numPr>
          <w:ilvl w:val="0"/>
          <w:numId w:val="10"/>
        </w:numPr>
        <w:snapToGrid w:val="0"/>
        <w:spacing w:line="240" w:lineRule="atLeast"/>
        <w:ind w:left="567" w:firstLineChars="0" w:hanging="567"/>
        <w:contextualSpacing/>
        <w:rPr>
          <w:rFonts w:ascii="仿宋" w:eastAsia="仿宋" w:hAnsi="仿宋"/>
          <w:sz w:val="24"/>
          <w:szCs w:val="24"/>
        </w:rPr>
      </w:pPr>
      <w:r>
        <w:rPr>
          <w:rFonts w:ascii="仿宋" w:eastAsia="仿宋" w:hAnsi="仿宋" w:hint="eastAsia"/>
          <w:sz w:val="24"/>
          <w:szCs w:val="24"/>
        </w:rPr>
        <w:t>数量：详见技术协议。</w:t>
      </w:r>
    </w:p>
    <w:p w:rsidR="0037176B" w:rsidRDefault="0037176B" w:rsidP="009B7192">
      <w:pPr>
        <w:pStyle w:val="af4"/>
        <w:numPr>
          <w:ilvl w:val="0"/>
          <w:numId w:val="10"/>
        </w:numPr>
        <w:snapToGrid w:val="0"/>
        <w:spacing w:line="240" w:lineRule="atLeast"/>
        <w:ind w:left="567" w:firstLineChars="0" w:hanging="567"/>
        <w:contextualSpacing/>
        <w:rPr>
          <w:rFonts w:ascii="仿宋" w:eastAsia="仿宋" w:hAnsi="仿宋"/>
          <w:sz w:val="24"/>
          <w:szCs w:val="24"/>
        </w:rPr>
      </w:pPr>
      <w:r>
        <w:rPr>
          <w:rFonts w:ascii="仿宋" w:eastAsia="仿宋" w:hAnsi="仿宋" w:hint="eastAsia"/>
          <w:sz w:val="24"/>
          <w:szCs w:val="24"/>
        </w:rPr>
        <w:t>合同供货范围虽然在合同中有表述，但在执行过程中如发现有任何漏项和缺陷，在合同中并未列入而且确实是供货范围内应该有的并且是为了满足合同技术协议对合同设备的性能保证要求所必须的，是国家强制性要求必须的，均应由乙方负责将所缺的设备补上，所发生的费用由乙方负担。</w:t>
      </w: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r>
        <w:rPr>
          <w:rFonts w:ascii="仿宋" w:eastAsia="仿宋" w:hAnsi="仿宋" w:hint="eastAsia"/>
          <w:b/>
          <w:sz w:val="24"/>
          <w:szCs w:val="24"/>
        </w:rPr>
        <w:t>条款3价格（</w:t>
      </w:r>
      <w:r>
        <w:rPr>
          <w:rFonts w:ascii="仿宋" w:eastAsia="仿宋" w:hAnsi="仿宋" w:hint="eastAsia"/>
          <w:b/>
          <w:color w:val="C00000"/>
          <w:sz w:val="28"/>
          <w:szCs w:val="28"/>
        </w:rPr>
        <w:t>报价格式以后附表为准</w:t>
      </w:r>
      <w:r>
        <w:rPr>
          <w:rFonts w:ascii="仿宋" w:eastAsia="仿宋" w:hAnsi="仿宋" w:hint="eastAsia"/>
          <w:b/>
          <w:sz w:val="24"/>
          <w:szCs w:val="24"/>
        </w:rPr>
        <w:t>）</w:t>
      </w:r>
    </w:p>
    <w:p w:rsidR="0037176B" w:rsidRDefault="0037176B" w:rsidP="009B7192">
      <w:pPr>
        <w:pStyle w:val="af4"/>
        <w:numPr>
          <w:ilvl w:val="0"/>
          <w:numId w:val="11"/>
        </w:numPr>
        <w:spacing w:line="240" w:lineRule="atLeast"/>
        <w:ind w:left="567" w:firstLineChars="0" w:hanging="567"/>
        <w:rPr>
          <w:rFonts w:asciiTheme="minorEastAsia" w:hAnsiTheme="minorEastAsia"/>
          <w:sz w:val="24"/>
          <w:szCs w:val="24"/>
        </w:rPr>
      </w:pPr>
      <w:r>
        <w:rPr>
          <w:rFonts w:ascii="仿宋" w:eastAsia="仿宋" w:hAnsi="仿宋" w:hint="eastAsia"/>
          <w:sz w:val="24"/>
          <w:szCs w:val="24"/>
        </w:rPr>
        <w:t>设备名称、型号及价格</w:t>
      </w:r>
      <w:r>
        <w:rPr>
          <w:rFonts w:asciiTheme="minorEastAsia" w:hAnsiTheme="minorEastAsia" w:hint="eastAsia"/>
          <w:sz w:val="24"/>
          <w:szCs w:val="24"/>
        </w:rPr>
        <w:t>：</w:t>
      </w:r>
    </w:p>
    <w:tbl>
      <w:tblPr>
        <w:tblW w:w="9027" w:type="dxa"/>
        <w:jc w:val="center"/>
        <w:tblLook w:val="04A0" w:firstRow="1" w:lastRow="0" w:firstColumn="1" w:lastColumn="0" w:noHBand="0" w:noVBand="1"/>
      </w:tblPr>
      <w:tblGrid>
        <w:gridCol w:w="835"/>
        <w:gridCol w:w="3129"/>
        <w:gridCol w:w="709"/>
        <w:gridCol w:w="709"/>
        <w:gridCol w:w="1143"/>
        <w:gridCol w:w="1143"/>
        <w:gridCol w:w="1359"/>
      </w:tblGrid>
      <w:tr w:rsidR="0037176B" w:rsidTr="0037176B">
        <w:trPr>
          <w:trHeight w:val="416"/>
          <w:jc w:val="center"/>
        </w:trPr>
        <w:tc>
          <w:tcPr>
            <w:tcW w:w="9027" w:type="dxa"/>
            <w:gridSpan w:val="7"/>
            <w:tcBorders>
              <w:top w:val="single" w:sz="4" w:space="0" w:color="auto"/>
              <w:left w:val="single" w:sz="4" w:space="0" w:color="auto"/>
              <w:bottom w:val="single" w:sz="4" w:space="0" w:color="auto"/>
              <w:right w:val="single" w:sz="4" w:space="0" w:color="auto"/>
            </w:tcBorders>
            <w:shd w:val="clear" w:color="000000" w:fill="FFFFFF"/>
            <w:noWrap/>
            <w:vAlign w:val="center"/>
          </w:tcPr>
          <w:p w:rsidR="0037176B" w:rsidRDefault="0037176B" w:rsidP="009B7192">
            <w:pPr>
              <w:widowControl/>
              <w:spacing w:line="240" w:lineRule="atLeast"/>
              <w:contextualSpacing/>
              <w:jc w:val="center"/>
              <w:rPr>
                <w:rFonts w:ascii="黑体" w:eastAsia="黑体" w:hAnsi="黑体" w:cs="宋体"/>
                <w:kern w:val="0"/>
                <w:sz w:val="24"/>
                <w:szCs w:val="24"/>
              </w:rPr>
            </w:pPr>
            <w:r>
              <w:rPr>
                <w:rFonts w:ascii="黑体" w:eastAsia="黑体" w:hAnsi="黑体" w:cs="宋体" w:hint="eastAsia"/>
                <w:kern w:val="0"/>
                <w:sz w:val="24"/>
                <w:szCs w:val="24"/>
              </w:rPr>
              <w:t xml:space="preserve">************项价格表  </w:t>
            </w:r>
          </w:p>
        </w:tc>
      </w:tr>
      <w:tr w:rsidR="0037176B" w:rsidTr="0037176B">
        <w:trPr>
          <w:trHeight w:val="480"/>
          <w:jc w:val="center"/>
        </w:trPr>
        <w:tc>
          <w:tcPr>
            <w:tcW w:w="835" w:type="dxa"/>
            <w:tcBorders>
              <w:top w:val="nil"/>
              <w:left w:val="single" w:sz="4" w:space="0" w:color="auto"/>
              <w:bottom w:val="single" w:sz="4" w:space="0" w:color="auto"/>
              <w:right w:val="single" w:sz="4" w:space="0" w:color="auto"/>
            </w:tcBorders>
            <w:shd w:val="clear" w:color="auto" w:fill="auto"/>
            <w:noWrap/>
            <w:vAlign w:val="center"/>
          </w:tcPr>
          <w:p w:rsidR="0037176B" w:rsidRDefault="0037176B" w:rsidP="009B7192">
            <w:pPr>
              <w:widowControl/>
              <w:spacing w:line="240" w:lineRule="atLeast"/>
              <w:contextualSpacing/>
              <w:jc w:val="center"/>
              <w:rPr>
                <w:rFonts w:ascii="黑体" w:eastAsia="黑体" w:hAnsi="黑体" w:cs="宋体"/>
                <w:kern w:val="0"/>
                <w:sz w:val="20"/>
              </w:rPr>
            </w:pPr>
            <w:r>
              <w:rPr>
                <w:rFonts w:ascii="黑体" w:eastAsia="黑体" w:hAnsi="黑体" w:cs="宋体" w:hint="eastAsia"/>
                <w:kern w:val="0"/>
                <w:sz w:val="20"/>
              </w:rPr>
              <w:t>序号</w:t>
            </w:r>
          </w:p>
        </w:tc>
        <w:tc>
          <w:tcPr>
            <w:tcW w:w="3129" w:type="dxa"/>
            <w:tcBorders>
              <w:top w:val="nil"/>
              <w:left w:val="nil"/>
              <w:bottom w:val="single" w:sz="4" w:space="0" w:color="auto"/>
              <w:right w:val="single" w:sz="4" w:space="0" w:color="auto"/>
            </w:tcBorders>
            <w:shd w:val="clear" w:color="auto" w:fill="auto"/>
            <w:noWrap/>
            <w:vAlign w:val="center"/>
          </w:tcPr>
          <w:p w:rsidR="0037176B" w:rsidRDefault="0037176B" w:rsidP="009B7192">
            <w:pPr>
              <w:widowControl/>
              <w:spacing w:line="240" w:lineRule="atLeast"/>
              <w:contextualSpacing/>
              <w:jc w:val="center"/>
              <w:rPr>
                <w:rFonts w:ascii="黑体" w:eastAsia="黑体" w:hAnsi="黑体" w:cs="宋体"/>
                <w:kern w:val="0"/>
                <w:sz w:val="20"/>
              </w:rPr>
            </w:pPr>
            <w:r>
              <w:rPr>
                <w:rFonts w:ascii="黑体" w:eastAsia="黑体" w:hAnsi="黑体" w:cs="宋体" w:hint="eastAsia"/>
                <w:kern w:val="0"/>
                <w:sz w:val="20"/>
              </w:rPr>
              <w:t>设备名称</w:t>
            </w:r>
          </w:p>
        </w:tc>
        <w:tc>
          <w:tcPr>
            <w:tcW w:w="709" w:type="dxa"/>
            <w:tcBorders>
              <w:top w:val="nil"/>
              <w:left w:val="nil"/>
              <w:bottom w:val="single" w:sz="4" w:space="0" w:color="auto"/>
              <w:right w:val="single" w:sz="4" w:space="0" w:color="auto"/>
            </w:tcBorders>
            <w:shd w:val="clear" w:color="auto" w:fill="auto"/>
            <w:vAlign w:val="center"/>
          </w:tcPr>
          <w:p w:rsidR="0037176B" w:rsidRDefault="0037176B" w:rsidP="009B7192">
            <w:pPr>
              <w:widowControl/>
              <w:spacing w:line="240" w:lineRule="atLeast"/>
              <w:contextualSpacing/>
              <w:jc w:val="center"/>
              <w:rPr>
                <w:rFonts w:ascii="黑体" w:eastAsia="黑体" w:hAnsi="黑体" w:cs="宋体"/>
                <w:kern w:val="0"/>
                <w:sz w:val="20"/>
              </w:rPr>
            </w:pPr>
            <w:r>
              <w:rPr>
                <w:rFonts w:ascii="黑体" w:eastAsia="黑体" w:hAnsi="黑体" w:cs="宋体" w:hint="eastAsia"/>
                <w:kern w:val="0"/>
                <w:sz w:val="20"/>
              </w:rPr>
              <w:t>数量</w:t>
            </w:r>
          </w:p>
        </w:tc>
        <w:tc>
          <w:tcPr>
            <w:tcW w:w="709" w:type="dxa"/>
            <w:tcBorders>
              <w:top w:val="nil"/>
              <w:left w:val="nil"/>
              <w:bottom w:val="single" w:sz="4" w:space="0" w:color="auto"/>
              <w:right w:val="single" w:sz="4" w:space="0" w:color="auto"/>
            </w:tcBorders>
            <w:shd w:val="clear" w:color="auto" w:fill="auto"/>
            <w:vAlign w:val="center"/>
          </w:tcPr>
          <w:p w:rsidR="0037176B" w:rsidRDefault="0037176B" w:rsidP="009B7192">
            <w:pPr>
              <w:widowControl/>
              <w:spacing w:line="240" w:lineRule="atLeast"/>
              <w:contextualSpacing/>
              <w:jc w:val="center"/>
              <w:rPr>
                <w:rFonts w:ascii="黑体" w:eastAsia="黑体" w:hAnsi="黑体" w:cs="宋体"/>
                <w:kern w:val="0"/>
                <w:sz w:val="20"/>
              </w:rPr>
            </w:pPr>
            <w:r>
              <w:rPr>
                <w:rFonts w:ascii="黑体" w:eastAsia="黑体" w:hAnsi="黑体" w:cs="宋体" w:hint="eastAsia"/>
                <w:kern w:val="0"/>
                <w:sz w:val="20"/>
              </w:rPr>
              <w:t>单位</w:t>
            </w:r>
          </w:p>
        </w:tc>
        <w:tc>
          <w:tcPr>
            <w:tcW w:w="1143" w:type="dxa"/>
            <w:tcBorders>
              <w:top w:val="nil"/>
              <w:left w:val="nil"/>
              <w:bottom w:val="single" w:sz="4" w:space="0" w:color="auto"/>
              <w:right w:val="single" w:sz="4" w:space="0" w:color="auto"/>
            </w:tcBorders>
            <w:shd w:val="clear" w:color="auto" w:fill="auto"/>
            <w:vAlign w:val="center"/>
          </w:tcPr>
          <w:p w:rsidR="0037176B" w:rsidRDefault="0037176B" w:rsidP="009B7192">
            <w:pPr>
              <w:widowControl/>
              <w:spacing w:line="240" w:lineRule="atLeast"/>
              <w:contextualSpacing/>
              <w:jc w:val="center"/>
              <w:rPr>
                <w:rFonts w:ascii="黑体" w:eastAsia="黑体" w:hAnsi="黑体" w:cs="宋体"/>
                <w:kern w:val="0"/>
                <w:sz w:val="20"/>
              </w:rPr>
            </w:pPr>
            <w:r>
              <w:rPr>
                <w:rFonts w:ascii="黑体" w:eastAsia="黑体" w:hAnsi="黑体" w:cs="宋体" w:hint="eastAsia"/>
                <w:kern w:val="0"/>
                <w:sz w:val="20"/>
              </w:rPr>
              <w:t>单价</w:t>
            </w:r>
            <w:r>
              <w:rPr>
                <w:rFonts w:ascii="黑体" w:eastAsia="黑体" w:hAnsi="黑体" w:cs="宋体" w:hint="eastAsia"/>
                <w:kern w:val="0"/>
                <w:sz w:val="20"/>
              </w:rPr>
              <w:br/>
              <w:t>（万元）</w:t>
            </w:r>
          </w:p>
        </w:tc>
        <w:tc>
          <w:tcPr>
            <w:tcW w:w="1143" w:type="dxa"/>
            <w:tcBorders>
              <w:top w:val="nil"/>
              <w:left w:val="nil"/>
              <w:bottom w:val="single" w:sz="4" w:space="0" w:color="auto"/>
              <w:right w:val="single" w:sz="4" w:space="0" w:color="auto"/>
            </w:tcBorders>
            <w:shd w:val="clear" w:color="auto" w:fill="auto"/>
            <w:vAlign w:val="center"/>
          </w:tcPr>
          <w:p w:rsidR="0037176B" w:rsidRDefault="0037176B" w:rsidP="009B7192">
            <w:pPr>
              <w:widowControl/>
              <w:spacing w:line="240" w:lineRule="atLeast"/>
              <w:contextualSpacing/>
              <w:jc w:val="center"/>
              <w:rPr>
                <w:rFonts w:ascii="黑体" w:eastAsia="黑体" w:hAnsi="黑体" w:cs="宋体"/>
                <w:kern w:val="0"/>
                <w:sz w:val="20"/>
              </w:rPr>
            </w:pPr>
            <w:r>
              <w:rPr>
                <w:rFonts w:ascii="黑体" w:eastAsia="黑体" w:hAnsi="黑体" w:cs="宋体" w:hint="eastAsia"/>
                <w:kern w:val="0"/>
                <w:sz w:val="20"/>
              </w:rPr>
              <w:t>总价</w:t>
            </w:r>
            <w:r>
              <w:rPr>
                <w:rFonts w:ascii="黑体" w:eastAsia="黑体" w:hAnsi="黑体" w:cs="宋体" w:hint="eastAsia"/>
                <w:kern w:val="0"/>
                <w:sz w:val="20"/>
              </w:rPr>
              <w:br/>
              <w:t>（万元）</w:t>
            </w:r>
          </w:p>
        </w:tc>
        <w:tc>
          <w:tcPr>
            <w:tcW w:w="1359" w:type="dxa"/>
            <w:tcBorders>
              <w:top w:val="nil"/>
              <w:left w:val="nil"/>
              <w:bottom w:val="single" w:sz="4" w:space="0" w:color="auto"/>
              <w:right w:val="single" w:sz="4" w:space="0" w:color="auto"/>
            </w:tcBorders>
            <w:shd w:val="clear" w:color="auto" w:fill="auto"/>
            <w:noWrap/>
            <w:vAlign w:val="center"/>
          </w:tcPr>
          <w:p w:rsidR="0037176B" w:rsidRDefault="0037176B" w:rsidP="009B7192">
            <w:pPr>
              <w:widowControl/>
              <w:spacing w:line="240" w:lineRule="atLeast"/>
              <w:contextualSpacing/>
              <w:jc w:val="center"/>
              <w:rPr>
                <w:rFonts w:ascii="黑体" w:eastAsia="黑体" w:hAnsi="黑体" w:cs="宋体"/>
                <w:kern w:val="0"/>
                <w:sz w:val="20"/>
              </w:rPr>
            </w:pPr>
            <w:r>
              <w:rPr>
                <w:rFonts w:ascii="黑体" w:eastAsia="黑体" w:hAnsi="黑体" w:cs="宋体" w:hint="eastAsia"/>
                <w:kern w:val="0"/>
                <w:sz w:val="20"/>
              </w:rPr>
              <w:t>备注</w:t>
            </w:r>
          </w:p>
        </w:tc>
      </w:tr>
      <w:tr w:rsidR="0037176B" w:rsidTr="0037176B">
        <w:trPr>
          <w:trHeight w:val="300"/>
          <w:jc w:val="center"/>
        </w:trPr>
        <w:tc>
          <w:tcPr>
            <w:tcW w:w="835" w:type="dxa"/>
            <w:tcBorders>
              <w:top w:val="nil"/>
              <w:left w:val="single" w:sz="4" w:space="0" w:color="auto"/>
              <w:bottom w:val="single" w:sz="4" w:space="0" w:color="auto"/>
              <w:right w:val="single" w:sz="4" w:space="0" w:color="auto"/>
            </w:tcBorders>
            <w:shd w:val="clear" w:color="auto" w:fill="auto"/>
            <w:noWrap/>
            <w:vAlign w:val="bottom"/>
          </w:tcPr>
          <w:p w:rsidR="0037176B" w:rsidRDefault="0037176B" w:rsidP="009B7192">
            <w:pPr>
              <w:widowControl/>
              <w:spacing w:line="240" w:lineRule="atLeast"/>
              <w:contextualSpacing/>
              <w:jc w:val="center"/>
              <w:rPr>
                <w:rFonts w:ascii="黑体" w:eastAsia="黑体" w:hAnsi="黑体" w:cs="宋体"/>
                <w:kern w:val="0"/>
                <w:sz w:val="20"/>
              </w:rPr>
            </w:pPr>
            <w:r>
              <w:rPr>
                <w:rFonts w:ascii="黑体" w:eastAsia="黑体" w:hAnsi="黑体" w:cs="宋体" w:hint="eastAsia"/>
                <w:kern w:val="0"/>
                <w:sz w:val="20"/>
              </w:rPr>
              <w:t>1</w:t>
            </w:r>
          </w:p>
        </w:tc>
        <w:tc>
          <w:tcPr>
            <w:tcW w:w="3129" w:type="dxa"/>
            <w:tcBorders>
              <w:top w:val="nil"/>
              <w:left w:val="nil"/>
              <w:bottom w:val="single" w:sz="4" w:space="0" w:color="auto"/>
              <w:right w:val="single" w:sz="4" w:space="0" w:color="auto"/>
            </w:tcBorders>
            <w:shd w:val="clear" w:color="auto" w:fill="auto"/>
            <w:noWrap/>
            <w:vAlign w:val="bottom"/>
          </w:tcPr>
          <w:p w:rsidR="0037176B" w:rsidRDefault="0037176B" w:rsidP="009B7192">
            <w:pPr>
              <w:widowControl/>
              <w:spacing w:line="240" w:lineRule="atLeast"/>
              <w:contextualSpacing/>
              <w:jc w:val="left"/>
              <w:rPr>
                <w:rFonts w:ascii="黑体" w:eastAsia="黑体" w:hAnsi="黑体" w:cs="宋体"/>
                <w:kern w:val="0"/>
                <w:sz w:val="20"/>
              </w:rPr>
            </w:pPr>
          </w:p>
        </w:tc>
        <w:tc>
          <w:tcPr>
            <w:tcW w:w="709" w:type="dxa"/>
            <w:tcBorders>
              <w:top w:val="nil"/>
              <w:left w:val="nil"/>
              <w:bottom w:val="single" w:sz="4" w:space="0" w:color="auto"/>
              <w:right w:val="single" w:sz="4" w:space="0" w:color="auto"/>
            </w:tcBorders>
            <w:shd w:val="clear" w:color="auto" w:fill="auto"/>
            <w:noWrap/>
            <w:vAlign w:val="center"/>
          </w:tcPr>
          <w:p w:rsidR="0037176B" w:rsidRDefault="0037176B" w:rsidP="009B7192">
            <w:pPr>
              <w:widowControl/>
              <w:spacing w:line="240" w:lineRule="atLeast"/>
              <w:contextualSpacing/>
              <w:jc w:val="center"/>
              <w:rPr>
                <w:rFonts w:ascii="黑体" w:eastAsia="黑体" w:hAnsi="黑体" w:cs="宋体"/>
                <w:kern w:val="0"/>
                <w:sz w:val="20"/>
              </w:rPr>
            </w:pPr>
          </w:p>
        </w:tc>
        <w:tc>
          <w:tcPr>
            <w:tcW w:w="709" w:type="dxa"/>
            <w:tcBorders>
              <w:top w:val="nil"/>
              <w:left w:val="nil"/>
              <w:bottom w:val="single" w:sz="4" w:space="0" w:color="auto"/>
              <w:right w:val="single" w:sz="4" w:space="0" w:color="auto"/>
            </w:tcBorders>
            <w:shd w:val="clear" w:color="auto" w:fill="auto"/>
            <w:noWrap/>
            <w:vAlign w:val="center"/>
          </w:tcPr>
          <w:p w:rsidR="0037176B" w:rsidRDefault="0037176B" w:rsidP="009B7192">
            <w:pPr>
              <w:widowControl/>
              <w:spacing w:line="240" w:lineRule="atLeast"/>
              <w:contextualSpacing/>
              <w:jc w:val="center"/>
              <w:rPr>
                <w:rFonts w:ascii="黑体" w:eastAsia="黑体" w:hAnsi="黑体" w:cs="宋体"/>
                <w:kern w:val="0"/>
                <w:sz w:val="20"/>
              </w:rPr>
            </w:pPr>
          </w:p>
        </w:tc>
        <w:tc>
          <w:tcPr>
            <w:tcW w:w="1143" w:type="dxa"/>
            <w:tcBorders>
              <w:top w:val="nil"/>
              <w:left w:val="nil"/>
              <w:bottom w:val="single" w:sz="4" w:space="0" w:color="auto"/>
              <w:right w:val="single" w:sz="4" w:space="0" w:color="auto"/>
            </w:tcBorders>
            <w:shd w:val="clear" w:color="auto" w:fill="auto"/>
            <w:vAlign w:val="center"/>
          </w:tcPr>
          <w:p w:rsidR="0037176B" w:rsidRDefault="0037176B" w:rsidP="009B7192">
            <w:pPr>
              <w:widowControl/>
              <w:spacing w:line="240" w:lineRule="atLeast"/>
              <w:contextualSpacing/>
              <w:jc w:val="center"/>
              <w:rPr>
                <w:rFonts w:ascii="黑体" w:eastAsia="黑体" w:hAnsi="黑体" w:cs="宋体"/>
                <w:kern w:val="0"/>
                <w:sz w:val="20"/>
              </w:rPr>
            </w:pPr>
          </w:p>
        </w:tc>
        <w:tc>
          <w:tcPr>
            <w:tcW w:w="1143" w:type="dxa"/>
            <w:tcBorders>
              <w:top w:val="nil"/>
              <w:left w:val="nil"/>
              <w:bottom w:val="single" w:sz="4" w:space="0" w:color="auto"/>
              <w:right w:val="single" w:sz="4" w:space="0" w:color="auto"/>
            </w:tcBorders>
            <w:shd w:val="clear" w:color="auto" w:fill="auto"/>
            <w:noWrap/>
            <w:vAlign w:val="center"/>
          </w:tcPr>
          <w:p w:rsidR="0037176B" w:rsidRDefault="0037176B" w:rsidP="009B7192">
            <w:pPr>
              <w:widowControl/>
              <w:spacing w:line="240" w:lineRule="atLeast"/>
              <w:contextualSpacing/>
              <w:jc w:val="center"/>
              <w:rPr>
                <w:rFonts w:ascii="黑体" w:eastAsia="黑体" w:hAnsi="黑体" w:cs="宋体"/>
                <w:kern w:val="0"/>
                <w:sz w:val="20"/>
              </w:rPr>
            </w:pPr>
          </w:p>
        </w:tc>
        <w:tc>
          <w:tcPr>
            <w:tcW w:w="1359" w:type="dxa"/>
            <w:tcBorders>
              <w:top w:val="nil"/>
              <w:left w:val="nil"/>
              <w:bottom w:val="single" w:sz="4" w:space="0" w:color="auto"/>
              <w:right w:val="single" w:sz="4" w:space="0" w:color="auto"/>
            </w:tcBorders>
            <w:shd w:val="clear" w:color="auto" w:fill="auto"/>
            <w:vAlign w:val="center"/>
          </w:tcPr>
          <w:p w:rsidR="0037176B" w:rsidRDefault="0037176B" w:rsidP="009B7192">
            <w:pPr>
              <w:widowControl/>
              <w:spacing w:line="240" w:lineRule="atLeast"/>
              <w:contextualSpacing/>
              <w:jc w:val="left"/>
              <w:rPr>
                <w:rFonts w:ascii="黑体" w:eastAsia="黑体" w:hAnsi="黑体" w:cs="宋体"/>
                <w:kern w:val="0"/>
                <w:sz w:val="20"/>
              </w:rPr>
            </w:pPr>
            <w:r>
              <w:rPr>
                <w:rFonts w:ascii="黑体" w:eastAsia="黑体" w:hAnsi="黑体" w:cs="宋体" w:hint="eastAsia"/>
                <w:kern w:val="0"/>
                <w:sz w:val="20"/>
              </w:rPr>
              <w:t xml:space="preserve">　</w:t>
            </w:r>
          </w:p>
        </w:tc>
      </w:tr>
      <w:tr w:rsidR="0037176B" w:rsidTr="0037176B">
        <w:trPr>
          <w:trHeight w:val="300"/>
          <w:jc w:val="center"/>
        </w:trPr>
        <w:tc>
          <w:tcPr>
            <w:tcW w:w="835" w:type="dxa"/>
            <w:tcBorders>
              <w:top w:val="nil"/>
              <w:left w:val="single" w:sz="4" w:space="0" w:color="auto"/>
              <w:bottom w:val="single" w:sz="4" w:space="0" w:color="auto"/>
              <w:right w:val="single" w:sz="4" w:space="0" w:color="auto"/>
            </w:tcBorders>
            <w:shd w:val="clear" w:color="auto" w:fill="auto"/>
            <w:noWrap/>
            <w:vAlign w:val="bottom"/>
          </w:tcPr>
          <w:p w:rsidR="0037176B" w:rsidRDefault="0037176B" w:rsidP="009B7192">
            <w:pPr>
              <w:widowControl/>
              <w:spacing w:line="240" w:lineRule="atLeast"/>
              <w:contextualSpacing/>
              <w:jc w:val="center"/>
              <w:rPr>
                <w:rFonts w:ascii="黑体" w:eastAsia="黑体" w:hAnsi="黑体" w:cs="宋体"/>
                <w:kern w:val="0"/>
                <w:sz w:val="20"/>
              </w:rPr>
            </w:pPr>
            <w:r>
              <w:rPr>
                <w:rFonts w:ascii="黑体" w:eastAsia="黑体" w:hAnsi="黑体" w:cs="宋体" w:hint="eastAsia"/>
                <w:kern w:val="0"/>
                <w:sz w:val="20"/>
              </w:rPr>
              <w:t>1.1</w:t>
            </w:r>
          </w:p>
        </w:tc>
        <w:tc>
          <w:tcPr>
            <w:tcW w:w="3129" w:type="dxa"/>
            <w:tcBorders>
              <w:top w:val="nil"/>
              <w:left w:val="nil"/>
              <w:bottom w:val="single" w:sz="4" w:space="0" w:color="auto"/>
              <w:right w:val="single" w:sz="4" w:space="0" w:color="auto"/>
            </w:tcBorders>
            <w:shd w:val="clear" w:color="auto" w:fill="auto"/>
            <w:noWrap/>
            <w:vAlign w:val="bottom"/>
          </w:tcPr>
          <w:p w:rsidR="0037176B" w:rsidRDefault="0037176B" w:rsidP="009B7192">
            <w:pPr>
              <w:widowControl/>
              <w:spacing w:line="240" w:lineRule="atLeast"/>
              <w:contextualSpacing/>
              <w:jc w:val="left"/>
              <w:rPr>
                <w:rFonts w:ascii="黑体" w:eastAsia="黑体" w:hAnsi="黑体" w:cs="宋体"/>
                <w:kern w:val="0"/>
                <w:sz w:val="20"/>
              </w:rPr>
            </w:pPr>
          </w:p>
        </w:tc>
        <w:tc>
          <w:tcPr>
            <w:tcW w:w="709" w:type="dxa"/>
            <w:tcBorders>
              <w:top w:val="nil"/>
              <w:left w:val="nil"/>
              <w:bottom w:val="single" w:sz="4" w:space="0" w:color="auto"/>
              <w:right w:val="single" w:sz="4" w:space="0" w:color="auto"/>
            </w:tcBorders>
            <w:shd w:val="clear" w:color="auto" w:fill="auto"/>
            <w:noWrap/>
            <w:vAlign w:val="center"/>
          </w:tcPr>
          <w:p w:rsidR="0037176B" w:rsidRDefault="0037176B" w:rsidP="009B7192">
            <w:pPr>
              <w:widowControl/>
              <w:spacing w:line="240" w:lineRule="atLeast"/>
              <w:contextualSpacing/>
              <w:jc w:val="center"/>
              <w:rPr>
                <w:rFonts w:ascii="黑体" w:eastAsia="黑体" w:hAnsi="黑体" w:cs="宋体"/>
                <w:kern w:val="0"/>
                <w:sz w:val="20"/>
              </w:rPr>
            </w:pPr>
          </w:p>
        </w:tc>
        <w:tc>
          <w:tcPr>
            <w:tcW w:w="709" w:type="dxa"/>
            <w:tcBorders>
              <w:top w:val="nil"/>
              <w:left w:val="nil"/>
              <w:bottom w:val="single" w:sz="4" w:space="0" w:color="auto"/>
              <w:right w:val="single" w:sz="4" w:space="0" w:color="auto"/>
            </w:tcBorders>
            <w:shd w:val="clear" w:color="auto" w:fill="auto"/>
            <w:noWrap/>
            <w:vAlign w:val="center"/>
          </w:tcPr>
          <w:p w:rsidR="0037176B" w:rsidRDefault="0037176B" w:rsidP="009B7192">
            <w:pPr>
              <w:widowControl/>
              <w:spacing w:line="240" w:lineRule="atLeast"/>
              <w:contextualSpacing/>
              <w:jc w:val="center"/>
              <w:rPr>
                <w:rFonts w:ascii="黑体" w:eastAsia="黑体" w:hAnsi="黑体" w:cs="宋体"/>
                <w:kern w:val="0"/>
                <w:sz w:val="20"/>
              </w:rPr>
            </w:pPr>
          </w:p>
        </w:tc>
        <w:tc>
          <w:tcPr>
            <w:tcW w:w="1143" w:type="dxa"/>
            <w:tcBorders>
              <w:top w:val="nil"/>
              <w:left w:val="nil"/>
              <w:bottom w:val="single" w:sz="4" w:space="0" w:color="auto"/>
              <w:right w:val="single" w:sz="4" w:space="0" w:color="auto"/>
            </w:tcBorders>
            <w:shd w:val="clear" w:color="auto" w:fill="auto"/>
            <w:vAlign w:val="center"/>
          </w:tcPr>
          <w:p w:rsidR="0037176B" w:rsidRDefault="0037176B" w:rsidP="009B7192">
            <w:pPr>
              <w:widowControl/>
              <w:spacing w:line="240" w:lineRule="atLeast"/>
              <w:contextualSpacing/>
              <w:jc w:val="center"/>
              <w:rPr>
                <w:rFonts w:ascii="黑体" w:eastAsia="黑体" w:hAnsi="黑体" w:cs="宋体"/>
                <w:kern w:val="0"/>
                <w:sz w:val="20"/>
              </w:rPr>
            </w:pPr>
          </w:p>
        </w:tc>
        <w:tc>
          <w:tcPr>
            <w:tcW w:w="1143" w:type="dxa"/>
            <w:tcBorders>
              <w:top w:val="nil"/>
              <w:left w:val="nil"/>
              <w:bottom w:val="single" w:sz="4" w:space="0" w:color="auto"/>
              <w:right w:val="single" w:sz="4" w:space="0" w:color="auto"/>
            </w:tcBorders>
            <w:shd w:val="clear" w:color="auto" w:fill="auto"/>
            <w:noWrap/>
            <w:vAlign w:val="center"/>
          </w:tcPr>
          <w:p w:rsidR="0037176B" w:rsidRDefault="0037176B" w:rsidP="009B7192">
            <w:pPr>
              <w:widowControl/>
              <w:spacing w:line="240" w:lineRule="atLeast"/>
              <w:contextualSpacing/>
              <w:jc w:val="center"/>
              <w:rPr>
                <w:rFonts w:ascii="黑体" w:eastAsia="黑体" w:hAnsi="黑体" w:cs="宋体"/>
                <w:kern w:val="0"/>
                <w:sz w:val="20"/>
              </w:rPr>
            </w:pPr>
          </w:p>
        </w:tc>
        <w:tc>
          <w:tcPr>
            <w:tcW w:w="1359" w:type="dxa"/>
            <w:tcBorders>
              <w:top w:val="nil"/>
              <w:left w:val="nil"/>
              <w:bottom w:val="single" w:sz="4" w:space="0" w:color="auto"/>
              <w:right w:val="single" w:sz="4" w:space="0" w:color="auto"/>
            </w:tcBorders>
            <w:shd w:val="clear" w:color="auto" w:fill="auto"/>
            <w:vAlign w:val="center"/>
          </w:tcPr>
          <w:p w:rsidR="0037176B" w:rsidRDefault="0037176B" w:rsidP="009B7192">
            <w:pPr>
              <w:widowControl/>
              <w:spacing w:line="240" w:lineRule="atLeast"/>
              <w:contextualSpacing/>
              <w:jc w:val="left"/>
              <w:rPr>
                <w:rFonts w:ascii="黑体" w:eastAsia="黑体" w:hAnsi="黑体" w:cs="宋体"/>
                <w:kern w:val="0"/>
                <w:sz w:val="20"/>
              </w:rPr>
            </w:pPr>
            <w:r>
              <w:rPr>
                <w:rFonts w:ascii="黑体" w:eastAsia="黑体" w:hAnsi="黑体" w:cs="宋体" w:hint="eastAsia"/>
                <w:kern w:val="0"/>
                <w:sz w:val="20"/>
              </w:rPr>
              <w:t xml:space="preserve">　</w:t>
            </w:r>
          </w:p>
        </w:tc>
      </w:tr>
      <w:tr w:rsidR="0037176B" w:rsidTr="0037176B">
        <w:trPr>
          <w:trHeight w:val="300"/>
          <w:jc w:val="center"/>
        </w:trPr>
        <w:tc>
          <w:tcPr>
            <w:tcW w:w="9027" w:type="dxa"/>
            <w:gridSpan w:val="7"/>
            <w:tcBorders>
              <w:top w:val="nil"/>
              <w:left w:val="single" w:sz="4" w:space="0" w:color="auto"/>
              <w:bottom w:val="single" w:sz="4" w:space="0" w:color="auto"/>
              <w:right w:val="single" w:sz="4" w:space="0" w:color="auto"/>
            </w:tcBorders>
            <w:shd w:val="clear" w:color="auto" w:fill="auto"/>
            <w:noWrap/>
            <w:vAlign w:val="bottom"/>
          </w:tcPr>
          <w:p w:rsidR="0037176B" w:rsidRDefault="0037176B" w:rsidP="009B7192">
            <w:pPr>
              <w:widowControl/>
              <w:spacing w:line="240" w:lineRule="atLeast"/>
              <w:ind w:firstLineChars="100" w:firstLine="200"/>
              <w:contextualSpacing/>
              <w:jc w:val="left"/>
              <w:rPr>
                <w:rFonts w:ascii="黑体" w:eastAsia="黑体" w:hAnsi="黑体" w:cs="宋体"/>
                <w:kern w:val="0"/>
                <w:sz w:val="20"/>
              </w:rPr>
            </w:pPr>
            <w:r>
              <w:rPr>
                <w:rFonts w:ascii="黑体" w:eastAsia="黑体" w:hAnsi="黑体" w:cs="宋体" w:hint="eastAsia"/>
                <w:kern w:val="0"/>
                <w:sz w:val="20"/>
              </w:rPr>
              <w:t>不含税金额：￥：万元       税率：13%       税额：万元</w:t>
            </w:r>
          </w:p>
        </w:tc>
      </w:tr>
      <w:tr w:rsidR="0037176B" w:rsidTr="0037176B">
        <w:trPr>
          <w:trHeight w:val="240"/>
          <w:jc w:val="center"/>
        </w:trPr>
        <w:tc>
          <w:tcPr>
            <w:tcW w:w="9027" w:type="dxa"/>
            <w:gridSpan w:val="7"/>
            <w:tcBorders>
              <w:top w:val="nil"/>
              <w:left w:val="single" w:sz="4" w:space="0" w:color="auto"/>
              <w:bottom w:val="single" w:sz="4" w:space="0" w:color="auto"/>
              <w:right w:val="single" w:sz="4" w:space="0" w:color="auto"/>
            </w:tcBorders>
            <w:shd w:val="clear" w:color="auto" w:fill="auto"/>
            <w:vAlign w:val="center"/>
          </w:tcPr>
          <w:p w:rsidR="0037176B" w:rsidRDefault="0037176B" w:rsidP="009B7192">
            <w:pPr>
              <w:widowControl/>
              <w:spacing w:line="240" w:lineRule="atLeast"/>
              <w:contextualSpacing/>
              <w:jc w:val="left"/>
              <w:rPr>
                <w:rFonts w:ascii="黑体" w:eastAsia="黑体" w:hAnsi="黑体" w:cs="宋体"/>
                <w:kern w:val="0"/>
                <w:sz w:val="20"/>
              </w:rPr>
            </w:pPr>
            <w:r>
              <w:rPr>
                <w:rFonts w:ascii="黑体" w:eastAsia="黑体" w:hAnsi="黑体" w:cs="宋体" w:hint="eastAsia"/>
                <w:kern w:val="0"/>
                <w:sz w:val="20"/>
              </w:rPr>
              <w:t xml:space="preserve">　   合同的总价（大写）为：万元整   　￥：万元</w:t>
            </w:r>
          </w:p>
        </w:tc>
      </w:tr>
    </w:tbl>
    <w:p w:rsidR="0037176B" w:rsidRDefault="0037176B" w:rsidP="009B7192">
      <w:pPr>
        <w:pStyle w:val="af4"/>
        <w:numPr>
          <w:ilvl w:val="0"/>
          <w:numId w:val="11"/>
        </w:numPr>
        <w:spacing w:line="240" w:lineRule="atLeast"/>
        <w:ind w:left="567" w:firstLineChars="0" w:hanging="567"/>
        <w:rPr>
          <w:rFonts w:ascii="仿宋" w:eastAsia="仿宋" w:hAnsi="仿宋"/>
          <w:sz w:val="24"/>
          <w:szCs w:val="24"/>
        </w:rPr>
      </w:pPr>
      <w:r>
        <w:rPr>
          <w:rFonts w:ascii="仿宋" w:eastAsia="仿宋" w:hAnsi="仿宋" w:hint="eastAsia"/>
          <w:sz w:val="24"/>
          <w:szCs w:val="24"/>
        </w:rPr>
        <w:t>本合同价格包括合同设备费（含备品备件、专用工具）、设计费、技术资料费、技术服务费，安装费、调试费、培训费、质保期内的维护保养费、设备的包装费、装车费、卸车费、运输费、运输保险费、各种杂费、税费及与本合同有关的所有费用。</w:t>
      </w:r>
    </w:p>
    <w:p w:rsidR="0037176B" w:rsidRDefault="0037176B" w:rsidP="009B7192">
      <w:pPr>
        <w:pStyle w:val="af4"/>
        <w:numPr>
          <w:ilvl w:val="0"/>
          <w:numId w:val="11"/>
        </w:numPr>
        <w:spacing w:line="240" w:lineRule="atLeast"/>
        <w:ind w:left="567" w:firstLineChars="0" w:hanging="567"/>
        <w:rPr>
          <w:rFonts w:ascii="仿宋" w:eastAsia="仿宋" w:hAnsi="仿宋"/>
          <w:sz w:val="24"/>
          <w:szCs w:val="24"/>
        </w:rPr>
      </w:pPr>
      <w:r>
        <w:rPr>
          <w:rFonts w:ascii="仿宋" w:eastAsia="仿宋" w:hAnsi="仿宋" w:hint="eastAsia"/>
          <w:sz w:val="24"/>
          <w:szCs w:val="24"/>
        </w:rPr>
        <w:t>上述合同价格为乙方将合同设备运输到甲方工地、并安装调试合格交付甲方使用的最终价格，不因任何因素的改变而改变。</w:t>
      </w: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r>
        <w:rPr>
          <w:rFonts w:ascii="仿宋" w:eastAsia="仿宋" w:hAnsi="仿宋" w:hint="eastAsia"/>
          <w:b/>
          <w:sz w:val="24"/>
          <w:szCs w:val="24"/>
        </w:rPr>
        <w:t>条款4支付</w:t>
      </w:r>
    </w:p>
    <w:p w:rsidR="0037176B" w:rsidRDefault="0037176B" w:rsidP="009B7192">
      <w:pPr>
        <w:pStyle w:val="af4"/>
        <w:spacing w:line="240" w:lineRule="atLeast"/>
        <w:ind w:firstLineChars="0" w:firstLine="0"/>
        <w:rPr>
          <w:rFonts w:ascii="仿宋" w:eastAsia="仿宋" w:hAnsi="仿宋"/>
          <w:sz w:val="24"/>
          <w:szCs w:val="24"/>
        </w:rPr>
      </w:pPr>
      <w:r>
        <w:rPr>
          <w:rFonts w:ascii="仿宋" w:eastAsia="仿宋" w:hAnsi="仿宋" w:hint="eastAsia"/>
          <w:sz w:val="32"/>
          <w:szCs w:val="32"/>
        </w:rPr>
        <w:t>4、</w:t>
      </w:r>
      <w:r>
        <w:rPr>
          <w:rFonts w:ascii="仿宋" w:eastAsia="仿宋" w:hAnsi="仿宋" w:hint="eastAsia"/>
          <w:sz w:val="24"/>
          <w:szCs w:val="24"/>
        </w:rPr>
        <w:t>付款方式：银行承兑或现汇</w:t>
      </w:r>
    </w:p>
    <w:p w:rsidR="0037176B" w:rsidRDefault="0037176B" w:rsidP="009B7192">
      <w:pPr>
        <w:pStyle w:val="af4"/>
        <w:numPr>
          <w:ilvl w:val="1"/>
          <w:numId w:val="12"/>
        </w:numPr>
        <w:spacing w:line="240" w:lineRule="atLeast"/>
        <w:ind w:firstLineChars="0" w:hanging="556"/>
        <w:rPr>
          <w:rFonts w:ascii="仿宋" w:eastAsia="仿宋" w:hAnsi="仿宋"/>
          <w:sz w:val="24"/>
          <w:szCs w:val="24"/>
        </w:rPr>
      </w:pPr>
      <w:r>
        <w:rPr>
          <w:rFonts w:ascii="仿宋" w:eastAsia="仿宋" w:hAnsi="仿宋" w:hint="eastAsia"/>
          <w:sz w:val="24"/>
          <w:szCs w:val="24"/>
        </w:rPr>
        <w:t>合同货物全部到达甲方安装现场并经甲方根据技术协议的要求对合同设备的外观，数量，规格型号，及附带的说明书合格证等初步验收合格，由甲方出具到货检验证书。</w:t>
      </w:r>
    </w:p>
    <w:p w:rsidR="0037176B" w:rsidRDefault="0037176B" w:rsidP="009B7192">
      <w:pPr>
        <w:pStyle w:val="af4"/>
        <w:numPr>
          <w:ilvl w:val="1"/>
          <w:numId w:val="12"/>
        </w:numPr>
        <w:spacing w:line="240" w:lineRule="atLeast"/>
        <w:ind w:firstLineChars="0" w:hanging="556"/>
        <w:rPr>
          <w:rFonts w:ascii="仿宋" w:eastAsia="仿宋" w:hAnsi="仿宋"/>
          <w:sz w:val="24"/>
          <w:szCs w:val="24"/>
        </w:rPr>
      </w:pPr>
      <w:r>
        <w:rPr>
          <w:rFonts w:ascii="仿宋" w:eastAsia="仿宋" w:hAnsi="仿宋" w:hint="eastAsia"/>
          <w:sz w:val="24"/>
          <w:szCs w:val="24"/>
        </w:rPr>
        <w:lastRenderedPageBreak/>
        <w:t>乙方向甲方开具合同总价90%的财务收据￥：</w:t>
      </w:r>
      <w:r>
        <w:rPr>
          <w:rFonts w:ascii="仿宋" w:eastAsia="仿宋" w:hAnsi="仿宋" w:hint="eastAsia"/>
          <w:sz w:val="24"/>
          <w:szCs w:val="24"/>
          <w:u w:val="single"/>
        </w:rPr>
        <w:t xml:space="preserve">     </w:t>
      </w:r>
      <w:r>
        <w:rPr>
          <w:rFonts w:ascii="仿宋" w:eastAsia="仿宋" w:hAnsi="仿宋" w:hint="eastAsia"/>
          <w:sz w:val="24"/>
          <w:szCs w:val="24"/>
        </w:rPr>
        <w:t>万元（大写人民币</w:t>
      </w:r>
      <w:r>
        <w:rPr>
          <w:rFonts w:ascii="仿宋" w:eastAsia="仿宋" w:hAnsi="仿宋" w:hint="eastAsia"/>
          <w:sz w:val="24"/>
          <w:szCs w:val="24"/>
          <w:u w:val="single"/>
        </w:rPr>
        <w:t xml:space="preserve">   </w:t>
      </w:r>
      <w:r>
        <w:rPr>
          <w:rFonts w:ascii="仿宋" w:eastAsia="仿宋" w:hAnsi="仿宋" w:hint="eastAsia"/>
          <w:sz w:val="24"/>
          <w:szCs w:val="24"/>
        </w:rPr>
        <w:t>万元整）。</w:t>
      </w:r>
    </w:p>
    <w:p w:rsidR="0037176B" w:rsidRDefault="0037176B" w:rsidP="009B7192">
      <w:pPr>
        <w:pStyle w:val="af4"/>
        <w:numPr>
          <w:ilvl w:val="1"/>
          <w:numId w:val="12"/>
        </w:numPr>
        <w:spacing w:line="240" w:lineRule="atLeast"/>
        <w:ind w:firstLineChars="0" w:hanging="556"/>
        <w:rPr>
          <w:rFonts w:ascii="仿宋" w:eastAsia="仿宋" w:hAnsi="仿宋"/>
          <w:sz w:val="24"/>
          <w:szCs w:val="24"/>
        </w:rPr>
      </w:pPr>
      <w:r>
        <w:rPr>
          <w:rFonts w:ascii="仿宋" w:eastAsia="仿宋" w:hAnsi="仿宋" w:hint="eastAsia"/>
          <w:sz w:val="24"/>
          <w:szCs w:val="24"/>
        </w:rPr>
        <w:t>各项技术资料，检验合格证书等证件全部移交给甲方。</w:t>
      </w:r>
    </w:p>
    <w:p w:rsidR="0037176B" w:rsidRDefault="0037176B" w:rsidP="009B7192">
      <w:pPr>
        <w:pStyle w:val="af4"/>
        <w:numPr>
          <w:ilvl w:val="1"/>
          <w:numId w:val="12"/>
        </w:numPr>
        <w:spacing w:line="240" w:lineRule="atLeast"/>
        <w:ind w:firstLineChars="0" w:hanging="556"/>
        <w:rPr>
          <w:rFonts w:ascii="仿宋" w:eastAsia="仿宋" w:hAnsi="仿宋"/>
          <w:sz w:val="24"/>
          <w:szCs w:val="24"/>
        </w:rPr>
      </w:pPr>
      <w:r>
        <w:rPr>
          <w:rFonts w:ascii="仿宋" w:eastAsia="仿宋" w:hAnsi="仿宋" w:hint="eastAsia"/>
          <w:sz w:val="24"/>
          <w:szCs w:val="24"/>
        </w:rPr>
        <w:t>设备安装调试结束，设备运行正常满一个月，双方办理设备性能考核验收手续，且达到技术协议标准要求，待最终验收合格后由甲方出具验收合格报告。</w:t>
      </w:r>
    </w:p>
    <w:p w:rsidR="0037176B" w:rsidRDefault="0037176B" w:rsidP="009B7192">
      <w:pPr>
        <w:pStyle w:val="af4"/>
        <w:numPr>
          <w:ilvl w:val="1"/>
          <w:numId w:val="12"/>
        </w:numPr>
        <w:spacing w:line="240" w:lineRule="atLeast"/>
        <w:ind w:firstLineChars="0" w:hanging="556"/>
        <w:rPr>
          <w:rFonts w:ascii="仿宋" w:eastAsia="仿宋" w:hAnsi="仿宋"/>
          <w:sz w:val="24"/>
          <w:szCs w:val="24"/>
        </w:rPr>
      </w:pPr>
      <w:r>
        <w:rPr>
          <w:rFonts w:ascii="仿宋" w:eastAsia="仿宋" w:hAnsi="仿宋" w:hint="eastAsia"/>
          <w:sz w:val="24"/>
          <w:szCs w:val="24"/>
        </w:rPr>
        <w:t>出具验收报告后，乙方向甲方开具合同总价90%的增值税专用发票（税率13%)，甲方在90个工作日内支付合同总价的90%货款。</w:t>
      </w:r>
    </w:p>
    <w:p w:rsidR="0037176B" w:rsidRDefault="0037176B" w:rsidP="009B7192">
      <w:pPr>
        <w:pStyle w:val="af4"/>
        <w:spacing w:line="240" w:lineRule="atLeast"/>
        <w:ind w:firstLineChars="100" w:firstLine="240"/>
        <w:rPr>
          <w:rFonts w:ascii="仿宋" w:eastAsia="仿宋" w:hAnsi="仿宋"/>
          <w:sz w:val="24"/>
          <w:szCs w:val="24"/>
        </w:rPr>
      </w:pPr>
      <w:r>
        <w:rPr>
          <w:rFonts w:ascii="仿宋" w:eastAsia="仿宋" w:hAnsi="仿宋" w:hint="eastAsia"/>
          <w:sz w:val="24"/>
          <w:szCs w:val="24"/>
        </w:rPr>
        <w:t>4.6. 质保金：合同设备总价的10%，即￥：万元（大写人民币</w:t>
      </w:r>
      <w:r>
        <w:rPr>
          <w:rFonts w:ascii="仿宋" w:eastAsia="仿宋" w:hAnsi="仿宋" w:hint="eastAsia"/>
          <w:sz w:val="24"/>
          <w:szCs w:val="24"/>
          <w:u w:val="single"/>
        </w:rPr>
        <w:t xml:space="preserve">   </w:t>
      </w:r>
      <w:r>
        <w:rPr>
          <w:rFonts w:ascii="仿宋" w:eastAsia="仿宋" w:hAnsi="仿宋" w:hint="eastAsia"/>
          <w:sz w:val="24"/>
          <w:szCs w:val="24"/>
        </w:rPr>
        <w:t xml:space="preserve">万元整）在具备下列所有条件后甲方向乙方支付：   </w:t>
      </w:r>
    </w:p>
    <w:p w:rsidR="0037176B" w:rsidRDefault="0037176B" w:rsidP="009B7192">
      <w:pPr>
        <w:pStyle w:val="af4"/>
        <w:spacing w:line="240" w:lineRule="atLeast"/>
        <w:ind w:left="284" w:firstLineChars="0" w:firstLine="0"/>
        <w:rPr>
          <w:rFonts w:ascii="仿宋" w:eastAsia="仿宋" w:hAnsi="仿宋"/>
          <w:sz w:val="24"/>
          <w:szCs w:val="24"/>
        </w:rPr>
      </w:pPr>
      <w:r>
        <w:rPr>
          <w:rFonts w:ascii="仿宋" w:eastAsia="仿宋" w:hAnsi="仿宋" w:hint="eastAsia"/>
          <w:sz w:val="24"/>
          <w:szCs w:val="24"/>
        </w:rPr>
        <w:t>4.6.1.从设备安装调试合格试运行结束，甲方出具验收合格报告之日起稳定运行满12个月。</w:t>
      </w:r>
    </w:p>
    <w:p w:rsidR="0037176B" w:rsidRDefault="0037176B" w:rsidP="009B7192">
      <w:pPr>
        <w:pStyle w:val="af4"/>
        <w:spacing w:line="240" w:lineRule="atLeast"/>
        <w:ind w:left="284" w:firstLineChars="0" w:firstLine="0"/>
        <w:rPr>
          <w:rFonts w:ascii="仿宋" w:eastAsia="仿宋" w:hAnsi="仿宋"/>
          <w:sz w:val="24"/>
          <w:szCs w:val="24"/>
        </w:rPr>
      </w:pPr>
      <w:r>
        <w:rPr>
          <w:rFonts w:ascii="仿宋" w:eastAsia="仿宋" w:hAnsi="仿宋" w:hint="eastAsia"/>
          <w:sz w:val="24"/>
          <w:szCs w:val="24"/>
        </w:rPr>
        <w:t>4.6.2.设备运行状况和性能指标达到买卖双方签定的技术协议的要求，由双方验收人员签订设备的最终验收报告。</w:t>
      </w:r>
    </w:p>
    <w:p w:rsidR="0037176B" w:rsidRDefault="0037176B" w:rsidP="009B7192">
      <w:pPr>
        <w:pStyle w:val="af4"/>
        <w:spacing w:line="240" w:lineRule="atLeast"/>
        <w:ind w:left="284" w:firstLineChars="0" w:firstLine="0"/>
        <w:rPr>
          <w:rFonts w:ascii="仿宋" w:eastAsia="仿宋" w:hAnsi="仿宋"/>
          <w:sz w:val="24"/>
          <w:szCs w:val="24"/>
        </w:rPr>
      </w:pPr>
      <w:r>
        <w:rPr>
          <w:rFonts w:ascii="仿宋" w:eastAsia="仿宋" w:hAnsi="仿宋" w:hint="eastAsia"/>
          <w:sz w:val="24"/>
          <w:szCs w:val="24"/>
        </w:rPr>
        <w:t>4.6.3.乙方向甲方开具合同总价10%的财务收据（大写人民币</w:t>
      </w:r>
      <w:r>
        <w:rPr>
          <w:rFonts w:ascii="仿宋" w:eastAsia="仿宋" w:hAnsi="仿宋" w:hint="eastAsia"/>
          <w:sz w:val="24"/>
          <w:szCs w:val="24"/>
          <w:u w:val="single"/>
        </w:rPr>
        <w:t xml:space="preserve">   </w:t>
      </w:r>
      <w:r>
        <w:rPr>
          <w:rFonts w:ascii="仿宋" w:eastAsia="仿宋" w:hAnsi="仿宋" w:hint="eastAsia"/>
          <w:sz w:val="24"/>
          <w:szCs w:val="24"/>
        </w:rPr>
        <w:t>万元整）。</w:t>
      </w: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r>
        <w:rPr>
          <w:rFonts w:ascii="仿宋" w:eastAsia="仿宋" w:hAnsi="仿宋" w:hint="eastAsia"/>
          <w:b/>
          <w:sz w:val="24"/>
          <w:szCs w:val="24"/>
        </w:rPr>
        <w:t>条款5包装、运输及交货时间、地点、设备所有权转移</w:t>
      </w:r>
    </w:p>
    <w:p w:rsidR="0037176B" w:rsidRDefault="0037176B" w:rsidP="009B7192">
      <w:pPr>
        <w:pStyle w:val="af4"/>
        <w:numPr>
          <w:ilvl w:val="0"/>
          <w:numId w:val="13"/>
        </w:numPr>
        <w:spacing w:line="240" w:lineRule="atLeast"/>
        <w:ind w:left="567" w:firstLineChars="0" w:hanging="567"/>
        <w:rPr>
          <w:rFonts w:ascii="仿宋" w:eastAsia="仿宋" w:hAnsi="仿宋"/>
          <w:sz w:val="24"/>
          <w:szCs w:val="24"/>
        </w:rPr>
      </w:pPr>
      <w:r>
        <w:rPr>
          <w:rFonts w:ascii="仿宋" w:eastAsia="仿宋" w:hAnsi="仿宋" w:hint="eastAsia"/>
          <w:sz w:val="24"/>
          <w:szCs w:val="24"/>
        </w:rPr>
        <w:t>包装</w:t>
      </w:r>
    </w:p>
    <w:p w:rsidR="0037176B" w:rsidRDefault="0037176B" w:rsidP="009B7192">
      <w:pPr>
        <w:pStyle w:val="af4"/>
        <w:numPr>
          <w:ilvl w:val="0"/>
          <w:numId w:val="14"/>
        </w:numPr>
        <w:spacing w:line="240" w:lineRule="atLeast"/>
        <w:ind w:firstLineChars="0" w:hanging="556"/>
        <w:rPr>
          <w:rFonts w:ascii="仿宋" w:eastAsia="仿宋" w:hAnsi="仿宋"/>
          <w:sz w:val="24"/>
          <w:szCs w:val="24"/>
        </w:rPr>
      </w:pPr>
      <w:r>
        <w:rPr>
          <w:rFonts w:ascii="仿宋" w:eastAsia="仿宋" w:hAnsi="仿宋" w:hint="eastAsia"/>
          <w:sz w:val="24"/>
          <w:szCs w:val="24"/>
        </w:rPr>
        <w:t>乙方应依照设备的不同形状和特殊性质，将提供的全部设备须采用相应标准的保护措施进行包装，以确保设备安全运抵现场。乙方应承担其包装或其防护措施不到位而引起设备锈蚀、损坏和丢失的任何损失的责任和费用。每件包装应附有详细装箱单和质量合格证书各二套，一套原件在包装箱里，另一套复印件直接交付给甲方。</w:t>
      </w:r>
    </w:p>
    <w:p w:rsidR="0037176B" w:rsidRDefault="0037176B" w:rsidP="009B7192">
      <w:pPr>
        <w:pStyle w:val="af4"/>
        <w:numPr>
          <w:ilvl w:val="0"/>
          <w:numId w:val="14"/>
        </w:numPr>
        <w:spacing w:line="240" w:lineRule="atLeast"/>
        <w:ind w:firstLineChars="0" w:hanging="556"/>
        <w:rPr>
          <w:rFonts w:ascii="仿宋" w:eastAsia="仿宋" w:hAnsi="仿宋"/>
          <w:sz w:val="24"/>
          <w:szCs w:val="24"/>
        </w:rPr>
      </w:pPr>
      <w:r>
        <w:rPr>
          <w:rFonts w:ascii="仿宋" w:eastAsia="仿宋" w:hAnsi="仿宋" w:hint="eastAsia"/>
          <w:sz w:val="24"/>
          <w:szCs w:val="24"/>
        </w:rPr>
        <w:t>包装箱上应有明显的印刷有“轻放”、“勿倒置”和“防雨”等字样。箱内的零散随机部件将由乙方贴上标签，注明合同号、主机名称、部件名称及位置号，部件在安装图上的编码。</w:t>
      </w:r>
    </w:p>
    <w:p w:rsidR="0037176B" w:rsidRDefault="0037176B" w:rsidP="009B7192">
      <w:pPr>
        <w:pStyle w:val="af4"/>
        <w:numPr>
          <w:ilvl w:val="0"/>
          <w:numId w:val="14"/>
        </w:numPr>
        <w:spacing w:line="240" w:lineRule="atLeast"/>
        <w:ind w:firstLineChars="0" w:hanging="556"/>
        <w:rPr>
          <w:rFonts w:ascii="仿宋" w:eastAsia="仿宋" w:hAnsi="仿宋"/>
          <w:sz w:val="24"/>
          <w:szCs w:val="24"/>
        </w:rPr>
      </w:pPr>
      <w:r>
        <w:rPr>
          <w:rFonts w:ascii="仿宋" w:eastAsia="仿宋" w:hAnsi="仿宋" w:hint="eastAsia"/>
          <w:sz w:val="24"/>
          <w:szCs w:val="24"/>
        </w:rPr>
        <w:t>包装物不回收。</w:t>
      </w:r>
    </w:p>
    <w:p w:rsidR="0037176B" w:rsidRDefault="0037176B" w:rsidP="009B7192">
      <w:pPr>
        <w:pStyle w:val="af4"/>
        <w:numPr>
          <w:ilvl w:val="0"/>
          <w:numId w:val="13"/>
        </w:numPr>
        <w:spacing w:line="240" w:lineRule="atLeast"/>
        <w:ind w:left="567" w:firstLineChars="0" w:hanging="567"/>
        <w:rPr>
          <w:rFonts w:ascii="仿宋" w:eastAsia="仿宋" w:hAnsi="仿宋"/>
          <w:sz w:val="24"/>
          <w:szCs w:val="24"/>
        </w:rPr>
      </w:pPr>
      <w:r>
        <w:rPr>
          <w:rFonts w:ascii="仿宋" w:eastAsia="仿宋" w:hAnsi="仿宋" w:hint="eastAsia"/>
          <w:sz w:val="24"/>
          <w:szCs w:val="24"/>
        </w:rPr>
        <w:t>运输</w:t>
      </w:r>
    </w:p>
    <w:p w:rsidR="0037176B" w:rsidRDefault="0037176B" w:rsidP="009B7192">
      <w:pPr>
        <w:pStyle w:val="af4"/>
        <w:numPr>
          <w:ilvl w:val="0"/>
          <w:numId w:val="15"/>
        </w:numPr>
        <w:spacing w:line="240" w:lineRule="atLeast"/>
        <w:ind w:firstLineChars="0" w:hanging="556"/>
        <w:rPr>
          <w:rFonts w:ascii="仿宋" w:eastAsia="仿宋" w:hAnsi="仿宋"/>
          <w:sz w:val="24"/>
          <w:szCs w:val="24"/>
        </w:rPr>
      </w:pPr>
      <w:r>
        <w:rPr>
          <w:rFonts w:ascii="仿宋" w:eastAsia="仿宋" w:hAnsi="仿宋" w:hint="eastAsia"/>
          <w:sz w:val="24"/>
          <w:szCs w:val="24"/>
        </w:rPr>
        <w:t>运输方式：乙方采用合适的运输方式将合同设备发运至甲方现场。（发货前5天书面通知甲方）。</w:t>
      </w:r>
    </w:p>
    <w:p w:rsidR="0037176B" w:rsidRDefault="0037176B" w:rsidP="009B7192">
      <w:pPr>
        <w:pStyle w:val="af4"/>
        <w:numPr>
          <w:ilvl w:val="0"/>
          <w:numId w:val="13"/>
        </w:numPr>
        <w:spacing w:line="240" w:lineRule="atLeast"/>
        <w:ind w:left="567" w:firstLineChars="0" w:hanging="567"/>
        <w:rPr>
          <w:rFonts w:ascii="仿宋" w:eastAsia="仿宋" w:hAnsi="仿宋"/>
          <w:sz w:val="24"/>
          <w:szCs w:val="24"/>
        </w:rPr>
      </w:pPr>
      <w:r>
        <w:rPr>
          <w:rFonts w:ascii="仿宋" w:eastAsia="仿宋" w:hAnsi="仿宋" w:hint="eastAsia"/>
          <w:sz w:val="24"/>
          <w:szCs w:val="24"/>
        </w:rPr>
        <w:t>交货时间和地点</w:t>
      </w:r>
    </w:p>
    <w:p w:rsidR="0037176B" w:rsidRDefault="0037176B" w:rsidP="009B7192">
      <w:pPr>
        <w:pStyle w:val="af4"/>
        <w:numPr>
          <w:ilvl w:val="0"/>
          <w:numId w:val="16"/>
        </w:numPr>
        <w:spacing w:line="240" w:lineRule="atLeast"/>
        <w:ind w:firstLineChars="0" w:hanging="556"/>
        <w:rPr>
          <w:rFonts w:ascii="仿宋" w:eastAsia="仿宋" w:hAnsi="仿宋"/>
          <w:sz w:val="24"/>
          <w:szCs w:val="24"/>
        </w:rPr>
      </w:pPr>
      <w:r>
        <w:rPr>
          <w:rFonts w:ascii="仿宋" w:eastAsia="仿宋" w:hAnsi="仿宋" w:hint="eastAsia"/>
          <w:sz w:val="24"/>
          <w:szCs w:val="24"/>
        </w:rPr>
        <w:t>交货时间：</w:t>
      </w:r>
      <w:r>
        <w:rPr>
          <w:rFonts w:ascii="仿宋" w:eastAsia="仿宋" w:hAnsi="仿宋" w:hint="eastAsia"/>
          <w:bCs/>
          <w:sz w:val="24"/>
          <w:szCs w:val="24"/>
        </w:rPr>
        <w:t>合同生效后</w:t>
      </w:r>
      <w:r>
        <w:rPr>
          <w:rFonts w:ascii="仿宋" w:eastAsia="仿宋" w:hAnsi="仿宋"/>
          <w:bCs/>
          <w:sz w:val="24"/>
          <w:szCs w:val="24"/>
        </w:rPr>
        <w:t>8</w:t>
      </w:r>
      <w:r>
        <w:rPr>
          <w:rFonts w:ascii="仿宋" w:eastAsia="仿宋" w:hAnsi="仿宋" w:hint="eastAsia"/>
          <w:bCs/>
          <w:sz w:val="24"/>
          <w:szCs w:val="24"/>
        </w:rPr>
        <w:t>个月内</w:t>
      </w:r>
      <w:r>
        <w:rPr>
          <w:rFonts w:ascii="仿宋" w:eastAsia="仿宋" w:hAnsi="仿宋" w:hint="eastAsia"/>
          <w:sz w:val="24"/>
          <w:szCs w:val="24"/>
        </w:rPr>
        <w:t>货到甲方现场并安装调试结束达到试运行条件（若甲方要求推迟或提前交货，甲方提前15天书面通知乙方）。</w:t>
      </w:r>
    </w:p>
    <w:p w:rsidR="0037176B" w:rsidRDefault="0037176B" w:rsidP="009B7192">
      <w:pPr>
        <w:pStyle w:val="af4"/>
        <w:numPr>
          <w:ilvl w:val="0"/>
          <w:numId w:val="16"/>
        </w:numPr>
        <w:spacing w:line="240" w:lineRule="atLeast"/>
        <w:ind w:firstLineChars="0" w:hanging="556"/>
        <w:rPr>
          <w:rFonts w:ascii="仿宋" w:eastAsia="仿宋" w:hAnsi="仿宋"/>
          <w:sz w:val="24"/>
          <w:szCs w:val="24"/>
        </w:rPr>
      </w:pPr>
      <w:r>
        <w:rPr>
          <w:rFonts w:ascii="仿宋" w:eastAsia="仿宋" w:hAnsi="仿宋" w:hint="eastAsia"/>
          <w:sz w:val="24"/>
          <w:szCs w:val="24"/>
        </w:rPr>
        <w:t>交货地点：洛阳万基铝钛合金新材料有限公司设备安装现场。</w:t>
      </w:r>
    </w:p>
    <w:p w:rsidR="0037176B" w:rsidRDefault="0037176B" w:rsidP="009B7192">
      <w:pPr>
        <w:pStyle w:val="af4"/>
        <w:numPr>
          <w:ilvl w:val="0"/>
          <w:numId w:val="13"/>
        </w:numPr>
        <w:spacing w:line="240" w:lineRule="atLeast"/>
        <w:ind w:left="567" w:firstLineChars="0" w:hanging="567"/>
        <w:rPr>
          <w:rFonts w:ascii="仿宋" w:eastAsia="仿宋" w:hAnsi="仿宋"/>
          <w:sz w:val="24"/>
          <w:szCs w:val="24"/>
        </w:rPr>
      </w:pPr>
      <w:r>
        <w:rPr>
          <w:rFonts w:ascii="仿宋" w:eastAsia="仿宋" w:hAnsi="仿宋" w:hint="eastAsia"/>
          <w:sz w:val="24"/>
          <w:szCs w:val="24"/>
        </w:rPr>
        <w:t>设备所有权的转移</w:t>
      </w:r>
    </w:p>
    <w:p w:rsidR="0037176B" w:rsidRDefault="0037176B" w:rsidP="009B7192">
      <w:pPr>
        <w:pStyle w:val="af4"/>
        <w:numPr>
          <w:ilvl w:val="0"/>
          <w:numId w:val="17"/>
        </w:numPr>
        <w:spacing w:line="240" w:lineRule="atLeast"/>
        <w:ind w:firstLineChars="0" w:hanging="698"/>
        <w:rPr>
          <w:rFonts w:ascii="仿宋" w:eastAsia="仿宋" w:hAnsi="仿宋"/>
          <w:sz w:val="24"/>
          <w:szCs w:val="24"/>
        </w:rPr>
      </w:pPr>
      <w:r>
        <w:rPr>
          <w:rFonts w:ascii="仿宋" w:eastAsia="仿宋" w:hAnsi="仿宋" w:hint="eastAsia"/>
          <w:sz w:val="24"/>
          <w:szCs w:val="24"/>
        </w:rPr>
        <w:t>方将合同设备发运至甲方现场后且经过买卖双方共同检验并出具到货检验证书后，设备所有权转移给甲方。</w:t>
      </w: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r>
        <w:rPr>
          <w:rFonts w:ascii="仿宋" w:eastAsia="仿宋" w:hAnsi="仿宋" w:hint="eastAsia"/>
          <w:b/>
          <w:sz w:val="24"/>
          <w:szCs w:val="24"/>
        </w:rPr>
        <w:t>条款6安装与调试</w:t>
      </w:r>
    </w:p>
    <w:p w:rsidR="0037176B" w:rsidRDefault="0037176B" w:rsidP="009B7192">
      <w:pPr>
        <w:pStyle w:val="af4"/>
        <w:numPr>
          <w:ilvl w:val="0"/>
          <w:numId w:val="18"/>
        </w:numPr>
        <w:spacing w:line="240" w:lineRule="atLeast"/>
        <w:ind w:left="567" w:firstLineChars="0" w:hanging="616"/>
        <w:rPr>
          <w:rFonts w:ascii="仿宋" w:eastAsia="仿宋" w:hAnsi="仿宋"/>
          <w:sz w:val="24"/>
          <w:szCs w:val="24"/>
        </w:rPr>
      </w:pPr>
      <w:r>
        <w:rPr>
          <w:rFonts w:ascii="仿宋" w:eastAsia="仿宋" w:hAnsi="仿宋" w:hint="eastAsia"/>
          <w:sz w:val="24"/>
          <w:szCs w:val="24"/>
        </w:rPr>
        <w:t>乙方负责指派工程技术人员到甲方现场负责对本合同的设备进行安装和调试，并负责对甲方人员进行操作及维修的技术培训。</w:t>
      </w:r>
    </w:p>
    <w:p w:rsidR="0037176B" w:rsidRDefault="0037176B" w:rsidP="009B7192">
      <w:pPr>
        <w:pStyle w:val="af4"/>
        <w:spacing w:line="240" w:lineRule="atLeast"/>
        <w:ind w:left="567" w:firstLineChars="0" w:firstLine="0"/>
        <w:rPr>
          <w:rFonts w:ascii="仿宋" w:eastAsia="仿宋" w:hAnsi="仿宋"/>
          <w:sz w:val="24"/>
          <w:szCs w:val="24"/>
        </w:rPr>
      </w:pP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r>
        <w:rPr>
          <w:rFonts w:ascii="仿宋" w:eastAsia="仿宋" w:hAnsi="仿宋" w:hint="eastAsia"/>
          <w:b/>
          <w:sz w:val="24"/>
          <w:szCs w:val="24"/>
        </w:rPr>
        <w:t>条款7技术规格及标准</w:t>
      </w:r>
    </w:p>
    <w:p w:rsidR="0037176B" w:rsidRDefault="0037176B" w:rsidP="009B7192">
      <w:pPr>
        <w:pStyle w:val="af4"/>
        <w:numPr>
          <w:ilvl w:val="0"/>
          <w:numId w:val="19"/>
        </w:numPr>
        <w:spacing w:line="240" w:lineRule="atLeast"/>
        <w:ind w:left="567" w:firstLineChars="0" w:hanging="567"/>
        <w:rPr>
          <w:rFonts w:ascii="仿宋" w:eastAsia="仿宋" w:hAnsi="仿宋"/>
          <w:sz w:val="24"/>
          <w:szCs w:val="24"/>
        </w:rPr>
      </w:pPr>
      <w:r>
        <w:rPr>
          <w:rFonts w:ascii="仿宋" w:eastAsia="仿宋" w:hAnsi="仿宋" w:hint="eastAsia"/>
          <w:sz w:val="24"/>
          <w:szCs w:val="24"/>
        </w:rPr>
        <w:t>本合同项下所供设备的技术规格按照技术协议执行。</w:t>
      </w:r>
    </w:p>
    <w:p w:rsidR="0037176B" w:rsidRDefault="0037176B" w:rsidP="009B7192">
      <w:pPr>
        <w:pStyle w:val="af4"/>
        <w:spacing w:line="240" w:lineRule="atLeast"/>
        <w:ind w:left="567" w:firstLineChars="0" w:firstLine="0"/>
        <w:rPr>
          <w:rFonts w:ascii="仿宋" w:eastAsia="仿宋" w:hAnsi="仿宋"/>
          <w:sz w:val="24"/>
          <w:szCs w:val="24"/>
        </w:rPr>
      </w:pP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r>
        <w:rPr>
          <w:rFonts w:ascii="仿宋" w:eastAsia="仿宋" w:hAnsi="仿宋" w:hint="eastAsia"/>
          <w:b/>
          <w:sz w:val="24"/>
          <w:szCs w:val="24"/>
        </w:rPr>
        <w:lastRenderedPageBreak/>
        <w:t>条款8质量保证</w:t>
      </w:r>
    </w:p>
    <w:p w:rsidR="0037176B" w:rsidRDefault="0037176B" w:rsidP="009B7192">
      <w:pPr>
        <w:pStyle w:val="af4"/>
        <w:numPr>
          <w:ilvl w:val="0"/>
          <w:numId w:val="20"/>
        </w:numPr>
        <w:spacing w:line="240" w:lineRule="atLeast"/>
        <w:ind w:left="567" w:firstLineChars="0" w:hanging="567"/>
        <w:rPr>
          <w:rFonts w:ascii="仿宋" w:eastAsia="仿宋" w:hAnsi="仿宋"/>
          <w:sz w:val="24"/>
          <w:szCs w:val="24"/>
        </w:rPr>
      </w:pPr>
      <w:r>
        <w:rPr>
          <w:rFonts w:ascii="仿宋" w:eastAsia="仿宋" w:hAnsi="仿宋" w:hint="eastAsia"/>
          <w:sz w:val="24"/>
          <w:szCs w:val="24"/>
        </w:rPr>
        <w:t>乙方应保证其提供的设备是全新的，并符合合同规定的质量、规格和性能要求。乙方应保证其设备在质量保证期内运转良好。在质量保证期内，乙方应对其设备的缺陷而造成的任何故障负责。出现前述情况，乙方应在收到甲方通知后48小时内，免费负责修理或更换有缺陷的零部件或整机，并承担由此所产生的全部费用。若因此给甲方造成损失的，乙方应当赔偿。如乙方技术人员安装、调试失误或乙方所供技术资料、图纸、名称的错误，导致设备出现问题或损坏等，乙方应免费负责修理或更换零部件或整机，并承担由此所产生的全部费用。</w:t>
      </w:r>
    </w:p>
    <w:p w:rsidR="0037176B" w:rsidRDefault="0037176B" w:rsidP="009B7192">
      <w:pPr>
        <w:pStyle w:val="af4"/>
        <w:numPr>
          <w:ilvl w:val="0"/>
          <w:numId w:val="20"/>
        </w:numPr>
        <w:spacing w:line="240" w:lineRule="atLeast"/>
        <w:ind w:left="567" w:firstLineChars="0" w:hanging="567"/>
        <w:rPr>
          <w:rFonts w:ascii="仿宋" w:eastAsia="仿宋" w:hAnsi="仿宋"/>
          <w:sz w:val="24"/>
          <w:szCs w:val="24"/>
        </w:rPr>
      </w:pPr>
      <w:r>
        <w:rPr>
          <w:rFonts w:ascii="仿宋" w:eastAsia="仿宋" w:hAnsi="仿宋" w:hint="eastAsia"/>
          <w:sz w:val="24"/>
          <w:szCs w:val="24"/>
        </w:rPr>
        <w:t>合同项下设备的质量保证期为甲方验收出具合同设备验收合格报告之日起12个月（即质保期满）。在质保期内合同设备非因甲方原因出现的故障，由乙方承担全部责任并免费更换损坏的零部件，质保期相应顺延。</w:t>
      </w:r>
    </w:p>
    <w:p w:rsidR="0037176B" w:rsidRDefault="0037176B" w:rsidP="009B7192">
      <w:pPr>
        <w:pStyle w:val="af4"/>
        <w:numPr>
          <w:ilvl w:val="0"/>
          <w:numId w:val="20"/>
        </w:numPr>
        <w:spacing w:line="240" w:lineRule="atLeast"/>
        <w:ind w:left="567" w:firstLineChars="0" w:hanging="567"/>
        <w:rPr>
          <w:rFonts w:ascii="仿宋" w:eastAsia="仿宋" w:hAnsi="仿宋"/>
          <w:sz w:val="24"/>
          <w:szCs w:val="24"/>
        </w:rPr>
      </w:pPr>
      <w:r>
        <w:rPr>
          <w:rFonts w:ascii="仿宋" w:eastAsia="仿宋" w:hAnsi="仿宋" w:hint="eastAsia"/>
          <w:sz w:val="24"/>
          <w:szCs w:val="24"/>
        </w:rPr>
        <w:t>乙方所供设备在安装调试结束并稳定运行一个月后，甲方应在1个月内完成验收。由于甲方的原因不具备验收条件的，乙方应给予甲方2个月的配合期。在双方约定期限内，由于甲方条件不具备不能验收的，乙方书面告知甲方，由甲方按本合同技术协议指标进行验收并就设备质量进行评估考核，考核结果不符合设备的技术规范，乙方需在15日内使设备达到技术规范要求。若</w:t>
      </w:r>
      <w:r>
        <w:rPr>
          <w:rFonts w:ascii="仿宋" w:eastAsia="仿宋" w:hAnsi="仿宋" w:hint="eastAsia"/>
          <w:b/>
          <w:bCs/>
          <w:sz w:val="24"/>
          <w:szCs w:val="24"/>
        </w:rPr>
        <w:t>设备仍无法达到技术规范要求，则由乙方无条件拆除设备拉回，费用自理（若乙方在15日内不进行处理，甲方有权自行处理并不承担任何责任），同时乙方应退还甲方付给乙方的所有货款，且赔偿由此给甲方造成的所有损失，并向甲方支付单台设备总额20%的违约金。</w:t>
      </w:r>
      <w:r>
        <w:rPr>
          <w:rFonts w:ascii="仿宋" w:eastAsia="仿宋" w:hAnsi="仿宋" w:hint="eastAsia"/>
          <w:sz w:val="24"/>
          <w:szCs w:val="24"/>
        </w:rPr>
        <w:t>若经协商甲方同意接受，每一项与技术附件中（性能保证值及考核）指标要求不符的内容，由乙方向甲方支付合同总额的</w:t>
      </w:r>
      <w:r>
        <w:rPr>
          <w:rFonts w:ascii="仿宋" w:eastAsia="仿宋" w:hAnsi="仿宋"/>
          <w:sz w:val="24"/>
          <w:szCs w:val="24"/>
        </w:rPr>
        <w:t>0.5</w:t>
      </w:r>
      <w:r>
        <w:rPr>
          <w:rFonts w:ascii="仿宋" w:eastAsia="仿宋" w:hAnsi="仿宋" w:hint="eastAsia"/>
          <w:sz w:val="24"/>
          <w:szCs w:val="24"/>
        </w:rPr>
        <w:t>%作为违约金。</w:t>
      </w:r>
    </w:p>
    <w:p w:rsidR="0037176B" w:rsidRDefault="0037176B" w:rsidP="009B7192">
      <w:pPr>
        <w:pStyle w:val="af4"/>
        <w:numPr>
          <w:ilvl w:val="0"/>
          <w:numId w:val="20"/>
        </w:numPr>
        <w:spacing w:line="240" w:lineRule="atLeast"/>
        <w:ind w:left="567" w:firstLineChars="0" w:hanging="567"/>
        <w:rPr>
          <w:rFonts w:ascii="仿宋" w:eastAsia="仿宋" w:hAnsi="仿宋"/>
          <w:sz w:val="24"/>
          <w:szCs w:val="24"/>
        </w:rPr>
      </w:pPr>
      <w:r>
        <w:rPr>
          <w:rFonts w:ascii="仿宋" w:eastAsia="仿宋" w:hAnsi="仿宋" w:hint="eastAsia"/>
          <w:sz w:val="24"/>
          <w:szCs w:val="24"/>
        </w:rPr>
        <w:t>乙方应保证合同设备的使用和制造以及产品销售不会引起任何第三方提出的侵权赔偿，如果出现第三方的针对甲方使用乙方按照本合同提供的合同设备和技术文件侵权诉讼，乙方应负责处理这些问题，甲方应向乙方提供诉讼方面的必要信息，如给甲方造成损失，乙方应全额赔偿甲方的损失。</w:t>
      </w:r>
    </w:p>
    <w:p w:rsidR="0037176B" w:rsidRDefault="0037176B" w:rsidP="009B7192">
      <w:pPr>
        <w:pStyle w:val="af4"/>
        <w:numPr>
          <w:ilvl w:val="0"/>
          <w:numId w:val="20"/>
        </w:numPr>
        <w:spacing w:line="240" w:lineRule="atLeast"/>
        <w:ind w:left="567" w:firstLineChars="0" w:hanging="567"/>
        <w:rPr>
          <w:rFonts w:ascii="仿宋" w:eastAsia="仿宋" w:hAnsi="仿宋"/>
          <w:sz w:val="24"/>
          <w:szCs w:val="24"/>
        </w:rPr>
      </w:pPr>
      <w:r>
        <w:rPr>
          <w:rFonts w:ascii="仿宋" w:eastAsia="仿宋" w:hAnsi="仿宋" w:hint="eastAsia"/>
          <w:sz w:val="24"/>
          <w:szCs w:val="24"/>
        </w:rPr>
        <w:t>乙方对合同设备质量实行终身负责制。质保期内，设备出现质量问题，乙方应在接到甲方通知24小时内到达甲方现场负责更换和维修，所有费用由乙方负担。质保期外，设备出现质量问题，若确系设计、原材料或制作工艺原因造成的，乙方应在24小时内免费处理，所需费用由乙方负担。非乙方原因设备出现问题，乙方也应在24小时内协助处理，所需费用由甲方负担。</w:t>
      </w:r>
    </w:p>
    <w:p w:rsidR="0037176B" w:rsidRDefault="0037176B" w:rsidP="009B7192">
      <w:pPr>
        <w:pStyle w:val="af4"/>
        <w:numPr>
          <w:ilvl w:val="0"/>
          <w:numId w:val="20"/>
        </w:numPr>
        <w:spacing w:line="240" w:lineRule="atLeast"/>
        <w:ind w:left="567" w:firstLineChars="0" w:hanging="567"/>
        <w:rPr>
          <w:rFonts w:ascii="仿宋" w:eastAsia="仿宋" w:hAnsi="仿宋"/>
          <w:sz w:val="24"/>
          <w:szCs w:val="24"/>
        </w:rPr>
      </w:pPr>
      <w:r>
        <w:rPr>
          <w:rFonts w:ascii="仿宋" w:eastAsia="仿宋" w:hAnsi="仿宋" w:hint="eastAsia"/>
          <w:sz w:val="24"/>
          <w:szCs w:val="24"/>
        </w:rPr>
        <w:t>乙方保证合同设备符合本合同《技术协议》的规定。</w:t>
      </w:r>
    </w:p>
    <w:p w:rsidR="0037176B" w:rsidRDefault="0037176B" w:rsidP="009B7192">
      <w:pPr>
        <w:pStyle w:val="af4"/>
        <w:numPr>
          <w:ilvl w:val="0"/>
          <w:numId w:val="20"/>
        </w:numPr>
        <w:spacing w:line="240" w:lineRule="atLeast"/>
        <w:ind w:left="567" w:firstLineChars="0" w:hanging="567"/>
        <w:rPr>
          <w:rFonts w:ascii="仿宋" w:eastAsia="仿宋" w:hAnsi="仿宋"/>
          <w:sz w:val="24"/>
          <w:szCs w:val="24"/>
        </w:rPr>
      </w:pPr>
      <w:r>
        <w:rPr>
          <w:rFonts w:ascii="仿宋" w:eastAsia="仿宋" w:hAnsi="仿宋" w:hint="eastAsia"/>
          <w:sz w:val="24"/>
          <w:szCs w:val="24"/>
        </w:rPr>
        <w:t>乙方应保证所提供的技术资料能够满足合同设备的调试、操作及改造的需要。</w:t>
      </w:r>
    </w:p>
    <w:p w:rsidR="0037176B" w:rsidRDefault="0037176B" w:rsidP="009B7192">
      <w:pPr>
        <w:pStyle w:val="af4"/>
        <w:numPr>
          <w:ilvl w:val="0"/>
          <w:numId w:val="20"/>
        </w:numPr>
        <w:spacing w:line="240" w:lineRule="atLeast"/>
        <w:ind w:left="567" w:firstLineChars="0" w:hanging="567"/>
        <w:rPr>
          <w:rFonts w:ascii="仿宋" w:eastAsia="仿宋" w:hAnsi="仿宋"/>
          <w:sz w:val="24"/>
          <w:szCs w:val="24"/>
        </w:rPr>
      </w:pPr>
      <w:r>
        <w:rPr>
          <w:rFonts w:ascii="仿宋" w:eastAsia="仿宋" w:hAnsi="仿宋" w:hint="eastAsia"/>
          <w:sz w:val="24"/>
          <w:szCs w:val="24"/>
        </w:rPr>
        <w:t>乙方保证合同所规定的元器件制造厂家及品牌，未经甲方书面同意，不得更改。选购的元器件应符合现行通用标准。外购件必须有相对应的产品合格证书和技术说明书。</w:t>
      </w: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r>
        <w:rPr>
          <w:rFonts w:ascii="仿宋" w:eastAsia="仿宋" w:hAnsi="仿宋" w:hint="eastAsia"/>
          <w:b/>
          <w:sz w:val="24"/>
          <w:szCs w:val="24"/>
        </w:rPr>
        <w:t>条款9检验</w:t>
      </w:r>
    </w:p>
    <w:p w:rsidR="0037176B" w:rsidRDefault="0037176B" w:rsidP="009B7192">
      <w:pPr>
        <w:pStyle w:val="af4"/>
        <w:numPr>
          <w:ilvl w:val="0"/>
          <w:numId w:val="21"/>
        </w:numPr>
        <w:spacing w:line="240" w:lineRule="atLeast"/>
        <w:ind w:left="567" w:firstLineChars="0" w:hanging="567"/>
        <w:rPr>
          <w:rFonts w:ascii="仿宋" w:eastAsia="仿宋" w:hAnsi="仿宋"/>
          <w:sz w:val="24"/>
          <w:szCs w:val="24"/>
        </w:rPr>
      </w:pPr>
      <w:r>
        <w:rPr>
          <w:rFonts w:ascii="仿宋" w:eastAsia="仿宋" w:hAnsi="仿宋" w:hint="eastAsia"/>
          <w:sz w:val="24"/>
          <w:szCs w:val="24"/>
        </w:rPr>
        <w:t>合同设备发运前，乙方应对设备的质量、规格、性能、数量等进行详细而全面的检验，并出具一份证明设备符合合同规定的合格证书（该合格证书将作为付款的重要依据之一）。但有关质量、规格、性能、数量的检验不应视为最终检验。乙方检验的结果和细节在证书中加以说明，该检验费用由乙方负担。</w:t>
      </w:r>
    </w:p>
    <w:p w:rsidR="0037176B" w:rsidRDefault="0037176B" w:rsidP="009B7192">
      <w:pPr>
        <w:pStyle w:val="af4"/>
        <w:numPr>
          <w:ilvl w:val="0"/>
          <w:numId w:val="21"/>
        </w:numPr>
        <w:spacing w:line="240" w:lineRule="atLeast"/>
        <w:ind w:left="567" w:firstLineChars="0" w:hanging="567"/>
        <w:rPr>
          <w:rFonts w:ascii="仿宋" w:eastAsia="仿宋" w:hAnsi="仿宋"/>
          <w:sz w:val="24"/>
          <w:szCs w:val="24"/>
        </w:rPr>
      </w:pPr>
      <w:r>
        <w:rPr>
          <w:rFonts w:ascii="仿宋" w:eastAsia="仿宋" w:hAnsi="仿宋" w:hint="eastAsia"/>
          <w:sz w:val="24"/>
          <w:szCs w:val="24"/>
        </w:rPr>
        <w:t>合同设备运抵甲方现场后，买卖双方共同对设备的规格、数量和重量进行检验。如发现设备的规格或数量与合同不符，甲方有权在设备运抵现场后90天内，依据检验结果或当地质检部门出具的检验证书向乙方提出索赔。</w:t>
      </w:r>
    </w:p>
    <w:p w:rsidR="0037176B" w:rsidRDefault="0037176B" w:rsidP="009B7192">
      <w:pPr>
        <w:pStyle w:val="af4"/>
        <w:numPr>
          <w:ilvl w:val="0"/>
          <w:numId w:val="21"/>
        </w:numPr>
        <w:spacing w:line="240" w:lineRule="atLeast"/>
        <w:ind w:left="567" w:firstLineChars="0" w:hanging="567"/>
        <w:rPr>
          <w:rFonts w:ascii="仿宋" w:eastAsia="仿宋" w:hAnsi="仿宋"/>
          <w:sz w:val="24"/>
          <w:szCs w:val="24"/>
        </w:rPr>
      </w:pPr>
      <w:r>
        <w:rPr>
          <w:rFonts w:ascii="仿宋" w:eastAsia="仿宋" w:hAnsi="仿宋" w:hint="eastAsia"/>
          <w:sz w:val="24"/>
          <w:szCs w:val="24"/>
        </w:rPr>
        <w:lastRenderedPageBreak/>
        <w:t>如果设备在条款8规定的质量保证期内证实设备是有缺陷的，包括潜在的缺陷或使用不符合要求的材料，甲方有权向乙方提出索赔。</w:t>
      </w:r>
    </w:p>
    <w:p w:rsidR="0037176B" w:rsidRDefault="0037176B" w:rsidP="009B7192">
      <w:pPr>
        <w:pStyle w:val="af4"/>
        <w:numPr>
          <w:ilvl w:val="0"/>
          <w:numId w:val="21"/>
        </w:numPr>
        <w:spacing w:line="240" w:lineRule="atLeast"/>
        <w:ind w:left="567" w:firstLineChars="0" w:hanging="567"/>
        <w:rPr>
          <w:rFonts w:ascii="仿宋" w:eastAsia="仿宋" w:hAnsi="仿宋"/>
          <w:sz w:val="24"/>
          <w:szCs w:val="24"/>
        </w:rPr>
      </w:pPr>
      <w:r>
        <w:rPr>
          <w:rFonts w:ascii="仿宋" w:eastAsia="仿宋" w:hAnsi="仿宋" w:hint="eastAsia"/>
          <w:sz w:val="24"/>
          <w:szCs w:val="24"/>
        </w:rPr>
        <w:t>甲方有权在设备制造过程中派人到乙方工厂对合同设备进行监造和检验，乙方应为甲方监造人员提供方便，若发现乙方使用的材料、外购件或制造工艺不符合国家相关标准或技术协议规定的内容，甲方应向乙方提供书面整改通知。乙方应采取措施予以整改，否则为乙方违约，甲方有权拒付货款。同时甲方有权因乙方违约而提出索赔直至终止合同。，甲方不承担由此造成的延期付款责任。</w:t>
      </w: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r>
        <w:rPr>
          <w:rFonts w:ascii="仿宋" w:eastAsia="仿宋" w:hAnsi="仿宋" w:hint="eastAsia"/>
          <w:b/>
          <w:sz w:val="24"/>
          <w:szCs w:val="24"/>
        </w:rPr>
        <w:t>条款10索赔</w:t>
      </w:r>
    </w:p>
    <w:p w:rsidR="0037176B" w:rsidRDefault="0037176B" w:rsidP="009B7192">
      <w:pPr>
        <w:pStyle w:val="af4"/>
        <w:numPr>
          <w:ilvl w:val="0"/>
          <w:numId w:val="22"/>
        </w:numPr>
        <w:spacing w:line="240" w:lineRule="atLeast"/>
        <w:ind w:left="567" w:firstLineChars="0" w:hanging="567"/>
        <w:rPr>
          <w:rFonts w:ascii="仿宋" w:eastAsia="仿宋" w:hAnsi="仿宋"/>
          <w:sz w:val="24"/>
          <w:szCs w:val="24"/>
        </w:rPr>
      </w:pPr>
      <w:r>
        <w:rPr>
          <w:rFonts w:ascii="仿宋" w:eastAsia="仿宋" w:hAnsi="仿宋" w:hint="eastAsia"/>
          <w:sz w:val="24"/>
          <w:szCs w:val="24"/>
        </w:rPr>
        <w:t>乙方对合同设备与合同及技术要求不符负全部责任，乙方应按甲方同意的下述方法解决索赔事宜。免费更换有缺陷的零件、部件和设备，或修理缺陷部分，以达到合同规定的规格、质量和性能。乙方承担上述一切费用和风险并承担甲方遭受的一切损失费用。同时乙方应相应延长被更换设备的质量保证期。</w:t>
      </w:r>
    </w:p>
    <w:p w:rsidR="0037176B" w:rsidRDefault="0037176B" w:rsidP="009B7192">
      <w:pPr>
        <w:pStyle w:val="af4"/>
        <w:numPr>
          <w:ilvl w:val="0"/>
          <w:numId w:val="22"/>
        </w:numPr>
        <w:spacing w:line="240" w:lineRule="atLeast"/>
        <w:ind w:left="567" w:firstLineChars="0" w:hanging="567"/>
        <w:rPr>
          <w:rFonts w:ascii="仿宋" w:eastAsia="仿宋" w:hAnsi="仿宋"/>
          <w:sz w:val="24"/>
          <w:szCs w:val="24"/>
        </w:rPr>
      </w:pPr>
      <w:r>
        <w:rPr>
          <w:rFonts w:ascii="仿宋" w:eastAsia="仿宋" w:hAnsi="仿宋" w:hint="eastAsia"/>
          <w:sz w:val="24"/>
          <w:szCs w:val="24"/>
        </w:rPr>
        <w:t>甲方应将索赔要求及时通知乙方，乙方若有异议，在收到索赔通知单14天内提出书面异议。如果乙方在收到索赔通知后14天内未能予以答复，则视为乙方对索赔没有异议。若乙方未能在收到索赔通知后14天内处理索赔事宜，甲方有权从未付款中扣回索赔金额，同时保留进一步要求赔偿的权利。</w:t>
      </w:r>
    </w:p>
    <w:p w:rsidR="0037176B" w:rsidRDefault="0037176B" w:rsidP="009B7192">
      <w:pPr>
        <w:pStyle w:val="af4"/>
        <w:numPr>
          <w:ilvl w:val="0"/>
          <w:numId w:val="22"/>
        </w:numPr>
        <w:spacing w:line="240" w:lineRule="atLeast"/>
        <w:ind w:left="567" w:firstLineChars="0" w:hanging="567"/>
        <w:rPr>
          <w:rFonts w:ascii="仿宋" w:eastAsia="仿宋" w:hAnsi="仿宋"/>
          <w:sz w:val="24"/>
          <w:szCs w:val="24"/>
        </w:rPr>
      </w:pPr>
      <w:r>
        <w:rPr>
          <w:rFonts w:ascii="仿宋" w:eastAsia="仿宋" w:hAnsi="仿宋" w:hint="eastAsia"/>
          <w:sz w:val="24"/>
          <w:szCs w:val="24"/>
        </w:rPr>
        <w:t>如属乙方设备质量原因导致的任何轻微的损坏，甲方第一时间通知乙方经过双方认可后，甲方可以自行修复，由此产生的所有费用由乙方承担。</w:t>
      </w:r>
    </w:p>
    <w:p w:rsidR="0037176B" w:rsidRDefault="0037176B" w:rsidP="009B7192">
      <w:pPr>
        <w:pStyle w:val="af4"/>
        <w:numPr>
          <w:ilvl w:val="0"/>
          <w:numId w:val="22"/>
        </w:numPr>
        <w:spacing w:line="240" w:lineRule="atLeast"/>
        <w:ind w:left="567" w:firstLineChars="0" w:hanging="567"/>
        <w:rPr>
          <w:rFonts w:ascii="仿宋" w:eastAsia="仿宋" w:hAnsi="仿宋"/>
          <w:sz w:val="24"/>
          <w:szCs w:val="24"/>
        </w:rPr>
      </w:pPr>
      <w:r>
        <w:rPr>
          <w:rFonts w:ascii="仿宋" w:eastAsia="仿宋" w:hAnsi="仿宋" w:hint="eastAsia"/>
          <w:sz w:val="24"/>
          <w:szCs w:val="24"/>
        </w:rPr>
        <w:t>如属甲方使用不当造成损坏，乙方也有义务予以处理，费用由甲方承担。</w:t>
      </w:r>
    </w:p>
    <w:p w:rsidR="0037176B" w:rsidRDefault="0037176B" w:rsidP="009B7192">
      <w:pPr>
        <w:pStyle w:val="af4"/>
        <w:numPr>
          <w:ilvl w:val="0"/>
          <w:numId w:val="22"/>
        </w:numPr>
        <w:spacing w:line="240" w:lineRule="atLeast"/>
        <w:ind w:left="567" w:firstLineChars="0" w:hanging="567"/>
        <w:rPr>
          <w:rFonts w:ascii="仿宋" w:eastAsia="仿宋" w:hAnsi="仿宋"/>
          <w:sz w:val="24"/>
          <w:szCs w:val="24"/>
        </w:rPr>
      </w:pPr>
      <w:r>
        <w:rPr>
          <w:rFonts w:ascii="仿宋" w:eastAsia="仿宋" w:hAnsi="仿宋" w:hint="eastAsia"/>
          <w:sz w:val="24"/>
          <w:szCs w:val="24"/>
        </w:rPr>
        <w:t>因乙方设备质量问题造成事故的，所有责任由乙方承担，给甲方造成损失的，乙方应当赔偿。</w:t>
      </w:r>
    </w:p>
    <w:p w:rsidR="0037176B" w:rsidRDefault="0037176B" w:rsidP="009B7192">
      <w:pPr>
        <w:pStyle w:val="af4"/>
        <w:numPr>
          <w:ilvl w:val="0"/>
          <w:numId w:val="22"/>
        </w:numPr>
        <w:spacing w:line="240" w:lineRule="atLeast"/>
        <w:ind w:left="567" w:firstLineChars="0" w:hanging="567"/>
        <w:rPr>
          <w:rFonts w:ascii="仿宋" w:eastAsia="仿宋" w:hAnsi="仿宋"/>
          <w:sz w:val="24"/>
          <w:szCs w:val="24"/>
        </w:rPr>
      </w:pPr>
      <w:r>
        <w:rPr>
          <w:rFonts w:ascii="仿宋" w:eastAsia="仿宋" w:hAnsi="仿宋" w:hint="eastAsia"/>
          <w:sz w:val="24"/>
          <w:szCs w:val="24"/>
        </w:rPr>
        <w:t>乙方在收到买、卖双方签订的合同后，17日内提供正式设计用图纸文件资料（即技术资料），技术资料一般以邮寄方式递交，每批技术资料交邮后，乙方应在24小时内将技术资料的交邮日期、邮单号、技术资料的详细清单、件数及重量、合同号等以传真或电子邮件通知甲方。</w:t>
      </w:r>
    </w:p>
    <w:p w:rsidR="0037176B" w:rsidRDefault="0037176B" w:rsidP="009B7192">
      <w:pPr>
        <w:pStyle w:val="af4"/>
        <w:numPr>
          <w:ilvl w:val="0"/>
          <w:numId w:val="22"/>
        </w:numPr>
        <w:spacing w:line="240" w:lineRule="atLeast"/>
        <w:ind w:left="567" w:firstLineChars="0" w:hanging="567"/>
        <w:rPr>
          <w:rFonts w:ascii="仿宋" w:eastAsia="仿宋" w:hAnsi="仿宋"/>
          <w:sz w:val="24"/>
          <w:szCs w:val="24"/>
        </w:rPr>
      </w:pPr>
      <w:r>
        <w:rPr>
          <w:rFonts w:ascii="仿宋" w:eastAsia="仿宋" w:hAnsi="仿宋" w:hint="eastAsia"/>
          <w:sz w:val="24"/>
          <w:szCs w:val="24"/>
        </w:rPr>
        <w:t>乙方交付的技术资料以邮政部门提货通知单时间戳记为技术资料的实际交付日期，此日期将作为按合同对任何延期交付资料进行延期违约金计算的依据（每迟交一天，违约金为5000元整）。如果技术资料经甲方检查后发现有缺少、丢失或损坏，乙方应在收到甲方通知后10天内［对急用者应在5天内］免费向现场补充提供缺少、丢失或损坏的部分。如因甲方原因发生缺少、丢失或损坏，乙方应在接到甲方通知后10天内［对急用者应在5天内］，向现场补充提供缺少、丢失或损坏部，费用由甲方承担。</w:t>
      </w:r>
    </w:p>
    <w:p w:rsidR="0037176B" w:rsidRDefault="0037176B" w:rsidP="009B7192">
      <w:pPr>
        <w:pStyle w:val="af4"/>
        <w:numPr>
          <w:ilvl w:val="0"/>
          <w:numId w:val="22"/>
        </w:numPr>
        <w:spacing w:line="240" w:lineRule="atLeast"/>
        <w:ind w:left="567" w:firstLineChars="0" w:hanging="567"/>
        <w:rPr>
          <w:rFonts w:ascii="仿宋" w:eastAsia="仿宋" w:hAnsi="仿宋"/>
          <w:sz w:val="24"/>
          <w:szCs w:val="24"/>
        </w:rPr>
      </w:pPr>
      <w:r>
        <w:rPr>
          <w:rFonts w:ascii="仿宋" w:eastAsia="仿宋" w:hAnsi="仿宋" w:hint="eastAsia"/>
          <w:sz w:val="24"/>
          <w:szCs w:val="24"/>
        </w:rPr>
        <w:t>乙方向甲方开具合同总价税率为13%的增值税专用发票，若出现税务部门不认可的情况，乙方应在接到甲方通知之日起7日内予以更换，否则须向甲方支付单台设备总价20%的违约金，违约金直接从未付款中扣除。</w:t>
      </w: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r>
        <w:rPr>
          <w:rFonts w:ascii="仿宋" w:eastAsia="仿宋" w:hAnsi="仿宋" w:hint="eastAsia"/>
          <w:b/>
          <w:sz w:val="24"/>
          <w:szCs w:val="24"/>
        </w:rPr>
        <w:t>条款11逾期交货</w:t>
      </w:r>
    </w:p>
    <w:p w:rsidR="0037176B" w:rsidRDefault="0037176B" w:rsidP="009B7192">
      <w:pPr>
        <w:pStyle w:val="af4"/>
        <w:numPr>
          <w:ilvl w:val="0"/>
          <w:numId w:val="23"/>
        </w:numPr>
        <w:spacing w:line="240" w:lineRule="atLeast"/>
        <w:ind w:left="567" w:firstLineChars="0" w:hanging="567"/>
        <w:rPr>
          <w:rFonts w:ascii="仿宋" w:eastAsia="仿宋" w:hAnsi="仿宋"/>
          <w:sz w:val="24"/>
          <w:szCs w:val="24"/>
        </w:rPr>
      </w:pPr>
      <w:r>
        <w:rPr>
          <w:rFonts w:ascii="仿宋" w:eastAsia="仿宋" w:hAnsi="仿宋" w:hint="eastAsia"/>
          <w:sz w:val="24"/>
          <w:szCs w:val="24"/>
        </w:rPr>
        <w:t>如果乙方未能按合同规定的时间到货并安装调试结束（不可抗力除外），甲方可根据情况决定是否延长交货期。若甲方同意延长交货期，每延迟1天，乙方按合同金额的0.5%向甲方支付违约金。</w:t>
      </w:r>
    </w:p>
    <w:p w:rsidR="0037176B" w:rsidRDefault="0037176B" w:rsidP="009B7192">
      <w:pPr>
        <w:pStyle w:val="af4"/>
        <w:numPr>
          <w:ilvl w:val="0"/>
          <w:numId w:val="23"/>
        </w:numPr>
        <w:spacing w:line="240" w:lineRule="atLeast"/>
        <w:ind w:left="567" w:firstLineChars="0" w:hanging="567"/>
        <w:rPr>
          <w:rFonts w:ascii="仿宋" w:eastAsia="仿宋" w:hAnsi="仿宋"/>
          <w:sz w:val="24"/>
          <w:szCs w:val="24"/>
        </w:rPr>
      </w:pPr>
      <w:r>
        <w:rPr>
          <w:rFonts w:ascii="仿宋" w:eastAsia="仿宋" w:hAnsi="仿宋" w:hint="eastAsia"/>
          <w:sz w:val="24"/>
          <w:szCs w:val="24"/>
        </w:rPr>
        <w:t>若乙方延迟交货对甲方造成严重影响，或因乙方的延迟导致甲方不需向乙方购买该设备的，甲方有权视具体情况解除部分或全部合同，乙方应向甲方支付合同总金额</w:t>
      </w:r>
      <w:r>
        <w:rPr>
          <w:rFonts w:ascii="仿宋" w:eastAsia="仿宋" w:hAnsi="仿宋"/>
          <w:sz w:val="24"/>
          <w:szCs w:val="24"/>
        </w:rPr>
        <w:t>2</w:t>
      </w:r>
      <w:r>
        <w:rPr>
          <w:rFonts w:ascii="仿宋" w:eastAsia="仿宋" w:hAnsi="仿宋" w:hint="eastAsia"/>
          <w:sz w:val="24"/>
          <w:szCs w:val="24"/>
        </w:rPr>
        <w:t>0%的迟交货违约金，并赔偿由此给甲方造成的损失。</w:t>
      </w: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r>
        <w:rPr>
          <w:rFonts w:ascii="仿宋" w:eastAsia="仿宋" w:hAnsi="仿宋" w:hint="eastAsia"/>
          <w:b/>
          <w:sz w:val="24"/>
          <w:szCs w:val="24"/>
        </w:rPr>
        <w:t>条款12不可抗力</w:t>
      </w:r>
    </w:p>
    <w:p w:rsidR="0037176B" w:rsidRDefault="0037176B" w:rsidP="009B7192">
      <w:pPr>
        <w:pStyle w:val="af4"/>
        <w:numPr>
          <w:ilvl w:val="0"/>
          <w:numId w:val="24"/>
        </w:numPr>
        <w:spacing w:line="240" w:lineRule="atLeast"/>
        <w:ind w:left="567" w:firstLineChars="0" w:hanging="567"/>
        <w:rPr>
          <w:rFonts w:ascii="仿宋" w:eastAsia="仿宋" w:hAnsi="仿宋"/>
          <w:sz w:val="24"/>
          <w:szCs w:val="24"/>
        </w:rPr>
      </w:pPr>
      <w:r>
        <w:rPr>
          <w:rFonts w:ascii="仿宋" w:eastAsia="仿宋" w:hAnsi="仿宋" w:hint="eastAsia"/>
          <w:sz w:val="24"/>
          <w:szCs w:val="24"/>
        </w:rPr>
        <w:t>签约双方任一方由于受不可抗力事件的影响而不能执行合同时，履行合同的期限应予以延长，其延长的期限应相当于事件所影响的时间。不可抗力事件系指甲乙双方在执行本合同中任何一方不能控制和不能预见的，诸如战争、严重火灾、洪水、台风、地震等。</w:t>
      </w:r>
    </w:p>
    <w:p w:rsidR="0037176B" w:rsidRDefault="0037176B" w:rsidP="009B7192">
      <w:pPr>
        <w:pStyle w:val="af4"/>
        <w:numPr>
          <w:ilvl w:val="0"/>
          <w:numId w:val="24"/>
        </w:numPr>
        <w:spacing w:line="240" w:lineRule="atLeast"/>
        <w:ind w:left="567" w:firstLineChars="0" w:hanging="567"/>
        <w:rPr>
          <w:rFonts w:ascii="仿宋" w:eastAsia="仿宋" w:hAnsi="仿宋"/>
          <w:sz w:val="24"/>
          <w:szCs w:val="24"/>
        </w:rPr>
      </w:pPr>
      <w:r>
        <w:rPr>
          <w:rFonts w:ascii="仿宋" w:eastAsia="仿宋" w:hAnsi="仿宋" w:hint="eastAsia"/>
          <w:sz w:val="24"/>
          <w:szCs w:val="24"/>
        </w:rPr>
        <w:t>受阻一方应在不可抗力事件发生后尽快用传真或电传通知对方，并于事件发生后7天内将有关当局出具的证明文件用特快专递或挂号信寄给对方审阅确认，一旦不可抗力事件的影响持续30天以上，双方应通过友好协商并在一个月内达成进一步履行合同的协议。</w:t>
      </w: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r>
        <w:rPr>
          <w:rFonts w:ascii="仿宋" w:eastAsia="仿宋" w:hAnsi="仿宋" w:hint="eastAsia"/>
          <w:b/>
          <w:sz w:val="24"/>
          <w:szCs w:val="24"/>
        </w:rPr>
        <w:t>条款13 合同争议解决的方式</w:t>
      </w:r>
    </w:p>
    <w:p w:rsidR="0037176B" w:rsidRDefault="0037176B" w:rsidP="009B7192">
      <w:pPr>
        <w:pStyle w:val="af4"/>
        <w:numPr>
          <w:ilvl w:val="0"/>
          <w:numId w:val="25"/>
        </w:numPr>
        <w:spacing w:line="240" w:lineRule="atLeast"/>
        <w:ind w:left="567" w:firstLineChars="0" w:hanging="567"/>
        <w:jc w:val="left"/>
        <w:rPr>
          <w:rFonts w:ascii="仿宋" w:eastAsia="仿宋" w:hAnsi="仿宋"/>
          <w:sz w:val="24"/>
          <w:szCs w:val="24"/>
        </w:rPr>
      </w:pPr>
      <w:r>
        <w:rPr>
          <w:rFonts w:ascii="仿宋" w:eastAsia="仿宋" w:hAnsi="仿宋" w:hint="eastAsia"/>
          <w:sz w:val="24"/>
          <w:szCs w:val="24"/>
        </w:rPr>
        <w:t>凡与本合同有关而引起的一切争议，双方应首先通过友好协商解决，如经协商后仍不能达成协议时，</w:t>
      </w:r>
      <w:r w:rsidRPr="00166C7B">
        <w:rPr>
          <w:rFonts w:ascii="仿宋" w:eastAsia="仿宋" w:hAnsi="仿宋" w:hint="eastAsia"/>
          <w:sz w:val="24"/>
          <w:szCs w:val="24"/>
        </w:rPr>
        <w:t>向甲方所在地有管辖权的人民法院提出诉讼</w:t>
      </w:r>
      <w:r>
        <w:rPr>
          <w:rFonts w:ascii="仿宋" w:eastAsia="仿宋" w:hAnsi="仿宋" w:hint="eastAsia"/>
          <w:sz w:val="24"/>
          <w:szCs w:val="24"/>
        </w:rPr>
        <w:t>。</w:t>
      </w:r>
    </w:p>
    <w:p w:rsidR="0037176B" w:rsidRDefault="0037176B" w:rsidP="009B7192">
      <w:pPr>
        <w:pStyle w:val="af4"/>
        <w:numPr>
          <w:ilvl w:val="0"/>
          <w:numId w:val="25"/>
        </w:numPr>
        <w:spacing w:line="240" w:lineRule="atLeast"/>
        <w:ind w:left="567" w:firstLineChars="0" w:hanging="567"/>
        <w:rPr>
          <w:rFonts w:ascii="仿宋" w:eastAsia="仿宋" w:hAnsi="仿宋"/>
          <w:sz w:val="24"/>
          <w:szCs w:val="24"/>
        </w:rPr>
      </w:pPr>
      <w:r>
        <w:rPr>
          <w:rFonts w:ascii="仿宋" w:eastAsia="仿宋" w:hAnsi="仿宋" w:hint="eastAsia"/>
          <w:sz w:val="24"/>
          <w:szCs w:val="24"/>
        </w:rPr>
        <w:t>由上述过程发生的费用除法院判决另有规定外，应由败诉方承担。</w:t>
      </w:r>
    </w:p>
    <w:p w:rsidR="0037176B" w:rsidRDefault="0037176B" w:rsidP="009B7192">
      <w:pPr>
        <w:pStyle w:val="af4"/>
        <w:numPr>
          <w:ilvl w:val="0"/>
          <w:numId w:val="25"/>
        </w:numPr>
        <w:spacing w:line="240" w:lineRule="atLeast"/>
        <w:ind w:left="567" w:firstLineChars="0" w:hanging="567"/>
        <w:rPr>
          <w:rFonts w:ascii="仿宋" w:eastAsia="仿宋" w:hAnsi="仿宋"/>
          <w:sz w:val="24"/>
          <w:szCs w:val="24"/>
        </w:rPr>
      </w:pPr>
      <w:r>
        <w:rPr>
          <w:rFonts w:ascii="仿宋" w:eastAsia="仿宋" w:hAnsi="仿宋" w:hint="eastAsia"/>
          <w:sz w:val="24"/>
          <w:szCs w:val="24"/>
        </w:rPr>
        <w:t>在进行法院审理期间，除法院审理的部分外，合同其他部分仍应继续履行。</w:t>
      </w: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r>
        <w:rPr>
          <w:rFonts w:ascii="仿宋" w:eastAsia="仿宋" w:hAnsi="仿宋" w:hint="eastAsia"/>
          <w:b/>
          <w:sz w:val="24"/>
          <w:szCs w:val="24"/>
        </w:rPr>
        <w:t>条款14适用法律</w:t>
      </w:r>
    </w:p>
    <w:p w:rsidR="0037176B" w:rsidRDefault="0037176B" w:rsidP="009B7192">
      <w:pPr>
        <w:pStyle w:val="af4"/>
        <w:numPr>
          <w:ilvl w:val="0"/>
          <w:numId w:val="26"/>
        </w:numPr>
        <w:spacing w:line="240" w:lineRule="atLeast"/>
        <w:ind w:left="567" w:firstLineChars="0" w:hanging="567"/>
        <w:rPr>
          <w:rFonts w:ascii="仿宋" w:eastAsia="仿宋" w:hAnsi="仿宋"/>
          <w:sz w:val="24"/>
          <w:szCs w:val="24"/>
        </w:rPr>
      </w:pPr>
      <w:r>
        <w:rPr>
          <w:rFonts w:ascii="仿宋" w:eastAsia="仿宋" w:hAnsi="仿宋" w:hint="eastAsia"/>
          <w:sz w:val="24"/>
          <w:szCs w:val="24"/>
        </w:rPr>
        <w:t>本合同应按《中华人民共和国民法典》及相关法律解释。</w:t>
      </w: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r>
        <w:rPr>
          <w:rFonts w:ascii="仿宋" w:eastAsia="仿宋" w:hAnsi="仿宋" w:hint="eastAsia"/>
          <w:b/>
          <w:sz w:val="24"/>
          <w:szCs w:val="24"/>
        </w:rPr>
        <w:t>条款15通知</w:t>
      </w:r>
    </w:p>
    <w:p w:rsidR="0037176B" w:rsidRDefault="0037176B" w:rsidP="009B7192">
      <w:pPr>
        <w:pStyle w:val="af4"/>
        <w:numPr>
          <w:ilvl w:val="0"/>
          <w:numId w:val="27"/>
        </w:numPr>
        <w:spacing w:line="240" w:lineRule="atLeast"/>
        <w:ind w:left="567" w:firstLineChars="0" w:hanging="567"/>
        <w:rPr>
          <w:rFonts w:ascii="仿宋" w:eastAsia="仿宋" w:hAnsi="仿宋"/>
          <w:sz w:val="24"/>
          <w:szCs w:val="24"/>
        </w:rPr>
      </w:pPr>
      <w:r>
        <w:rPr>
          <w:rFonts w:ascii="仿宋" w:eastAsia="仿宋" w:hAnsi="仿宋" w:hint="eastAsia"/>
          <w:sz w:val="24"/>
          <w:szCs w:val="24"/>
        </w:rPr>
        <w:t>合同任何一方给另一方的通知都应以书面的形式发送，而另一方应以书面形式确认并发送到对方明确的地址。</w:t>
      </w: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r>
        <w:rPr>
          <w:rFonts w:ascii="仿宋" w:eastAsia="仿宋" w:hAnsi="仿宋" w:hint="eastAsia"/>
          <w:b/>
          <w:sz w:val="24"/>
          <w:szCs w:val="24"/>
        </w:rPr>
        <w:t>条款16合同生效</w:t>
      </w:r>
    </w:p>
    <w:p w:rsidR="0037176B" w:rsidRDefault="0037176B" w:rsidP="009B7192">
      <w:pPr>
        <w:pStyle w:val="af4"/>
        <w:numPr>
          <w:ilvl w:val="0"/>
          <w:numId w:val="28"/>
        </w:numPr>
        <w:spacing w:line="240" w:lineRule="atLeast"/>
        <w:ind w:left="567" w:firstLineChars="0" w:hanging="567"/>
        <w:rPr>
          <w:rFonts w:ascii="仿宋" w:eastAsia="仿宋" w:hAnsi="仿宋"/>
          <w:sz w:val="24"/>
          <w:szCs w:val="24"/>
        </w:rPr>
      </w:pPr>
      <w:r>
        <w:rPr>
          <w:rFonts w:ascii="仿宋" w:eastAsia="仿宋" w:hAnsi="仿宋" w:hint="eastAsia"/>
          <w:sz w:val="24"/>
          <w:szCs w:val="24"/>
        </w:rPr>
        <w:t>本合同自</w:t>
      </w:r>
      <w:r>
        <w:rPr>
          <w:rFonts w:ascii="仿宋" w:eastAsia="仿宋" w:hAnsi="仿宋" w:hint="eastAsia"/>
          <w:bCs/>
          <w:sz w:val="24"/>
          <w:szCs w:val="24"/>
        </w:rPr>
        <w:t>双方签字盖章之日起收到预付款后生效</w:t>
      </w:r>
      <w:r>
        <w:rPr>
          <w:rFonts w:ascii="仿宋" w:eastAsia="仿宋" w:hAnsi="仿宋" w:hint="eastAsia"/>
          <w:sz w:val="24"/>
          <w:szCs w:val="24"/>
        </w:rPr>
        <w:t>，至双方履行完各自义务索赔完毕时终止。</w:t>
      </w:r>
    </w:p>
    <w:p w:rsidR="0037176B" w:rsidRDefault="0037176B" w:rsidP="009B7192">
      <w:pPr>
        <w:pStyle w:val="af4"/>
        <w:numPr>
          <w:ilvl w:val="0"/>
          <w:numId w:val="28"/>
        </w:numPr>
        <w:spacing w:line="240" w:lineRule="atLeast"/>
        <w:ind w:left="567" w:firstLineChars="0" w:hanging="567"/>
        <w:rPr>
          <w:rFonts w:ascii="仿宋" w:eastAsia="仿宋" w:hAnsi="仿宋"/>
          <w:sz w:val="24"/>
          <w:szCs w:val="24"/>
        </w:rPr>
      </w:pPr>
      <w:r>
        <w:rPr>
          <w:rFonts w:ascii="仿宋" w:eastAsia="仿宋" w:hAnsi="仿宋" w:hint="eastAsia"/>
          <w:sz w:val="24"/>
          <w:szCs w:val="24"/>
        </w:rPr>
        <w:t>本合同一式六份，甲方四份，乙方二份。</w:t>
      </w: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p>
    <w:p w:rsidR="0037176B" w:rsidRDefault="0037176B" w:rsidP="009B7192">
      <w:pPr>
        <w:pStyle w:val="af4"/>
        <w:snapToGrid w:val="0"/>
        <w:spacing w:line="240" w:lineRule="atLeast"/>
        <w:ind w:left="567" w:firstLineChars="0" w:firstLine="0"/>
        <w:contextualSpacing/>
        <w:jc w:val="center"/>
        <w:outlineLvl w:val="0"/>
        <w:rPr>
          <w:rFonts w:ascii="仿宋" w:eastAsia="仿宋" w:hAnsi="仿宋"/>
          <w:b/>
          <w:sz w:val="24"/>
          <w:szCs w:val="24"/>
        </w:rPr>
      </w:pPr>
      <w:r>
        <w:rPr>
          <w:rFonts w:ascii="仿宋" w:eastAsia="仿宋" w:hAnsi="仿宋" w:hint="eastAsia"/>
          <w:b/>
          <w:sz w:val="24"/>
          <w:szCs w:val="24"/>
        </w:rPr>
        <w:t>条款 17其它约定事项</w:t>
      </w:r>
    </w:p>
    <w:p w:rsidR="0037176B" w:rsidRDefault="0037176B" w:rsidP="009B7192">
      <w:pPr>
        <w:pStyle w:val="af4"/>
        <w:numPr>
          <w:ilvl w:val="0"/>
          <w:numId w:val="29"/>
        </w:numPr>
        <w:spacing w:line="240" w:lineRule="atLeast"/>
        <w:ind w:left="567" w:firstLineChars="0" w:hanging="567"/>
        <w:rPr>
          <w:rFonts w:ascii="仿宋" w:eastAsia="仿宋" w:hAnsi="仿宋"/>
          <w:sz w:val="24"/>
          <w:szCs w:val="24"/>
        </w:rPr>
      </w:pPr>
      <w:r>
        <w:rPr>
          <w:rFonts w:ascii="仿宋" w:eastAsia="仿宋" w:hAnsi="仿宋" w:hint="eastAsia"/>
          <w:sz w:val="24"/>
          <w:szCs w:val="24"/>
        </w:rPr>
        <w:t>合同所附技术协议独立成文，与本合同具有同等法律效力。</w:t>
      </w:r>
    </w:p>
    <w:p w:rsidR="0037176B" w:rsidRDefault="0037176B" w:rsidP="009B7192">
      <w:pPr>
        <w:pStyle w:val="af4"/>
        <w:numPr>
          <w:ilvl w:val="0"/>
          <w:numId w:val="29"/>
        </w:numPr>
        <w:spacing w:line="240" w:lineRule="atLeast"/>
        <w:ind w:left="567" w:firstLineChars="0" w:hanging="567"/>
        <w:rPr>
          <w:rFonts w:ascii="仿宋" w:eastAsia="仿宋" w:hAnsi="仿宋"/>
          <w:sz w:val="24"/>
          <w:szCs w:val="24"/>
        </w:rPr>
      </w:pPr>
      <w:r>
        <w:rPr>
          <w:rFonts w:ascii="仿宋" w:eastAsia="仿宋" w:hAnsi="仿宋" w:hint="eastAsia"/>
          <w:sz w:val="24"/>
          <w:szCs w:val="24"/>
        </w:rPr>
        <w:t>未经甲方书面同意，乙方不得将本合同权利义务转让给第三方。</w:t>
      </w:r>
    </w:p>
    <w:p w:rsidR="0037176B" w:rsidRDefault="0037176B" w:rsidP="009B7192">
      <w:pPr>
        <w:pStyle w:val="af4"/>
        <w:numPr>
          <w:ilvl w:val="0"/>
          <w:numId w:val="29"/>
        </w:numPr>
        <w:spacing w:line="240" w:lineRule="atLeast"/>
        <w:ind w:left="567" w:firstLineChars="0" w:hanging="567"/>
        <w:rPr>
          <w:rFonts w:ascii="仿宋" w:eastAsia="仿宋" w:hAnsi="仿宋"/>
          <w:sz w:val="24"/>
          <w:szCs w:val="24"/>
        </w:rPr>
      </w:pPr>
      <w:r>
        <w:rPr>
          <w:rFonts w:ascii="仿宋" w:eastAsia="仿宋" w:hAnsi="仿宋" w:hint="eastAsia"/>
          <w:sz w:val="24"/>
          <w:szCs w:val="24"/>
        </w:rPr>
        <w:t>甲方根据工程需要可以要求乙方提前交货，但要以书面形式提前通知乙方。</w:t>
      </w:r>
    </w:p>
    <w:p w:rsidR="0037176B" w:rsidRDefault="0037176B" w:rsidP="009B7192">
      <w:pPr>
        <w:pStyle w:val="af4"/>
        <w:numPr>
          <w:ilvl w:val="0"/>
          <w:numId w:val="29"/>
        </w:numPr>
        <w:spacing w:line="240" w:lineRule="atLeast"/>
        <w:ind w:left="567" w:firstLineChars="0" w:hanging="567"/>
        <w:rPr>
          <w:rFonts w:ascii="仿宋" w:eastAsia="仿宋" w:hAnsi="仿宋"/>
          <w:sz w:val="24"/>
          <w:szCs w:val="24"/>
        </w:rPr>
      </w:pPr>
      <w:r>
        <w:rPr>
          <w:rFonts w:ascii="仿宋" w:eastAsia="仿宋" w:hAnsi="仿宋" w:hint="eastAsia"/>
          <w:sz w:val="24"/>
          <w:szCs w:val="24"/>
        </w:rPr>
        <w:t>乙方提供的所有有关技术资料一式六份。</w:t>
      </w:r>
    </w:p>
    <w:p w:rsidR="0037176B" w:rsidRDefault="0037176B" w:rsidP="009B7192">
      <w:pPr>
        <w:pStyle w:val="af4"/>
        <w:numPr>
          <w:ilvl w:val="0"/>
          <w:numId w:val="29"/>
        </w:numPr>
        <w:spacing w:line="240" w:lineRule="atLeast"/>
        <w:ind w:left="567" w:firstLineChars="0" w:hanging="567"/>
        <w:rPr>
          <w:rFonts w:ascii="仿宋" w:eastAsia="仿宋" w:hAnsi="仿宋"/>
          <w:sz w:val="24"/>
          <w:szCs w:val="24"/>
        </w:rPr>
      </w:pPr>
      <w:r>
        <w:rPr>
          <w:rFonts w:ascii="仿宋" w:eastAsia="仿宋" w:hAnsi="仿宋" w:hint="eastAsia"/>
          <w:sz w:val="24"/>
          <w:szCs w:val="24"/>
        </w:rPr>
        <w:t>乙方安装、调试人员应遵守甲方现场的各项规章制度并作好自我的安全防护措施，若由于自身原因造成不安全事件发生，一切责任由乙方承担。</w:t>
      </w:r>
    </w:p>
    <w:p w:rsidR="0037176B" w:rsidRDefault="0037176B" w:rsidP="009B7192">
      <w:pPr>
        <w:pStyle w:val="af4"/>
        <w:numPr>
          <w:ilvl w:val="0"/>
          <w:numId w:val="29"/>
        </w:numPr>
        <w:spacing w:line="240" w:lineRule="atLeast"/>
        <w:ind w:left="567" w:firstLineChars="0" w:hanging="567"/>
        <w:rPr>
          <w:rFonts w:ascii="仿宋" w:eastAsia="仿宋" w:hAnsi="仿宋"/>
          <w:sz w:val="24"/>
          <w:szCs w:val="24"/>
        </w:rPr>
      </w:pPr>
      <w:r>
        <w:rPr>
          <w:rFonts w:ascii="仿宋" w:eastAsia="仿宋" w:hAnsi="仿宋" w:hint="eastAsia"/>
          <w:sz w:val="24"/>
          <w:szCs w:val="24"/>
        </w:rPr>
        <w:t>如果乙方破产或无清偿能力时，甲方可在任何时候以书面通知乙方终止合同。该终止合同将不损害或影响甲方已经采取或将要采取的补救措施的权利。</w:t>
      </w:r>
    </w:p>
    <w:p w:rsidR="0037176B" w:rsidRDefault="0037176B" w:rsidP="009B7192">
      <w:pPr>
        <w:pStyle w:val="af4"/>
        <w:numPr>
          <w:ilvl w:val="0"/>
          <w:numId w:val="29"/>
        </w:numPr>
        <w:spacing w:line="240" w:lineRule="atLeast"/>
        <w:ind w:left="567" w:firstLineChars="0" w:hanging="567"/>
        <w:rPr>
          <w:rFonts w:ascii="仿宋" w:eastAsia="仿宋" w:hAnsi="仿宋"/>
          <w:sz w:val="24"/>
          <w:szCs w:val="24"/>
        </w:rPr>
      </w:pPr>
      <w:r>
        <w:rPr>
          <w:rFonts w:ascii="仿宋" w:eastAsia="仿宋" w:hAnsi="仿宋" w:hint="eastAsia"/>
          <w:sz w:val="24"/>
          <w:szCs w:val="24"/>
        </w:rPr>
        <w:t>合同设备所需的外配套件虽然在合同中已有了约定，但在合同执行中若甲方发现这些外配套厂家所供的配套件可能影响合同设备的整体性能时，甲方有权要求更换外配套厂家，乙方不得以此为由要求增加费用。未经甲方同意，乙方不得私自更换外配套厂家。</w:t>
      </w:r>
    </w:p>
    <w:p w:rsidR="0037176B" w:rsidRDefault="0037176B" w:rsidP="009B7192">
      <w:pPr>
        <w:pStyle w:val="af4"/>
        <w:numPr>
          <w:ilvl w:val="0"/>
          <w:numId w:val="29"/>
        </w:numPr>
        <w:spacing w:line="240" w:lineRule="atLeast"/>
        <w:ind w:left="567" w:firstLineChars="0" w:hanging="567"/>
        <w:rPr>
          <w:rFonts w:ascii="仿宋" w:eastAsia="仿宋" w:hAnsi="仿宋"/>
          <w:sz w:val="24"/>
          <w:szCs w:val="24"/>
        </w:rPr>
      </w:pPr>
      <w:r>
        <w:rPr>
          <w:rFonts w:ascii="仿宋" w:eastAsia="仿宋" w:hAnsi="仿宋" w:hint="eastAsia"/>
          <w:sz w:val="24"/>
          <w:szCs w:val="24"/>
        </w:rPr>
        <w:t>在合同执行过程中，若出现合同与技术协议有冲突的情况，以本合同为执行标准。本合同未涉及的部分，以技术协议为执行标准。</w:t>
      </w:r>
    </w:p>
    <w:p w:rsidR="0037176B" w:rsidRDefault="0037176B" w:rsidP="009B7192">
      <w:pPr>
        <w:pStyle w:val="af4"/>
        <w:numPr>
          <w:ilvl w:val="0"/>
          <w:numId w:val="29"/>
        </w:numPr>
        <w:spacing w:line="240" w:lineRule="atLeast"/>
        <w:ind w:left="567" w:firstLineChars="0" w:hanging="567"/>
        <w:rPr>
          <w:rFonts w:ascii="仿宋" w:eastAsia="仿宋" w:hAnsi="仿宋"/>
          <w:sz w:val="24"/>
          <w:szCs w:val="24"/>
        </w:rPr>
      </w:pPr>
      <w:r>
        <w:rPr>
          <w:rFonts w:ascii="仿宋" w:eastAsia="仿宋" w:hAnsi="仿宋" w:hint="eastAsia"/>
          <w:sz w:val="24"/>
          <w:szCs w:val="24"/>
        </w:rPr>
        <w:lastRenderedPageBreak/>
        <w:t>本合同为“交钥匙”合同，乙方负责供货安装、调试至满足合同及技术协议要求。</w:t>
      </w:r>
    </w:p>
    <w:p w:rsidR="0037176B" w:rsidRDefault="0037176B" w:rsidP="009B7192">
      <w:pPr>
        <w:pStyle w:val="af4"/>
        <w:numPr>
          <w:ilvl w:val="0"/>
          <w:numId w:val="29"/>
        </w:numPr>
        <w:spacing w:line="240" w:lineRule="atLeast"/>
        <w:ind w:left="567" w:firstLineChars="0" w:hanging="567"/>
        <w:rPr>
          <w:rFonts w:ascii="仿宋" w:eastAsia="仿宋" w:hAnsi="仿宋"/>
          <w:sz w:val="24"/>
          <w:szCs w:val="24"/>
        </w:rPr>
      </w:pPr>
      <w:r>
        <w:rPr>
          <w:rFonts w:ascii="仿宋" w:eastAsia="仿宋" w:hAnsi="仿宋" w:hint="eastAsia"/>
          <w:sz w:val="24"/>
          <w:szCs w:val="24"/>
        </w:rPr>
        <w:t>未尽事宜，双方可签订补充协议。</w:t>
      </w:r>
    </w:p>
    <w:p w:rsidR="0037176B" w:rsidRDefault="0037176B" w:rsidP="009B7192">
      <w:pPr>
        <w:pStyle w:val="af4"/>
        <w:snapToGrid w:val="0"/>
        <w:spacing w:line="240" w:lineRule="atLeast"/>
        <w:ind w:firstLineChars="0" w:firstLine="0"/>
        <w:contextualSpacing/>
        <w:outlineLvl w:val="0"/>
        <w:rPr>
          <w:rFonts w:ascii="仿宋" w:eastAsia="仿宋" w:hAnsi="仿宋"/>
          <w:b/>
          <w:sz w:val="24"/>
          <w:szCs w:val="24"/>
        </w:rPr>
      </w:pPr>
    </w:p>
    <w:p w:rsidR="0037176B" w:rsidRDefault="0037176B" w:rsidP="009B7192">
      <w:pPr>
        <w:widowControl/>
        <w:spacing w:line="240" w:lineRule="atLeast"/>
        <w:rPr>
          <w:rFonts w:ascii="仿宋" w:eastAsia="仿宋" w:hAnsi="仿宋"/>
          <w:b/>
          <w:sz w:val="44"/>
          <w:szCs w:val="44"/>
        </w:rPr>
      </w:pPr>
      <w:r>
        <w:rPr>
          <w:rFonts w:ascii="仿宋" w:eastAsia="仿宋" w:hAnsi="仿宋" w:hint="eastAsia"/>
          <w:b/>
          <w:sz w:val="44"/>
          <w:szCs w:val="44"/>
        </w:rPr>
        <w:t>签字页</w:t>
      </w:r>
    </w:p>
    <w:tbl>
      <w:tblPr>
        <w:tblStyle w:val="1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1"/>
        <w:gridCol w:w="4261"/>
      </w:tblGrid>
      <w:tr w:rsidR="0037176B" w:rsidTr="0037176B">
        <w:tc>
          <w:tcPr>
            <w:tcW w:w="4261" w:type="dxa"/>
          </w:tcPr>
          <w:p w:rsidR="0037176B" w:rsidRDefault="0037176B" w:rsidP="009B7192">
            <w:pPr>
              <w:spacing w:line="240" w:lineRule="atLeast"/>
              <w:contextualSpacing/>
              <w:rPr>
                <w:rFonts w:ascii="Arial" w:eastAsia="黑体" w:hAnsi="Arial" w:cs="Arial"/>
                <w:color w:val="000000"/>
                <w:kern w:val="0"/>
                <w:szCs w:val="21"/>
              </w:rPr>
            </w:pPr>
            <w:r>
              <w:rPr>
                <w:rFonts w:ascii="Arial" w:eastAsia="黑体" w:hAnsi="Arial" w:cs="Arial"/>
                <w:color w:val="000000"/>
                <w:kern w:val="0"/>
                <w:szCs w:val="21"/>
              </w:rPr>
              <w:t>甲方：</w:t>
            </w:r>
            <w:r>
              <w:rPr>
                <w:rFonts w:ascii="Arial" w:eastAsia="黑体" w:hAnsi="Arial" w:cs="Arial" w:hint="eastAsia"/>
                <w:color w:val="000000"/>
                <w:kern w:val="0"/>
                <w:szCs w:val="21"/>
              </w:rPr>
              <w:t>*******************</w:t>
            </w:r>
            <w:r>
              <w:rPr>
                <w:rFonts w:ascii="Arial" w:eastAsia="黑体" w:hAnsi="Arial" w:cs="Arial"/>
                <w:color w:val="000000"/>
                <w:kern w:val="0"/>
                <w:szCs w:val="21"/>
              </w:rPr>
              <w:t>有限公司</w:t>
            </w:r>
          </w:p>
        </w:tc>
        <w:tc>
          <w:tcPr>
            <w:tcW w:w="4261" w:type="dxa"/>
          </w:tcPr>
          <w:p w:rsidR="0037176B" w:rsidRDefault="0037176B" w:rsidP="009B7192">
            <w:pPr>
              <w:spacing w:line="240" w:lineRule="atLeast"/>
              <w:contextualSpacing/>
              <w:rPr>
                <w:rFonts w:ascii="Arial" w:eastAsia="黑体" w:hAnsi="Arial" w:cs="Arial"/>
                <w:color w:val="000000"/>
                <w:kern w:val="0"/>
                <w:szCs w:val="21"/>
              </w:rPr>
            </w:pPr>
            <w:r>
              <w:rPr>
                <w:rFonts w:ascii="Arial" w:eastAsia="黑体" w:hAnsi="Arial" w:cs="Arial"/>
                <w:color w:val="000000"/>
                <w:kern w:val="0"/>
                <w:szCs w:val="21"/>
              </w:rPr>
              <w:t>乙方：</w:t>
            </w:r>
          </w:p>
        </w:tc>
      </w:tr>
      <w:tr w:rsidR="0037176B" w:rsidTr="0037176B">
        <w:tc>
          <w:tcPr>
            <w:tcW w:w="4261" w:type="dxa"/>
          </w:tcPr>
          <w:p w:rsidR="0037176B" w:rsidRDefault="0037176B" w:rsidP="009B7192">
            <w:pPr>
              <w:spacing w:line="240" w:lineRule="atLeast"/>
              <w:contextualSpacing/>
              <w:rPr>
                <w:rFonts w:ascii="Arial" w:eastAsia="黑体" w:hAnsi="Arial" w:cs="Arial"/>
                <w:color w:val="000000"/>
                <w:kern w:val="0"/>
                <w:sz w:val="20"/>
                <w:szCs w:val="21"/>
              </w:rPr>
            </w:pPr>
            <w:r>
              <w:rPr>
                <w:rFonts w:ascii="Arial" w:eastAsia="黑体" w:hAnsi="Arial" w:cs="Arial"/>
                <w:color w:val="000000"/>
                <w:kern w:val="0"/>
                <w:sz w:val="20"/>
                <w:szCs w:val="21"/>
              </w:rPr>
              <w:t>法定代表人或其委托代理人（签字）</w:t>
            </w:r>
          </w:p>
          <w:p w:rsidR="0037176B" w:rsidRDefault="0037176B" w:rsidP="009B7192">
            <w:pPr>
              <w:spacing w:line="240" w:lineRule="atLeast"/>
              <w:contextualSpacing/>
              <w:rPr>
                <w:rFonts w:ascii="Arial" w:eastAsia="黑体" w:hAnsi="Arial" w:cs="Arial"/>
                <w:color w:val="000000"/>
                <w:kern w:val="0"/>
                <w:sz w:val="20"/>
                <w:szCs w:val="21"/>
              </w:rPr>
            </w:pPr>
          </w:p>
        </w:tc>
        <w:tc>
          <w:tcPr>
            <w:tcW w:w="4261" w:type="dxa"/>
          </w:tcPr>
          <w:p w:rsidR="0037176B" w:rsidRDefault="0037176B" w:rsidP="009B7192">
            <w:pPr>
              <w:spacing w:line="240" w:lineRule="atLeast"/>
              <w:contextualSpacing/>
              <w:rPr>
                <w:rFonts w:ascii="Arial" w:eastAsia="黑体" w:hAnsi="Arial" w:cs="Arial"/>
                <w:color w:val="000000"/>
                <w:kern w:val="0"/>
                <w:sz w:val="20"/>
                <w:szCs w:val="21"/>
              </w:rPr>
            </w:pPr>
            <w:r>
              <w:rPr>
                <w:rFonts w:ascii="Arial" w:eastAsia="黑体" w:hAnsi="Arial" w:cs="Arial"/>
                <w:color w:val="000000"/>
                <w:kern w:val="0"/>
                <w:sz w:val="20"/>
                <w:szCs w:val="21"/>
              </w:rPr>
              <w:t>法定代表人或其委托代理人（签字）</w:t>
            </w:r>
          </w:p>
        </w:tc>
      </w:tr>
      <w:tr w:rsidR="0037176B" w:rsidTr="0037176B">
        <w:tc>
          <w:tcPr>
            <w:tcW w:w="4261" w:type="dxa"/>
          </w:tcPr>
          <w:p w:rsidR="0037176B" w:rsidRDefault="0037176B" w:rsidP="009B7192">
            <w:pPr>
              <w:spacing w:line="240" w:lineRule="atLeast"/>
              <w:contextualSpacing/>
              <w:rPr>
                <w:rFonts w:ascii="Arial" w:eastAsia="黑体" w:hAnsi="Arial" w:cs="Arial"/>
                <w:color w:val="000000"/>
                <w:kern w:val="0"/>
                <w:sz w:val="20"/>
                <w:szCs w:val="21"/>
              </w:rPr>
            </w:pPr>
            <w:r>
              <w:rPr>
                <w:rFonts w:ascii="Arial" w:eastAsia="黑体" w:hAnsi="Arial" w:cs="Arial"/>
                <w:color w:val="000000"/>
                <w:kern w:val="0"/>
                <w:sz w:val="20"/>
                <w:szCs w:val="21"/>
              </w:rPr>
              <w:t>签字日期：</w:t>
            </w:r>
          </w:p>
        </w:tc>
        <w:tc>
          <w:tcPr>
            <w:tcW w:w="4261" w:type="dxa"/>
          </w:tcPr>
          <w:p w:rsidR="0037176B" w:rsidRDefault="0037176B" w:rsidP="009B7192">
            <w:pPr>
              <w:spacing w:line="240" w:lineRule="atLeast"/>
              <w:contextualSpacing/>
              <w:rPr>
                <w:rFonts w:ascii="Arial" w:eastAsia="黑体" w:hAnsi="Arial" w:cs="Arial"/>
                <w:color w:val="000000"/>
                <w:kern w:val="0"/>
                <w:sz w:val="20"/>
                <w:szCs w:val="21"/>
              </w:rPr>
            </w:pPr>
            <w:r>
              <w:rPr>
                <w:rFonts w:ascii="Arial" w:eastAsia="黑体" w:hAnsi="Arial" w:cs="Arial"/>
                <w:color w:val="000000"/>
                <w:kern w:val="0"/>
                <w:sz w:val="20"/>
                <w:szCs w:val="21"/>
              </w:rPr>
              <w:t>签字日期：</w:t>
            </w:r>
          </w:p>
        </w:tc>
      </w:tr>
      <w:tr w:rsidR="0037176B" w:rsidTr="0037176B">
        <w:tc>
          <w:tcPr>
            <w:tcW w:w="4261" w:type="dxa"/>
          </w:tcPr>
          <w:p w:rsidR="0037176B" w:rsidRDefault="0037176B" w:rsidP="009B7192">
            <w:pPr>
              <w:spacing w:line="240" w:lineRule="atLeast"/>
              <w:contextualSpacing/>
              <w:rPr>
                <w:rFonts w:ascii="Arial" w:eastAsia="黑体" w:hAnsi="Arial" w:cs="Arial"/>
                <w:color w:val="000000"/>
                <w:kern w:val="0"/>
                <w:sz w:val="20"/>
                <w:szCs w:val="21"/>
              </w:rPr>
            </w:pPr>
            <w:r>
              <w:rPr>
                <w:rFonts w:ascii="Arial" w:eastAsia="黑体" w:hAnsi="Arial" w:cs="Arial"/>
                <w:color w:val="000000"/>
                <w:kern w:val="0"/>
                <w:sz w:val="20"/>
                <w:szCs w:val="21"/>
              </w:rPr>
              <w:t>地址：</w:t>
            </w:r>
          </w:p>
        </w:tc>
        <w:tc>
          <w:tcPr>
            <w:tcW w:w="4261" w:type="dxa"/>
          </w:tcPr>
          <w:p w:rsidR="0037176B" w:rsidRDefault="0037176B" w:rsidP="009B7192">
            <w:pPr>
              <w:spacing w:line="240" w:lineRule="atLeast"/>
              <w:contextualSpacing/>
              <w:rPr>
                <w:rFonts w:ascii="Arial" w:eastAsia="黑体" w:hAnsi="Arial" w:cs="Arial"/>
                <w:color w:val="000000"/>
                <w:kern w:val="0"/>
                <w:sz w:val="20"/>
                <w:szCs w:val="21"/>
              </w:rPr>
            </w:pPr>
            <w:r>
              <w:rPr>
                <w:rFonts w:ascii="Arial" w:eastAsia="黑体" w:hAnsi="Arial" w:cs="Arial"/>
                <w:color w:val="000000"/>
                <w:kern w:val="0"/>
                <w:sz w:val="20"/>
                <w:szCs w:val="21"/>
              </w:rPr>
              <w:t>地址：</w:t>
            </w:r>
          </w:p>
        </w:tc>
      </w:tr>
      <w:tr w:rsidR="0037176B" w:rsidTr="0037176B">
        <w:tc>
          <w:tcPr>
            <w:tcW w:w="4261" w:type="dxa"/>
          </w:tcPr>
          <w:p w:rsidR="0037176B" w:rsidRDefault="0037176B" w:rsidP="009B7192">
            <w:pPr>
              <w:spacing w:line="240" w:lineRule="atLeast"/>
              <w:contextualSpacing/>
              <w:rPr>
                <w:rFonts w:ascii="Arial" w:eastAsia="黑体" w:hAnsi="Arial" w:cs="Arial"/>
                <w:color w:val="000000"/>
                <w:kern w:val="0"/>
                <w:sz w:val="20"/>
                <w:szCs w:val="21"/>
              </w:rPr>
            </w:pPr>
            <w:r>
              <w:rPr>
                <w:rFonts w:ascii="Arial" w:eastAsia="黑体" w:hAnsi="Arial" w:cs="Arial"/>
                <w:color w:val="000000"/>
                <w:kern w:val="0"/>
                <w:sz w:val="20"/>
                <w:szCs w:val="21"/>
              </w:rPr>
              <w:t>电话：</w:t>
            </w:r>
          </w:p>
        </w:tc>
        <w:tc>
          <w:tcPr>
            <w:tcW w:w="4261" w:type="dxa"/>
          </w:tcPr>
          <w:p w:rsidR="0037176B" w:rsidRDefault="0037176B" w:rsidP="009B7192">
            <w:pPr>
              <w:spacing w:line="240" w:lineRule="atLeast"/>
              <w:contextualSpacing/>
              <w:rPr>
                <w:rFonts w:ascii="Arial" w:eastAsia="黑体" w:hAnsi="Arial" w:cs="Arial"/>
                <w:color w:val="000000"/>
                <w:kern w:val="0"/>
                <w:sz w:val="20"/>
                <w:szCs w:val="21"/>
              </w:rPr>
            </w:pPr>
            <w:r>
              <w:rPr>
                <w:rFonts w:ascii="Arial" w:eastAsia="黑体" w:hAnsi="Arial" w:cs="Arial"/>
                <w:color w:val="000000"/>
                <w:kern w:val="0"/>
                <w:sz w:val="20"/>
                <w:szCs w:val="21"/>
              </w:rPr>
              <w:t>电话：</w:t>
            </w:r>
          </w:p>
        </w:tc>
      </w:tr>
      <w:tr w:rsidR="0037176B" w:rsidTr="0037176B">
        <w:tc>
          <w:tcPr>
            <w:tcW w:w="4261" w:type="dxa"/>
          </w:tcPr>
          <w:p w:rsidR="0037176B" w:rsidRDefault="0037176B" w:rsidP="009B7192">
            <w:pPr>
              <w:spacing w:line="240" w:lineRule="atLeast"/>
              <w:contextualSpacing/>
              <w:rPr>
                <w:rFonts w:ascii="Arial" w:eastAsia="黑体" w:hAnsi="Arial" w:cs="Arial"/>
                <w:color w:val="000000"/>
                <w:kern w:val="0"/>
                <w:sz w:val="20"/>
                <w:szCs w:val="21"/>
              </w:rPr>
            </w:pPr>
            <w:r>
              <w:rPr>
                <w:rFonts w:ascii="Arial" w:eastAsia="黑体" w:hAnsi="Arial" w:cs="Arial"/>
                <w:color w:val="000000"/>
                <w:kern w:val="0"/>
                <w:sz w:val="20"/>
                <w:szCs w:val="21"/>
              </w:rPr>
              <w:t>传真：</w:t>
            </w:r>
          </w:p>
        </w:tc>
        <w:tc>
          <w:tcPr>
            <w:tcW w:w="4261" w:type="dxa"/>
          </w:tcPr>
          <w:p w:rsidR="0037176B" w:rsidRDefault="0037176B" w:rsidP="009B7192">
            <w:pPr>
              <w:spacing w:line="240" w:lineRule="atLeast"/>
              <w:contextualSpacing/>
              <w:rPr>
                <w:rFonts w:ascii="Arial" w:eastAsia="黑体" w:hAnsi="Arial" w:cs="Arial"/>
                <w:color w:val="000000"/>
                <w:kern w:val="0"/>
                <w:sz w:val="20"/>
                <w:szCs w:val="21"/>
              </w:rPr>
            </w:pPr>
            <w:r>
              <w:rPr>
                <w:rFonts w:ascii="Arial" w:eastAsia="黑体" w:hAnsi="Arial" w:cs="Arial"/>
                <w:color w:val="000000"/>
                <w:kern w:val="0"/>
                <w:sz w:val="20"/>
                <w:szCs w:val="21"/>
              </w:rPr>
              <w:t>传真：</w:t>
            </w:r>
          </w:p>
        </w:tc>
      </w:tr>
      <w:tr w:rsidR="0037176B" w:rsidTr="0037176B">
        <w:tc>
          <w:tcPr>
            <w:tcW w:w="4261" w:type="dxa"/>
            <w:vAlign w:val="center"/>
          </w:tcPr>
          <w:p w:rsidR="0037176B" w:rsidRDefault="0037176B" w:rsidP="009B7192">
            <w:pPr>
              <w:spacing w:line="240" w:lineRule="atLeast"/>
              <w:contextualSpacing/>
              <w:rPr>
                <w:rFonts w:ascii="Arial" w:eastAsia="黑体" w:hAnsi="Arial" w:cs="Arial"/>
                <w:color w:val="000000"/>
                <w:kern w:val="0"/>
                <w:sz w:val="20"/>
                <w:szCs w:val="21"/>
              </w:rPr>
            </w:pPr>
            <w:r>
              <w:rPr>
                <w:rFonts w:ascii="Arial" w:eastAsia="黑体" w:hAnsi="Arial" w:cs="Arial"/>
                <w:color w:val="000000"/>
                <w:kern w:val="0"/>
                <w:sz w:val="20"/>
                <w:szCs w:val="21"/>
              </w:rPr>
              <w:t>开户银行及行号：</w:t>
            </w:r>
          </w:p>
        </w:tc>
        <w:tc>
          <w:tcPr>
            <w:tcW w:w="4261" w:type="dxa"/>
            <w:vAlign w:val="center"/>
          </w:tcPr>
          <w:p w:rsidR="0037176B" w:rsidRDefault="0037176B" w:rsidP="009B7192">
            <w:pPr>
              <w:spacing w:line="240" w:lineRule="atLeast"/>
              <w:contextualSpacing/>
              <w:rPr>
                <w:rFonts w:ascii="Arial" w:eastAsia="黑体" w:hAnsi="Arial" w:cs="Arial"/>
                <w:color w:val="000000"/>
                <w:kern w:val="0"/>
                <w:sz w:val="20"/>
                <w:szCs w:val="21"/>
              </w:rPr>
            </w:pPr>
            <w:r>
              <w:rPr>
                <w:rFonts w:ascii="Arial" w:eastAsia="黑体" w:hAnsi="Arial" w:cs="Arial"/>
                <w:color w:val="000000"/>
                <w:kern w:val="0"/>
                <w:sz w:val="20"/>
                <w:szCs w:val="21"/>
              </w:rPr>
              <w:t>开户银行及行号：</w:t>
            </w:r>
          </w:p>
        </w:tc>
      </w:tr>
      <w:tr w:rsidR="0037176B" w:rsidTr="0037176B">
        <w:tc>
          <w:tcPr>
            <w:tcW w:w="4261" w:type="dxa"/>
          </w:tcPr>
          <w:p w:rsidR="0037176B" w:rsidRDefault="0037176B" w:rsidP="009B7192">
            <w:pPr>
              <w:spacing w:line="240" w:lineRule="atLeast"/>
              <w:contextualSpacing/>
              <w:rPr>
                <w:rFonts w:ascii="Arial" w:eastAsia="黑体" w:hAnsi="Arial" w:cs="Arial"/>
                <w:color w:val="000000"/>
                <w:kern w:val="0"/>
                <w:sz w:val="20"/>
                <w:szCs w:val="21"/>
              </w:rPr>
            </w:pPr>
            <w:r>
              <w:rPr>
                <w:rFonts w:ascii="Arial" w:eastAsia="黑体" w:hAnsi="Arial" w:cs="Arial"/>
                <w:color w:val="000000"/>
                <w:kern w:val="0"/>
                <w:sz w:val="20"/>
                <w:szCs w:val="21"/>
              </w:rPr>
              <w:t>账号：</w:t>
            </w:r>
          </w:p>
        </w:tc>
        <w:tc>
          <w:tcPr>
            <w:tcW w:w="4261" w:type="dxa"/>
          </w:tcPr>
          <w:p w:rsidR="0037176B" w:rsidRDefault="0037176B" w:rsidP="009B7192">
            <w:pPr>
              <w:spacing w:line="240" w:lineRule="atLeast"/>
              <w:contextualSpacing/>
              <w:rPr>
                <w:rFonts w:ascii="Arial" w:eastAsia="黑体" w:hAnsi="Arial" w:cs="Arial"/>
                <w:color w:val="000000"/>
                <w:kern w:val="0"/>
                <w:sz w:val="20"/>
                <w:szCs w:val="21"/>
              </w:rPr>
            </w:pPr>
            <w:r>
              <w:rPr>
                <w:rFonts w:ascii="Arial" w:eastAsia="黑体" w:hAnsi="Arial" w:cs="Arial"/>
                <w:color w:val="000000"/>
                <w:kern w:val="0"/>
                <w:sz w:val="20"/>
                <w:szCs w:val="21"/>
              </w:rPr>
              <w:t>账号：</w:t>
            </w:r>
          </w:p>
        </w:tc>
      </w:tr>
    </w:tbl>
    <w:p w:rsidR="0037176B" w:rsidRDefault="0037176B" w:rsidP="009B7192">
      <w:pPr>
        <w:spacing w:line="240" w:lineRule="atLeast"/>
        <w:rPr>
          <w:rFonts w:ascii="仿宋" w:eastAsia="仿宋" w:hAnsi="仿宋"/>
          <w:sz w:val="28"/>
          <w:szCs w:val="32"/>
        </w:rPr>
      </w:pPr>
    </w:p>
    <w:p w:rsidR="0037176B" w:rsidRDefault="0037176B" w:rsidP="009B7192">
      <w:pPr>
        <w:spacing w:line="240" w:lineRule="atLeast"/>
        <w:rPr>
          <w:rFonts w:ascii="仿宋" w:eastAsia="仿宋" w:hAnsi="仿宋"/>
          <w:sz w:val="28"/>
          <w:szCs w:val="32"/>
        </w:rPr>
      </w:pPr>
      <w:r>
        <w:rPr>
          <w:rFonts w:ascii="仿宋" w:eastAsia="仿宋" w:hAnsi="仿宋" w:hint="eastAsia"/>
          <w:sz w:val="28"/>
          <w:szCs w:val="32"/>
        </w:rPr>
        <w:t>附件</w:t>
      </w:r>
      <w:r w:rsidR="0081003B">
        <w:rPr>
          <w:rFonts w:ascii="仿宋" w:eastAsia="仿宋" w:hAnsi="仿宋"/>
          <w:sz w:val="28"/>
          <w:szCs w:val="32"/>
        </w:rPr>
        <w:t>8</w:t>
      </w:r>
      <w:r>
        <w:rPr>
          <w:rFonts w:ascii="仿宋" w:eastAsia="仿宋" w:hAnsi="仿宋" w:hint="eastAsia"/>
          <w:sz w:val="28"/>
          <w:szCs w:val="32"/>
        </w:rPr>
        <w:t xml:space="preserve"> 差异回复：（投标人若对招标要求有异议，可将差异填写在如下表格中，如无差异直接在报价中签字确认）</w:t>
      </w:r>
    </w:p>
    <w:tbl>
      <w:tblPr>
        <w:tblW w:w="9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8141"/>
      </w:tblGrid>
      <w:tr w:rsidR="0037176B" w:rsidTr="0037176B">
        <w:tc>
          <w:tcPr>
            <w:tcW w:w="988" w:type="dxa"/>
          </w:tcPr>
          <w:p w:rsidR="0037176B" w:rsidRDefault="0037176B" w:rsidP="009B7192">
            <w:pPr>
              <w:spacing w:line="240" w:lineRule="atLeast"/>
              <w:jc w:val="center"/>
              <w:rPr>
                <w:rFonts w:ascii="仿宋" w:eastAsia="仿宋" w:hAnsi="仿宋"/>
                <w:sz w:val="32"/>
                <w:szCs w:val="32"/>
              </w:rPr>
            </w:pPr>
            <w:r>
              <w:rPr>
                <w:rFonts w:ascii="仿宋" w:eastAsia="仿宋" w:hAnsi="仿宋" w:hint="eastAsia"/>
                <w:sz w:val="32"/>
                <w:szCs w:val="32"/>
              </w:rPr>
              <w:t>序号</w:t>
            </w:r>
          </w:p>
        </w:tc>
        <w:tc>
          <w:tcPr>
            <w:tcW w:w="8141" w:type="dxa"/>
          </w:tcPr>
          <w:p w:rsidR="0037176B" w:rsidRDefault="0037176B" w:rsidP="009B7192">
            <w:pPr>
              <w:spacing w:line="240" w:lineRule="atLeast"/>
              <w:jc w:val="center"/>
              <w:rPr>
                <w:rFonts w:ascii="仿宋" w:eastAsia="仿宋" w:hAnsi="仿宋"/>
                <w:sz w:val="32"/>
                <w:szCs w:val="32"/>
              </w:rPr>
            </w:pPr>
            <w:r>
              <w:rPr>
                <w:rFonts w:ascii="仿宋" w:eastAsia="仿宋" w:hAnsi="仿宋" w:hint="eastAsia"/>
                <w:sz w:val="32"/>
                <w:szCs w:val="32"/>
              </w:rPr>
              <w:t>差异内容</w:t>
            </w:r>
          </w:p>
        </w:tc>
      </w:tr>
      <w:tr w:rsidR="0037176B" w:rsidTr="0037176B">
        <w:tc>
          <w:tcPr>
            <w:tcW w:w="988" w:type="dxa"/>
          </w:tcPr>
          <w:p w:rsidR="0037176B" w:rsidRDefault="0037176B" w:rsidP="009B7192">
            <w:pPr>
              <w:spacing w:line="240" w:lineRule="atLeast"/>
              <w:jc w:val="center"/>
              <w:rPr>
                <w:rFonts w:ascii="仿宋" w:eastAsia="仿宋" w:hAnsi="仿宋"/>
                <w:sz w:val="32"/>
                <w:szCs w:val="32"/>
              </w:rPr>
            </w:pPr>
            <w:r>
              <w:rPr>
                <w:rFonts w:ascii="仿宋" w:eastAsia="仿宋" w:hAnsi="仿宋" w:hint="eastAsia"/>
                <w:sz w:val="32"/>
                <w:szCs w:val="32"/>
              </w:rPr>
              <w:t>1</w:t>
            </w:r>
          </w:p>
        </w:tc>
        <w:tc>
          <w:tcPr>
            <w:tcW w:w="8141" w:type="dxa"/>
          </w:tcPr>
          <w:p w:rsidR="0037176B" w:rsidRDefault="0037176B" w:rsidP="009B7192">
            <w:pPr>
              <w:spacing w:line="240" w:lineRule="atLeast"/>
              <w:rPr>
                <w:rFonts w:ascii="仿宋" w:eastAsia="仿宋" w:hAnsi="仿宋"/>
                <w:sz w:val="32"/>
                <w:szCs w:val="32"/>
              </w:rPr>
            </w:pPr>
          </w:p>
        </w:tc>
      </w:tr>
      <w:tr w:rsidR="0037176B" w:rsidTr="0037176B">
        <w:tc>
          <w:tcPr>
            <w:tcW w:w="988" w:type="dxa"/>
          </w:tcPr>
          <w:p w:rsidR="0037176B" w:rsidRDefault="0037176B" w:rsidP="009B7192">
            <w:pPr>
              <w:spacing w:line="240" w:lineRule="atLeast"/>
              <w:jc w:val="center"/>
              <w:rPr>
                <w:rFonts w:ascii="仿宋" w:eastAsia="仿宋" w:hAnsi="仿宋"/>
                <w:sz w:val="32"/>
                <w:szCs w:val="32"/>
              </w:rPr>
            </w:pPr>
            <w:r>
              <w:rPr>
                <w:rFonts w:ascii="仿宋" w:eastAsia="仿宋" w:hAnsi="仿宋" w:hint="eastAsia"/>
                <w:sz w:val="32"/>
                <w:szCs w:val="32"/>
              </w:rPr>
              <w:t>2</w:t>
            </w:r>
          </w:p>
        </w:tc>
        <w:tc>
          <w:tcPr>
            <w:tcW w:w="8141" w:type="dxa"/>
          </w:tcPr>
          <w:p w:rsidR="0037176B" w:rsidRDefault="0037176B" w:rsidP="009B7192">
            <w:pPr>
              <w:spacing w:line="240" w:lineRule="atLeast"/>
              <w:rPr>
                <w:rFonts w:ascii="仿宋" w:eastAsia="仿宋" w:hAnsi="仿宋"/>
                <w:sz w:val="32"/>
                <w:szCs w:val="32"/>
              </w:rPr>
            </w:pPr>
          </w:p>
        </w:tc>
      </w:tr>
      <w:tr w:rsidR="0081003B" w:rsidTr="0037176B">
        <w:tc>
          <w:tcPr>
            <w:tcW w:w="988" w:type="dxa"/>
          </w:tcPr>
          <w:p w:rsidR="0081003B" w:rsidRDefault="0081003B" w:rsidP="009B7192">
            <w:pPr>
              <w:spacing w:line="240" w:lineRule="atLeast"/>
              <w:jc w:val="center"/>
              <w:rPr>
                <w:rFonts w:ascii="仿宋" w:eastAsia="仿宋" w:hAnsi="仿宋"/>
                <w:sz w:val="32"/>
                <w:szCs w:val="32"/>
              </w:rPr>
            </w:pPr>
            <w:r>
              <w:rPr>
                <w:rFonts w:ascii="仿宋" w:eastAsia="仿宋" w:hAnsi="仿宋" w:hint="eastAsia"/>
                <w:sz w:val="32"/>
                <w:szCs w:val="32"/>
              </w:rPr>
              <w:t>3</w:t>
            </w:r>
          </w:p>
        </w:tc>
        <w:tc>
          <w:tcPr>
            <w:tcW w:w="8141" w:type="dxa"/>
          </w:tcPr>
          <w:p w:rsidR="0081003B" w:rsidRDefault="0081003B" w:rsidP="009B7192">
            <w:pPr>
              <w:spacing w:line="240" w:lineRule="atLeast"/>
              <w:rPr>
                <w:rFonts w:ascii="仿宋" w:eastAsia="仿宋" w:hAnsi="仿宋"/>
                <w:sz w:val="32"/>
                <w:szCs w:val="32"/>
              </w:rPr>
            </w:pPr>
          </w:p>
        </w:tc>
      </w:tr>
    </w:tbl>
    <w:p w:rsidR="0081003B" w:rsidRDefault="0081003B" w:rsidP="009B7192">
      <w:pPr>
        <w:spacing w:line="240" w:lineRule="atLeast"/>
        <w:rPr>
          <w:rFonts w:ascii="仿宋" w:eastAsia="仿宋" w:hAnsi="仿宋"/>
          <w:sz w:val="28"/>
          <w:szCs w:val="28"/>
        </w:rPr>
      </w:pPr>
    </w:p>
    <w:p w:rsidR="0081003B" w:rsidRDefault="0081003B" w:rsidP="009B7192">
      <w:pPr>
        <w:spacing w:line="240" w:lineRule="atLeast"/>
        <w:rPr>
          <w:rFonts w:ascii="仿宋" w:eastAsia="仿宋" w:hAnsi="仿宋"/>
          <w:sz w:val="28"/>
          <w:szCs w:val="28"/>
        </w:rPr>
      </w:pPr>
    </w:p>
    <w:p w:rsidR="0081003B" w:rsidRDefault="0081003B" w:rsidP="009B7192">
      <w:pPr>
        <w:spacing w:line="240" w:lineRule="atLeast"/>
        <w:rPr>
          <w:rFonts w:ascii="仿宋" w:eastAsia="仿宋" w:hAnsi="仿宋"/>
          <w:sz w:val="28"/>
          <w:szCs w:val="28"/>
        </w:rPr>
      </w:pPr>
    </w:p>
    <w:p w:rsidR="0081003B" w:rsidRDefault="0081003B" w:rsidP="009B7192">
      <w:pPr>
        <w:spacing w:line="240" w:lineRule="atLeast"/>
        <w:rPr>
          <w:rFonts w:ascii="仿宋" w:eastAsia="仿宋" w:hAnsi="仿宋"/>
          <w:sz w:val="28"/>
          <w:szCs w:val="28"/>
        </w:rPr>
      </w:pPr>
    </w:p>
    <w:p w:rsidR="00995C13" w:rsidRDefault="00995C13" w:rsidP="009B7192">
      <w:pPr>
        <w:spacing w:line="240" w:lineRule="atLeast"/>
        <w:rPr>
          <w:rFonts w:ascii="仿宋" w:eastAsia="仿宋" w:hAnsi="仿宋"/>
          <w:sz w:val="28"/>
          <w:szCs w:val="28"/>
        </w:rPr>
      </w:pPr>
    </w:p>
    <w:p w:rsidR="00995C13" w:rsidRDefault="00995C13" w:rsidP="009B7192">
      <w:pPr>
        <w:spacing w:line="240" w:lineRule="atLeast"/>
        <w:rPr>
          <w:rFonts w:ascii="仿宋" w:eastAsia="仿宋" w:hAnsi="仿宋"/>
          <w:sz w:val="28"/>
          <w:szCs w:val="28"/>
        </w:rPr>
      </w:pPr>
    </w:p>
    <w:p w:rsidR="00995C13" w:rsidRDefault="00995C13" w:rsidP="009B7192">
      <w:pPr>
        <w:spacing w:line="240" w:lineRule="atLeast"/>
        <w:rPr>
          <w:rFonts w:ascii="仿宋" w:eastAsia="仿宋" w:hAnsi="仿宋"/>
          <w:sz w:val="28"/>
          <w:szCs w:val="28"/>
        </w:rPr>
      </w:pPr>
    </w:p>
    <w:p w:rsidR="00995C13" w:rsidRDefault="00995C13" w:rsidP="009B7192">
      <w:pPr>
        <w:spacing w:line="240" w:lineRule="atLeast"/>
        <w:rPr>
          <w:rFonts w:ascii="仿宋" w:eastAsia="仿宋" w:hAnsi="仿宋"/>
          <w:sz w:val="28"/>
          <w:szCs w:val="28"/>
        </w:rPr>
      </w:pPr>
    </w:p>
    <w:p w:rsidR="00965FE2" w:rsidRDefault="004710CA" w:rsidP="00995C13">
      <w:pPr>
        <w:spacing w:line="240" w:lineRule="atLeast"/>
        <w:rPr>
          <w:rFonts w:ascii="华文中宋" w:eastAsia="华文中宋" w:hAnsi="华文中宋" w:cs="华文中宋"/>
          <w:sz w:val="44"/>
          <w:szCs w:val="44"/>
          <w:lang w:bidi="ar"/>
        </w:rPr>
      </w:pPr>
      <w:r>
        <w:rPr>
          <w:rFonts w:ascii="仿宋" w:eastAsia="仿宋" w:hAnsi="仿宋" w:hint="eastAsia"/>
          <w:sz w:val="28"/>
          <w:szCs w:val="28"/>
        </w:rPr>
        <w:lastRenderedPageBreak/>
        <w:t>附件</w:t>
      </w:r>
      <w:r w:rsidR="0081003B">
        <w:rPr>
          <w:rFonts w:ascii="仿宋" w:eastAsia="仿宋" w:hAnsi="仿宋"/>
          <w:sz w:val="28"/>
          <w:szCs w:val="28"/>
        </w:rPr>
        <w:t>9</w:t>
      </w:r>
      <w:r>
        <w:rPr>
          <w:rFonts w:ascii="仿宋" w:eastAsia="仿宋" w:hAnsi="仿宋"/>
          <w:sz w:val="28"/>
          <w:szCs w:val="28"/>
        </w:rPr>
        <w:t xml:space="preserve">   </w:t>
      </w:r>
      <w:r>
        <w:rPr>
          <w:rFonts w:ascii="仿宋" w:eastAsia="仿宋" w:hAnsi="仿宋" w:hint="eastAsia"/>
          <w:sz w:val="28"/>
          <w:szCs w:val="28"/>
        </w:rPr>
        <w:t>项目技术要求</w:t>
      </w:r>
    </w:p>
    <w:p w:rsidR="005E42E5" w:rsidRDefault="00965FE2" w:rsidP="005E42E5">
      <w:pPr>
        <w:widowControl/>
        <w:spacing w:after="240" w:line="500" w:lineRule="exact"/>
        <w:jc w:val="center"/>
        <w:rPr>
          <w:rFonts w:ascii="华文中宋" w:eastAsia="华文中宋" w:hAnsi="华文中宋" w:cs="华文中宋"/>
          <w:kern w:val="0"/>
          <w:sz w:val="44"/>
          <w:szCs w:val="44"/>
          <w:lang w:bidi="ar"/>
        </w:rPr>
      </w:pPr>
      <w:r>
        <w:rPr>
          <w:rFonts w:ascii="华文中宋" w:eastAsia="华文中宋" w:hAnsi="华文中宋" w:cs="华文中宋" w:hint="eastAsia"/>
          <w:kern w:val="0"/>
          <w:sz w:val="44"/>
          <w:szCs w:val="44"/>
          <w:lang w:bidi="ar"/>
        </w:rPr>
        <w:t>石墨</w:t>
      </w:r>
      <w:r w:rsidR="005E42E5">
        <w:rPr>
          <w:rFonts w:ascii="华文中宋" w:eastAsia="华文中宋" w:hAnsi="华文中宋" w:cs="华文中宋" w:hint="eastAsia"/>
          <w:kern w:val="0"/>
          <w:sz w:val="44"/>
          <w:szCs w:val="44"/>
          <w:lang w:bidi="ar"/>
        </w:rPr>
        <w:t>机加工9</w:t>
      </w:r>
      <w:r w:rsidR="005E42E5">
        <w:rPr>
          <w:rFonts w:ascii="华文中宋" w:eastAsia="华文中宋" w:hAnsi="华文中宋" w:cs="华文中宋"/>
          <w:kern w:val="0"/>
          <w:sz w:val="44"/>
          <w:szCs w:val="44"/>
          <w:lang w:bidi="ar"/>
        </w:rPr>
        <w:t>00</w:t>
      </w:r>
      <w:r w:rsidR="005E42E5">
        <w:rPr>
          <w:rFonts w:ascii="华文中宋" w:eastAsia="华文中宋" w:hAnsi="华文中宋" w:cs="华文中宋" w:hint="eastAsia"/>
          <w:kern w:val="0"/>
          <w:sz w:val="44"/>
          <w:szCs w:val="44"/>
          <w:lang w:bidi="ar"/>
        </w:rPr>
        <w:t>型端头铣动力总成</w:t>
      </w:r>
    </w:p>
    <w:p w:rsidR="00965FE2" w:rsidRDefault="00965FE2" w:rsidP="005E42E5">
      <w:pPr>
        <w:widowControl/>
        <w:spacing w:after="240" w:line="500" w:lineRule="exact"/>
        <w:jc w:val="center"/>
        <w:rPr>
          <w:rFonts w:ascii="华文中宋" w:eastAsia="华文中宋" w:hAnsi="华文中宋" w:cs="华文中宋"/>
          <w:kern w:val="0"/>
          <w:sz w:val="44"/>
          <w:szCs w:val="44"/>
          <w:lang w:bidi="ar"/>
        </w:rPr>
      </w:pPr>
      <w:r>
        <w:rPr>
          <w:rFonts w:ascii="华文中宋" w:eastAsia="华文中宋" w:hAnsi="华文中宋" w:cs="华文中宋" w:hint="eastAsia"/>
          <w:kern w:val="0"/>
          <w:sz w:val="44"/>
          <w:szCs w:val="44"/>
          <w:lang w:bidi="ar"/>
        </w:rPr>
        <w:t>技术要求</w:t>
      </w:r>
    </w:p>
    <w:p w:rsidR="005E42E5" w:rsidRDefault="005E42E5" w:rsidP="005E42E5">
      <w:pPr>
        <w:widowControl/>
        <w:spacing w:after="240" w:line="500" w:lineRule="exact"/>
        <w:jc w:val="center"/>
        <w:rPr>
          <w:rFonts w:ascii="华文中宋" w:eastAsia="华文中宋" w:hAnsi="华文中宋" w:cs="华文中宋"/>
          <w:kern w:val="0"/>
          <w:sz w:val="44"/>
          <w:szCs w:val="44"/>
          <w:lang w:bidi="ar"/>
        </w:rPr>
      </w:pPr>
    </w:p>
    <w:p w:rsidR="005E42E5" w:rsidRDefault="005E42E5" w:rsidP="005E42E5">
      <w:pPr>
        <w:widowControl/>
        <w:spacing w:after="240" w:line="500" w:lineRule="exact"/>
        <w:jc w:val="center"/>
        <w:rPr>
          <w:rFonts w:ascii="华文中宋" w:eastAsia="华文中宋" w:hAnsi="华文中宋" w:cs="华文中宋" w:hint="eastAsia"/>
          <w:kern w:val="0"/>
          <w:sz w:val="44"/>
          <w:szCs w:val="44"/>
          <w:lang w:bidi="ar"/>
        </w:rPr>
      </w:pPr>
      <w:r w:rsidRPr="005E42E5">
        <w:rPr>
          <w:rFonts w:ascii="华文中宋" w:eastAsia="华文中宋" w:hAnsi="华文中宋" w:cs="华文中宋"/>
          <w:noProof/>
          <w:kern w:val="0"/>
          <w:sz w:val="44"/>
          <w:szCs w:val="44"/>
        </w:rPr>
        <w:drawing>
          <wp:anchor distT="0" distB="0" distL="114300" distR="114300" simplePos="0" relativeHeight="251658240" behindDoc="0" locked="0" layoutInCell="1" allowOverlap="1">
            <wp:simplePos x="0" y="0"/>
            <wp:positionH relativeFrom="margin">
              <wp:posOffset>86360</wp:posOffset>
            </wp:positionH>
            <wp:positionV relativeFrom="paragraph">
              <wp:posOffset>114300</wp:posOffset>
            </wp:positionV>
            <wp:extent cx="5652770" cy="5027805"/>
            <wp:effectExtent l="0" t="0" r="5080" b="1905"/>
            <wp:wrapNone/>
            <wp:docPr id="1" name="图片 1" descr="E:\招标文件\7月\石墨机加工900型端头铣动力总成\技术要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招标文件\7月\石墨机加工900型端头铣动力总成\技术要求.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652770" cy="502780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5E42E5" w:rsidSect="00264FE9">
      <w:footerReference w:type="default" r:id="rId8"/>
      <w:pgSz w:w="11906" w:h="16838"/>
      <w:pgMar w:top="1440" w:right="1416" w:bottom="1440" w:left="1588"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6371C" w:rsidRDefault="0066371C">
      <w:r>
        <w:separator/>
      </w:r>
    </w:p>
  </w:endnote>
  <w:endnote w:type="continuationSeparator" w:id="0">
    <w:p w:rsidR="0066371C" w:rsidRDefault="006637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仿宋">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EFF" w:usb1="C0007843" w:usb2="00000009" w:usb3="00000000" w:csb0="000001FF" w:csb1="00000000"/>
  </w:font>
  <w:font w:name="@楷体">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icrosoft YaHei UI">
    <w:panose1 w:val="020B0503020204020204"/>
    <w:charset w:val="86"/>
    <w:family w:val="swiss"/>
    <w:pitch w:val="variable"/>
    <w:sig w:usb0="80000287" w:usb1="2ACF3C50" w:usb2="00000016" w:usb3="00000000" w:csb0="0004001F"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pitch w:val="variable"/>
    <w:sig w:usb0="00000003" w:usb1="00000000" w:usb2="00000000" w:usb3="00000000" w:csb0="00000001" w:csb1="00000000"/>
  </w:font>
  <w:font w:name="华文中宋">
    <w:panose1 w:val="02010600040101010101"/>
    <w:charset w:val="86"/>
    <w:family w:val="auto"/>
    <w:pitch w:val="variable"/>
    <w:sig w:usb0="00000287" w:usb1="080F0000" w:usb2="00000010" w:usb3="00000000" w:csb0="0004009F" w:csb1="00000000"/>
  </w:font>
  <w:font w:name="仿宋_GB2312">
    <w:altName w:val="仿宋"/>
    <w:charset w:val="86"/>
    <w:family w:val="modern"/>
    <w:pitch w:val="fixed"/>
    <w:sig w:usb0="00000001" w:usb1="080E0000" w:usb2="00000010" w:usb3="00000000" w:csb0="0004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0005" w:rsidRDefault="00DA0005" w:rsidP="004B0881">
    <w:pPr>
      <w:pStyle w:val="a6"/>
      <w:jc w:val="center"/>
    </w:pPr>
  </w:p>
  <w:p w:rsidR="00DA0005" w:rsidRDefault="00DA0005">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6371C" w:rsidRDefault="0066371C">
      <w:r>
        <w:separator/>
      </w:r>
    </w:p>
  </w:footnote>
  <w:footnote w:type="continuationSeparator" w:id="0">
    <w:p w:rsidR="0066371C" w:rsidRDefault="0066371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BFD06B31"/>
    <w:multiLevelType w:val="singleLevel"/>
    <w:tmpl w:val="BFD06B31"/>
    <w:lvl w:ilvl="0">
      <w:start w:val="1"/>
      <w:numFmt w:val="decimal"/>
      <w:suff w:val="nothing"/>
      <w:lvlText w:val="%1、"/>
      <w:lvlJc w:val="left"/>
    </w:lvl>
  </w:abstractNum>
  <w:abstractNum w:abstractNumId="1" w15:restartNumberingAfterBreak="0">
    <w:nsid w:val="04266599"/>
    <w:multiLevelType w:val="multilevel"/>
    <w:tmpl w:val="04266599"/>
    <w:lvl w:ilvl="0">
      <w:start w:val="1"/>
      <w:numFmt w:val="japaneseCounting"/>
      <w:lvlText w:val="%1．"/>
      <w:lvlJc w:val="left"/>
      <w:pPr>
        <w:ind w:left="720" w:hanging="720"/>
      </w:pPr>
      <w:rPr>
        <w:rFonts w:hint="default"/>
        <w:lang w:val="en-US"/>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07A61E1E"/>
    <w:multiLevelType w:val="multilevel"/>
    <w:tmpl w:val="07A61E1E"/>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3" w15:restartNumberingAfterBreak="0">
    <w:nsid w:val="0EAC0ED3"/>
    <w:multiLevelType w:val="multilevel"/>
    <w:tmpl w:val="0EAC0ED3"/>
    <w:lvl w:ilvl="0">
      <w:start w:val="1"/>
      <w:numFmt w:val="japaneseCounting"/>
      <w:lvlText w:val="%1、"/>
      <w:lvlJc w:val="left"/>
      <w:pPr>
        <w:tabs>
          <w:tab w:val="num" w:pos="720"/>
        </w:tabs>
        <w:ind w:left="720" w:hanging="72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4" w15:restartNumberingAfterBreak="0">
    <w:nsid w:val="158C4816"/>
    <w:multiLevelType w:val="multilevel"/>
    <w:tmpl w:val="158C4816"/>
    <w:lvl w:ilvl="0">
      <w:start w:val="1"/>
      <w:numFmt w:val="decimal"/>
      <w:lvlText w:val="%1."/>
      <w:lvlJc w:val="left"/>
      <w:pPr>
        <w:ind w:left="900" w:hanging="420"/>
      </w:pPr>
      <w:rPr>
        <w:rFonts w:ascii="Arial" w:hAnsi="Arial" w:cs="Arial" w:hint="default"/>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5" w15:restartNumberingAfterBreak="0">
    <w:nsid w:val="15DC43B1"/>
    <w:multiLevelType w:val="multilevel"/>
    <w:tmpl w:val="15DC43B1"/>
    <w:lvl w:ilvl="0">
      <w:start w:val="1"/>
      <w:numFmt w:val="decimal"/>
      <w:lvlText w:val="%1."/>
      <w:lvlJc w:val="left"/>
      <w:pPr>
        <w:ind w:left="900" w:hanging="420"/>
      </w:p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6" w15:restartNumberingAfterBreak="0">
    <w:nsid w:val="19452850"/>
    <w:multiLevelType w:val="multilevel"/>
    <w:tmpl w:val="19452850"/>
    <w:lvl w:ilvl="0">
      <w:start w:val="1"/>
      <w:numFmt w:val="decimal"/>
      <w:lvlText w:val="%1."/>
      <w:lvlJc w:val="left"/>
      <w:pPr>
        <w:ind w:left="900" w:hanging="420"/>
      </w:pPr>
      <w:rPr>
        <w:rFonts w:ascii="Arial" w:eastAsia="仿宋" w:hAnsi="Arial" w:cs="Arial" w:hint="default"/>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7" w15:restartNumberingAfterBreak="0">
    <w:nsid w:val="1ADA6060"/>
    <w:multiLevelType w:val="hybridMultilevel"/>
    <w:tmpl w:val="552499AA"/>
    <w:lvl w:ilvl="0" w:tplc="22E0499C">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1DD66487"/>
    <w:multiLevelType w:val="hybridMultilevel"/>
    <w:tmpl w:val="A984CD54"/>
    <w:lvl w:ilvl="0" w:tplc="0409000F">
      <w:start w:val="1"/>
      <w:numFmt w:val="decimal"/>
      <w:lvlText w:val="%1."/>
      <w:lvlJc w:val="left"/>
      <w:pPr>
        <w:ind w:left="420" w:hanging="420"/>
      </w:pPr>
      <w:rPr>
        <w:rFonts w:hint="eastAsia"/>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28E93A6A"/>
    <w:multiLevelType w:val="hybridMultilevel"/>
    <w:tmpl w:val="8738E4DA"/>
    <w:lvl w:ilvl="0" w:tplc="04090011">
      <w:start w:val="1"/>
      <w:numFmt w:val="decimal"/>
      <w:lvlText w:val="%1)"/>
      <w:lvlJc w:val="left"/>
      <w:pPr>
        <w:ind w:left="420" w:hanging="420"/>
      </w:pPr>
    </w:lvl>
    <w:lvl w:ilvl="1" w:tplc="04090019" w:tentative="1">
      <w:start w:val="1"/>
      <w:numFmt w:val="lowerLetter"/>
      <w:pStyle w:val="2"/>
      <w:lvlText w:val="%2)"/>
      <w:lvlJc w:val="left"/>
      <w:pPr>
        <w:ind w:left="840" w:hanging="420"/>
      </w:pPr>
    </w:lvl>
    <w:lvl w:ilvl="2" w:tplc="0409001B" w:tentative="1">
      <w:start w:val="1"/>
      <w:numFmt w:val="lowerRoman"/>
      <w:pStyle w:val="3"/>
      <w:lvlText w:val="%3."/>
      <w:lvlJc w:val="right"/>
      <w:pPr>
        <w:ind w:left="1260" w:hanging="420"/>
      </w:pPr>
    </w:lvl>
    <w:lvl w:ilvl="3" w:tplc="0409000F" w:tentative="1">
      <w:start w:val="1"/>
      <w:numFmt w:val="decimal"/>
      <w:pStyle w:val="4"/>
      <w:lvlText w:val="%4."/>
      <w:lvlJc w:val="left"/>
      <w:pPr>
        <w:ind w:left="1680" w:hanging="420"/>
      </w:pPr>
    </w:lvl>
    <w:lvl w:ilvl="4" w:tplc="04090019" w:tentative="1">
      <w:start w:val="1"/>
      <w:numFmt w:val="lowerLetter"/>
      <w:pStyle w:val="5"/>
      <w:lvlText w:val="%5)"/>
      <w:lvlJc w:val="left"/>
      <w:pPr>
        <w:ind w:left="2100" w:hanging="420"/>
      </w:pPr>
    </w:lvl>
    <w:lvl w:ilvl="5" w:tplc="0409001B" w:tentative="1">
      <w:start w:val="1"/>
      <w:numFmt w:val="lowerRoman"/>
      <w:pStyle w:val="6"/>
      <w:lvlText w:val="%6."/>
      <w:lvlJc w:val="right"/>
      <w:pPr>
        <w:ind w:left="2520" w:hanging="420"/>
      </w:pPr>
    </w:lvl>
    <w:lvl w:ilvl="6" w:tplc="0409000F" w:tentative="1">
      <w:start w:val="1"/>
      <w:numFmt w:val="decimal"/>
      <w:pStyle w:val="7"/>
      <w:lvlText w:val="%7."/>
      <w:lvlJc w:val="left"/>
      <w:pPr>
        <w:ind w:left="2940" w:hanging="420"/>
      </w:pPr>
    </w:lvl>
    <w:lvl w:ilvl="7" w:tplc="04090019" w:tentative="1">
      <w:start w:val="1"/>
      <w:numFmt w:val="lowerLetter"/>
      <w:pStyle w:val="8"/>
      <w:lvlText w:val="%8)"/>
      <w:lvlJc w:val="left"/>
      <w:pPr>
        <w:ind w:left="3360" w:hanging="420"/>
      </w:pPr>
    </w:lvl>
    <w:lvl w:ilvl="8" w:tplc="0409001B" w:tentative="1">
      <w:start w:val="1"/>
      <w:numFmt w:val="lowerRoman"/>
      <w:pStyle w:val="9"/>
      <w:lvlText w:val="%9."/>
      <w:lvlJc w:val="right"/>
      <w:pPr>
        <w:ind w:left="3780" w:hanging="420"/>
      </w:pPr>
    </w:lvl>
  </w:abstractNum>
  <w:abstractNum w:abstractNumId="10" w15:restartNumberingAfterBreak="0">
    <w:nsid w:val="30D22150"/>
    <w:multiLevelType w:val="multilevel"/>
    <w:tmpl w:val="30D22150"/>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1" w15:restartNumberingAfterBreak="0">
    <w:nsid w:val="33134255"/>
    <w:multiLevelType w:val="singleLevel"/>
    <w:tmpl w:val="33134255"/>
    <w:lvl w:ilvl="0">
      <w:start w:val="5"/>
      <w:numFmt w:val="chineseCounting"/>
      <w:suff w:val="nothing"/>
      <w:lvlText w:val="%1、"/>
      <w:lvlJc w:val="left"/>
      <w:rPr>
        <w:rFonts w:hint="eastAsia"/>
      </w:rPr>
    </w:lvl>
  </w:abstractNum>
  <w:abstractNum w:abstractNumId="12" w15:restartNumberingAfterBreak="0">
    <w:nsid w:val="383C274C"/>
    <w:multiLevelType w:val="multilevel"/>
    <w:tmpl w:val="383C274C"/>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3" w15:restartNumberingAfterBreak="0">
    <w:nsid w:val="397C0E02"/>
    <w:multiLevelType w:val="multilevel"/>
    <w:tmpl w:val="397C0E02"/>
    <w:lvl w:ilvl="0">
      <w:start w:val="1"/>
      <w:numFmt w:val="decimal"/>
      <w:lvlText w:val="%1."/>
      <w:lvlJc w:val="left"/>
      <w:pPr>
        <w:ind w:left="900" w:hanging="420"/>
      </w:p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4" w15:restartNumberingAfterBreak="0">
    <w:nsid w:val="3A3B166E"/>
    <w:multiLevelType w:val="multilevel"/>
    <w:tmpl w:val="3A3B166E"/>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5" w15:restartNumberingAfterBreak="0">
    <w:nsid w:val="3F2D54BB"/>
    <w:multiLevelType w:val="multilevel"/>
    <w:tmpl w:val="3F2D54BB"/>
    <w:lvl w:ilvl="0">
      <w:start w:val="1"/>
      <w:numFmt w:val="decimal"/>
      <w:lvlText w:val="%1、"/>
      <w:lvlJc w:val="left"/>
      <w:pPr>
        <w:ind w:left="1140" w:hanging="720"/>
      </w:pPr>
      <w:rPr>
        <w:rFonts w:cs="Times New Roman" w:hint="default"/>
      </w:rPr>
    </w:lvl>
    <w:lvl w:ilvl="1">
      <w:start w:val="1"/>
      <w:numFmt w:val="lowerLetter"/>
      <w:lvlText w:val="%2)"/>
      <w:lvlJc w:val="left"/>
      <w:pPr>
        <w:ind w:left="1260" w:hanging="420"/>
      </w:pPr>
      <w:rPr>
        <w:rFonts w:cs="Times New Roman"/>
      </w:rPr>
    </w:lvl>
    <w:lvl w:ilvl="2">
      <w:start w:val="1"/>
      <w:numFmt w:val="lowerRoman"/>
      <w:lvlText w:val="%3."/>
      <w:lvlJc w:val="right"/>
      <w:pPr>
        <w:ind w:left="1680" w:hanging="420"/>
      </w:pPr>
      <w:rPr>
        <w:rFonts w:cs="Times New Roman"/>
      </w:rPr>
    </w:lvl>
    <w:lvl w:ilvl="3">
      <w:start w:val="1"/>
      <w:numFmt w:val="decimal"/>
      <w:lvlText w:val="%4."/>
      <w:lvlJc w:val="left"/>
      <w:pPr>
        <w:ind w:left="2100" w:hanging="420"/>
      </w:pPr>
      <w:rPr>
        <w:rFonts w:cs="Times New Roman"/>
      </w:rPr>
    </w:lvl>
    <w:lvl w:ilvl="4">
      <w:start w:val="1"/>
      <w:numFmt w:val="lowerLetter"/>
      <w:lvlText w:val="%5)"/>
      <w:lvlJc w:val="left"/>
      <w:pPr>
        <w:ind w:left="2520" w:hanging="420"/>
      </w:pPr>
      <w:rPr>
        <w:rFonts w:cs="Times New Roman"/>
      </w:rPr>
    </w:lvl>
    <w:lvl w:ilvl="5">
      <w:start w:val="1"/>
      <w:numFmt w:val="lowerRoman"/>
      <w:lvlText w:val="%6."/>
      <w:lvlJc w:val="right"/>
      <w:pPr>
        <w:ind w:left="2940" w:hanging="420"/>
      </w:pPr>
      <w:rPr>
        <w:rFonts w:cs="Times New Roman"/>
      </w:rPr>
    </w:lvl>
    <w:lvl w:ilvl="6">
      <w:start w:val="1"/>
      <w:numFmt w:val="decimal"/>
      <w:lvlText w:val="%7."/>
      <w:lvlJc w:val="left"/>
      <w:pPr>
        <w:ind w:left="3360" w:hanging="420"/>
      </w:pPr>
      <w:rPr>
        <w:rFonts w:cs="Times New Roman"/>
      </w:rPr>
    </w:lvl>
    <w:lvl w:ilvl="7">
      <w:start w:val="1"/>
      <w:numFmt w:val="lowerLetter"/>
      <w:lvlText w:val="%8)"/>
      <w:lvlJc w:val="left"/>
      <w:pPr>
        <w:ind w:left="3780" w:hanging="420"/>
      </w:pPr>
      <w:rPr>
        <w:rFonts w:cs="Times New Roman"/>
      </w:rPr>
    </w:lvl>
    <w:lvl w:ilvl="8">
      <w:start w:val="1"/>
      <w:numFmt w:val="lowerRoman"/>
      <w:lvlText w:val="%9."/>
      <w:lvlJc w:val="right"/>
      <w:pPr>
        <w:ind w:left="4200" w:hanging="420"/>
      </w:pPr>
      <w:rPr>
        <w:rFonts w:cs="Times New Roman"/>
      </w:rPr>
    </w:lvl>
  </w:abstractNum>
  <w:abstractNum w:abstractNumId="16" w15:restartNumberingAfterBreak="0">
    <w:nsid w:val="42917839"/>
    <w:multiLevelType w:val="multilevel"/>
    <w:tmpl w:val="42917839"/>
    <w:lvl w:ilvl="0">
      <w:start w:val="1"/>
      <w:numFmt w:val="decimal"/>
      <w:lvlText w:val="%1."/>
      <w:lvlJc w:val="left"/>
      <w:pPr>
        <w:ind w:left="900" w:hanging="420"/>
      </w:pPr>
      <w:rPr>
        <w:rFonts w:ascii="Arial" w:eastAsia="仿宋" w:hAnsi="Arial" w:cs="Arial" w:hint="default"/>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7" w15:restartNumberingAfterBreak="0">
    <w:nsid w:val="4632354C"/>
    <w:multiLevelType w:val="multilevel"/>
    <w:tmpl w:val="4632354C"/>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8" w15:restartNumberingAfterBreak="0">
    <w:nsid w:val="475A12E5"/>
    <w:multiLevelType w:val="multilevel"/>
    <w:tmpl w:val="475A12E5"/>
    <w:lvl w:ilvl="0">
      <w:start w:val="1"/>
      <w:numFmt w:val="decimal"/>
      <w:lvlText w:val="4.%1."/>
      <w:lvlJc w:val="left"/>
      <w:pPr>
        <w:ind w:left="840" w:hanging="420"/>
      </w:pPr>
      <w:rPr>
        <w:rFonts w:ascii="Arial" w:hAnsi="Arial" w:cs="Arial"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9" w15:restartNumberingAfterBreak="0">
    <w:nsid w:val="480D6B76"/>
    <w:multiLevelType w:val="multilevel"/>
    <w:tmpl w:val="480D6B76"/>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20" w15:restartNumberingAfterBreak="0">
    <w:nsid w:val="4E927794"/>
    <w:multiLevelType w:val="multilevel"/>
    <w:tmpl w:val="4E927794"/>
    <w:lvl w:ilvl="0">
      <w:start w:val="1"/>
      <w:numFmt w:val="decimal"/>
      <w:lvlText w:val="1.%1."/>
      <w:lvlJc w:val="left"/>
      <w:pPr>
        <w:ind w:left="840" w:hanging="420"/>
      </w:pPr>
      <w:rPr>
        <w:rFonts w:ascii="Arial" w:hAnsi="Arial" w:cs="Arial"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1" w15:restartNumberingAfterBreak="0">
    <w:nsid w:val="51D17ED0"/>
    <w:multiLevelType w:val="multilevel"/>
    <w:tmpl w:val="51D17ED0"/>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22" w15:restartNumberingAfterBreak="0">
    <w:nsid w:val="552F2905"/>
    <w:multiLevelType w:val="multilevel"/>
    <w:tmpl w:val="552F2905"/>
    <w:lvl w:ilvl="0">
      <w:start w:val="1"/>
      <w:numFmt w:val="decimal"/>
      <w:lvlText w:val="4.%1."/>
      <w:lvlJc w:val="left"/>
      <w:pPr>
        <w:ind w:left="900" w:hanging="420"/>
      </w:pPr>
      <w:rPr>
        <w:rFonts w:hint="eastAsia"/>
      </w:rPr>
    </w:lvl>
    <w:lvl w:ilvl="1">
      <w:start w:val="1"/>
      <w:numFmt w:val="decimal"/>
      <w:lvlText w:val="4.%2."/>
      <w:lvlJc w:val="left"/>
      <w:pPr>
        <w:ind w:left="840" w:hanging="420"/>
      </w:pPr>
      <w:rPr>
        <w:rFonts w:ascii="Arial" w:hAnsi="Arial" w:cs="Arial" w:hint="default"/>
        <w:b w:val="0"/>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3" w15:restartNumberingAfterBreak="0">
    <w:nsid w:val="5816E990"/>
    <w:multiLevelType w:val="singleLevel"/>
    <w:tmpl w:val="5816E990"/>
    <w:lvl w:ilvl="0">
      <w:start w:val="2"/>
      <w:numFmt w:val="chineseCounting"/>
      <w:suff w:val="nothing"/>
      <w:lvlText w:val="%1、"/>
      <w:lvlJc w:val="left"/>
    </w:lvl>
  </w:abstractNum>
  <w:abstractNum w:abstractNumId="24" w15:restartNumberingAfterBreak="0">
    <w:nsid w:val="5AE2622B"/>
    <w:multiLevelType w:val="multilevel"/>
    <w:tmpl w:val="5AE2622B"/>
    <w:lvl w:ilvl="0">
      <w:start w:val="1"/>
      <w:numFmt w:val="decimal"/>
      <w:lvlText w:val="2.%1."/>
      <w:lvlJc w:val="left"/>
      <w:pPr>
        <w:ind w:left="840" w:hanging="420"/>
      </w:pPr>
      <w:rPr>
        <w:rFonts w:hint="eastAsia"/>
        <w:b/>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5" w15:restartNumberingAfterBreak="0">
    <w:nsid w:val="5B0F11D4"/>
    <w:multiLevelType w:val="multilevel"/>
    <w:tmpl w:val="5B0F11D4"/>
    <w:lvl w:ilvl="0">
      <w:start w:val="1"/>
      <w:numFmt w:val="decimal"/>
      <w:lvlText w:val="3.%1."/>
      <w:lvlJc w:val="left"/>
      <w:pPr>
        <w:ind w:left="840" w:hanging="420"/>
      </w:pPr>
      <w:rPr>
        <w:rFonts w:ascii="Arial" w:hAnsi="Arial" w:cs="Arial"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6" w15:restartNumberingAfterBreak="0">
    <w:nsid w:val="5EC202FF"/>
    <w:multiLevelType w:val="multilevel"/>
    <w:tmpl w:val="5EC202FF"/>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27" w15:restartNumberingAfterBreak="0">
    <w:nsid w:val="647226A5"/>
    <w:multiLevelType w:val="multilevel"/>
    <w:tmpl w:val="647226A5"/>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28" w15:restartNumberingAfterBreak="0">
    <w:nsid w:val="6DE07B63"/>
    <w:multiLevelType w:val="multilevel"/>
    <w:tmpl w:val="6DE07B63"/>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29" w15:restartNumberingAfterBreak="0">
    <w:nsid w:val="6E377B2C"/>
    <w:multiLevelType w:val="multilevel"/>
    <w:tmpl w:val="6E377B2C"/>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30" w15:restartNumberingAfterBreak="0">
    <w:nsid w:val="7F5F3204"/>
    <w:multiLevelType w:val="multilevel"/>
    <w:tmpl w:val="7F5F3204"/>
    <w:lvl w:ilvl="0">
      <w:start w:val="1"/>
      <w:numFmt w:val="decimal"/>
      <w:lvlText w:val="%1."/>
      <w:lvlJc w:val="left"/>
      <w:pPr>
        <w:ind w:left="900" w:hanging="420"/>
      </w:pPr>
      <w:rPr>
        <w:rFonts w:ascii="Arial" w:hAnsi="Arial" w:cs="Arial" w:hint="default"/>
      </w:rPr>
    </w:lvl>
    <w:lvl w:ilvl="1">
      <w:start w:val="1"/>
      <w:numFmt w:val="decimalEnclosedCircle"/>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num w:numId="1">
    <w:abstractNumId w:val="9"/>
  </w:num>
  <w:num w:numId="2">
    <w:abstractNumId w:val="7"/>
  </w:num>
  <w:num w:numId="3">
    <w:abstractNumId w:val="3"/>
  </w:num>
  <w:num w:numId="4">
    <w:abstractNumId w:val="23"/>
  </w:num>
  <w:num w:numId="5">
    <w:abstractNumId w:val="1"/>
  </w:num>
  <w:num w:numId="6">
    <w:abstractNumId w:val="15"/>
  </w:num>
  <w:num w:numId="7">
    <w:abstractNumId w:val="5"/>
  </w:num>
  <w:num w:numId="8">
    <w:abstractNumId w:val="0"/>
  </w:num>
  <w:num w:numId="9">
    <w:abstractNumId w:val="4"/>
  </w:num>
  <w:num w:numId="10">
    <w:abstractNumId w:val="6"/>
  </w:num>
  <w:num w:numId="11">
    <w:abstractNumId w:val="16"/>
  </w:num>
  <w:num w:numId="12">
    <w:abstractNumId w:val="22"/>
  </w:num>
  <w:num w:numId="13">
    <w:abstractNumId w:val="10"/>
  </w:num>
  <w:num w:numId="14">
    <w:abstractNumId w:val="20"/>
  </w:num>
  <w:num w:numId="15">
    <w:abstractNumId w:val="24"/>
  </w:num>
  <w:num w:numId="16">
    <w:abstractNumId w:val="25"/>
  </w:num>
  <w:num w:numId="17">
    <w:abstractNumId w:val="18"/>
  </w:num>
  <w:num w:numId="18">
    <w:abstractNumId w:val="17"/>
  </w:num>
  <w:num w:numId="19">
    <w:abstractNumId w:val="27"/>
  </w:num>
  <w:num w:numId="20">
    <w:abstractNumId w:val="2"/>
  </w:num>
  <w:num w:numId="21">
    <w:abstractNumId w:val="26"/>
  </w:num>
  <w:num w:numId="22">
    <w:abstractNumId w:val="29"/>
  </w:num>
  <w:num w:numId="23">
    <w:abstractNumId w:val="14"/>
  </w:num>
  <w:num w:numId="24">
    <w:abstractNumId w:val="19"/>
  </w:num>
  <w:num w:numId="25">
    <w:abstractNumId w:val="30"/>
  </w:num>
  <w:num w:numId="26">
    <w:abstractNumId w:val="13"/>
  </w:num>
  <w:num w:numId="27">
    <w:abstractNumId w:val="21"/>
  </w:num>
  <w:num w:numId="28">
    <w:abstractNumId w:val="28"/>
  </w:num>
  <w:num w:numId="29">
    <w:abstractNumId w:val="12"/>
  </w:num>
  <w:num w:numId="30">
    <w:abstractNumId w:val="8"/>
  </w:num>
  <w:num w:numId="3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zh-CN" w:vendorID="64" w:dllVersion="131077" w:nlCheck="1"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doNotValidateAgainstSchema/>
  <w:doNotDemarcateInvalidXml/>
  <w:hdrShapeDefaults>
    <o:shapedefaults v:ext="edit" spidmax="2049" strokecolor="#739cc3">
      <v:fill angle="90" type="gradient">
        <o:fill v:ext="view" type="gradientUnscaled"/>
      </v:fill>
      <v:stroke color="#739cc3" weight="1.25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02D1"/>
    <w:rsid w:val="00017E22"/>
    <w:rsid w:val="00035243"/>
    <w:rsid w:val="00087117"/>
    <w:rsid w:val="00093456"/>
    <w:rsid w:val="000A430E"/>
    <w:rsid w:val="000A629A"/>
    <w:rsid w:val="000A63C8"/>
    <w:rsid w:val="000B3BC6"/>
    <w:rsid w:val="000B4A68"/>
    <w:rsid w:val="000D148B"/>
    <w:rsid w:val="000E227E"/>
    <w:rsid w:val="000F09EB"/>
    <w:rsid w:val="00100ADC"/>
    <w:rsid w:val="00114267"/>
    <w:rsid w:val="00122D0C"/>
    <w:rsid w:val="00123226"/>
    <w:rsid w:val="00125F20"/>
    <w:rsid w:val="00135396"/>
    <w:rsid w:val="00143BAB"/>
    <w:rsid w:val="00147F6D"/>
    <w:rsid w:val="00152308"/>
    <w:rsid w:val="00172A27"/>
    <w:rsid w:val="00177B74"/>
    <w:rsid w:val="001A2335"/>
    <w:rsid w:val="001B4416"/>
    <w:rsid w:val="001B464F"/>
    <w:rsid w:val="001B7F79"/>
    <w:rsid w:val="001C149E"/>
    <w:rsid w:val="001C457B"/>
    <w:rsid w:val="001D19C8"/>
    <w:rsid w:val="002212E4"/>
    <w:rsid w:val="00221C74"/>
    <w:rsid w:val="002234D1"/>
    <w:rsid w:val="002502DE"/>
    <w:rsid w:val="00250DF9"/>
    <w:rsid w:val="00255C5F"/>
    <w:rsid w:val="00262E70"/>
    <w:rsid w:val="00264FE9"/>
    <w:rsid w:val="00265237"/>
    <w:rsid w:val="00286D83"/>
    <w:rsid w:val="00294589"/>
    <w:rsid w:val="00296F40"/>
    <w:rsid w:val="002A5FD4"/>
    <w:rsid w:val="002A7572"/>
    <w:rsid w:val="002C3BBA"/>
    <w:rsid w:val="002D109A"/>
    <w:rsid w:val="002D1AAA"/>
    <w:rsid w:val="002D25FD"/>
    <w:rsid w:val="002F446C"/>
    <w:rsid w:val="00304A01"/>
    <w:rsid w:val="0030764D"/>
    <w:rsid w:val="003126F9"/>
    <w:rsid w:val="003132F4"/>
    <w:rsid w:val="00314435"/>
    <w:rsid w:val="00316343"/>
    <w:rsid w:val="00320E60"/>
    <w:rsid w:val="00331411"/>
    <w:rsid w:val="00333B55"/>
    <w:rsid w:val="0034757B"/>
    <w:rsid w:val="00361537"/>
    <w:rsid w:val="00367FE6"/>
    <w:rsid w:val="0037176B"/>
    <w:rsid w:val="003717D7"/>
    <w:rsid w:val="00372777"/>
    <w:rsid w:val="003829EE"/>
    <w:rsid w:val="00387328"/>
    <w:rsid w:val="0039714B"/>
    <w:rsid w:val="003A3FAE"/>
    <w:rsid w:val="003B2CBC"/>
    <w:rsid w:val="003B2DF9"/>
    <w:rsid w:val="003F2CE9"/>
    <w:rsid w:val="00420519"/>
    <w:rsid w:val="00433169"/>
    <w:rsid w:val="00433ADF"/>
    <w:rsid w:val="00435497"/>
    <w:rsid w:val="00446EA7"/>
    <w:rsid w:val="00457BC3"/>
    <w:rsid w:val="00460296"/>
    <w:rsid w:val="00465C67"/>
    <w:rsid w:val="00470A4A"/>
    <w:rsid w:val="004710CA"/>
    <w:rsid w:val="00471A96"/>
    <w:rsid w:val="00495471"/>
    <w:rsid w:val="004B0881"/>
    <w:rsid w:val="004C3A41"/>
    <w:rsid w:val="004D2674"/>
    <w:rsid w:val="004D2CAC"/>
    <w:rsid w:val="004E3186"/>
    <w:rsid w:val="004E59FB"/>
    <w:rsid w:val="004F367A"/>
    <w:rsid w:val="004F7266"/>
    <w:rsid w:val="00506F70"/>
    <w:rsid w:val="00514613"/>
    <w:rsid w:val="005250A0"/>
    <w:rsid w:val="00530851"/>
    <w:rsid w:val="005311A5"/>
    <w:rsid w:val="005374D9"/>
    <w:rsid w:val="005410FE"/>
    <w:rsid w:val="00541729"/>
    <w:rsid w:val="00542117"/>
    <w:rsid w:val="00544ADB"/>
    <w:rsid w:val="005451C0"/>
    <w:rsid w:val="005549E6"/>
    <w:rsid w:val="00555326"/>
    <w:rsid w:val="005656DA"/>
    <w:rsid w:val="0056634D"/>
    <w:rsid w:val="0057392F"/>
    <w:rsid w:val="00580C8E"/>
    <w:rsid w:val="00590606"/>
    <w:rsid w:val="005A12BF"/>
    <w:rsid w:val="005A5382"/>
    <w:rsid w:val="005C0154"/>
    <w:rsid w:val="005C4626"/>
    <w:rsid w:val="005D0195"/>
    <w:rsid w:val="005D7384"/>
    <w:rsid w:val="005E369F"/>
    <w:rsid w:val="005E42E5"/>
    <w:rsid w:val="005F0514"/>
    <w:rsid w:val="00621922"/>
    <w:rsid w:val="00631F12"/>
    <w:rsid w:val="00636282"/>
    <w:rsid w:val="00645C47"/>
    <w:rsid w:val="00650AE9"/>
    <w:rsid w:val="00651544"/>
    <w:rsid w:val="00656CBF"/>
    <w:rsid w:val="006629D9"/>
    <w:rsid w:val="0066371C"/>
    <w:rsid w:val="00683D50"/>
    <w:rsid w:val="00683DB8"/>
    <w:rsid w:val="00686774"/>
    <w:rsid w:val="006C0D2C"/>
    <w:rsid w:val="006E1A10"/>
    <w:rsid w:val="00706CAD"/>
    <w:rsid w:val="0071702B"/>
    <w:rsid w:val="00727848"/>
    <w:rsid w:val="0076591A"/>
    <w:rsid w:val="0077126E"/>
    <w:rsid w:val="00773286"/>
    <w:rsid w:val="00774FCB"/>
    <w:rsid w:val="00776876"/>
    <w:rsid w:val="00780F4D"/>
    <w:rsid w:val="00782EEE"/>
    <w:rsid w:val="007A0B55"/>
    <w:rsid w:val="007B1C1F"/>
    <w:rsid w:val="007B20A3"/>
    <w:rsid w:val="007B426B"/>
    <w:rsid w:val="007C0605"/>
    <w:rsid w:val="007C2853"/>
    <w:rsid w:val="007C393C"/>
    <w:rsid w:val="007C7177"/>
    <w:rsid w:val="007F10B8"/>
    <w:rsid w:val="007F123A"/>
    <w:rsid w:val="0081003B"/>
    <w:rsid w:val="00820777"/>
    <w:rsid w:val="00827856"/>
    <w:rsid w:val="00834292"/>
    <w:rsid w:val="00840153"/>
    <w:rsid w:val="00844AB6"/>
    <w:rsid w:val="00862764"/>
    <w:rsid w:val="008711A6"/>
    <w:rsid w:val="00875A6C"/>
    <w:rsid w:val="008A1037"/>
    <w:rsid w:val="008A30DB"/>
    <w:rsid w:val="008A4D95"/>
    <w:rsid w:val="008B4000"/>
    <w:rsid w:val="008B4059"/>
    <w:rsid w:val="008D1E20"/>
    <w:rsid w:val="008F46E1"/>
    <w:rsid w:val="0091258E"/>
    <w:rsid w:val="00915112"/>
    <w:rsid w:val="00920AA4"/>
    <w:rsid w:val="00926538"/>
    <w:rsid w:val="00932694"/>
    <w:rsid w:val="00937FCC"/>
    <w:rsid w:val="009567EC"/>
    <w:rsid w:val="00965FE2"/>
    <w:rsid w:val="00974939"/>
    <w:rsid w:val="009765FF"/>
    <w:rsid w:val="00984DB1"/>
    <w:rsid w:val="00987C5C"/>
    <w:rsid w:val="0099002E"/>
    <w:rsid w:val="00995C13"/>
    <w:rsid w:val="00997DF3"/>
    <w:rsid w:val="009A3B4E"/>
    <w:rsid w:val="009A4D70"/>
    <w:rsid w:val="009B7192"/>
    <w:rsid w:val="009C1EC6"/>
    <w:rsid w:val="009C6F49"/>
    <w:rsid w:val="009D2D3D"/>
    <w:rsid w:val="00A02A81"/>
    <w:rsid w:val="00A16A7C"/>
    <w:rsid w:val="00A17EFF"/>
    <w:rsid w:val="00A25D33"/>
    <w:rsid w:val="00A25DB0"/>
    <w:rsid w:val="00A43126"/>
    <w:rsid w:val="00A64FB2"/>
    <w:rsid w:val="00A65595"/>
    <w:rsid w:val="00A74369"/>
    <w:rsid w:val="00A7470F"/>
    <w:rsid w:val="00A75856"/>
    <w:rsid w:val="00A80992"/>
    <w:rsid w:val="00A85038"/>
    <w:rsid w:val="00AA6330"/>
    <w:rsid w:val="00AB36FB"/>
    <w:rsid w:val="00AB792C"/>
    <w:rsid w:val="00AC2570"/>
    <w:rsid w:val="00AC54D9"/>
    <w:rsid w:val="00AD0EE3"/>
    <w:rsid w:val="00B01ED5"/>
    <w:rsid w:val="00B02D4B"/>
    <w:rsid w:val="00B149F8"/>
    <w:rsid w:val="00B15581"/>
    <w:rsid w:val="00B2664C"/>
    <w:rsid w:val="00B35A13"/>
    <w:rsid w:val="00B35A1D"/>
    <w:rsid w:val="00B553B7"/>
    <w:rsid w:val="00B63370"/>
    <w:rsid w:val="00B710D8"/>
    <w:rsid w:val="00B832DC"/>
    <w:rsid w:val="00B90678"/>
    <w:rsid w:val="00B91A45"/>
    <w:rsid w:val="00B92639"/>
    <w:rsid w:val="00BA0789"/>
    <w:rsid w:val="00BA75DD"/>
    <w:rsid w:val="00BB5A35"/>
    <w:rsid w:val="00BE75A7"/>
    <w:rsid w:val="00BF0614"/>
    <w:rsid w:val="00C12F21"/>
    <w:rsid w:val="00C26C29"/>
    <w:rsid w:val="00C3022A"/>
    <w:rsid w:val="00C31583"/>
    <w:rsid w:val="00C376AB"/>
    <w:rsid w:val="00C424C9"/>
    <w:rsid w:val="00C46F5D"/>
    <w:rsid w:val="00C647A1"/>
    <w:rsid w:val="00C85787"/>
    <w:rsid w:val="00C871C4"/>
    <w:rsid w:val="00CA7B36"/>
    <w:rsid w:val="00CB0ED3"/>
    <w:rsid w:val="00CC3F31"/>
    <w:rsid w:val="00CC4A26"/>
    <w:rsid w:val="00D1042D"/>
    <w:rsid w:val="00D33AD7"/>
    <w:rsid w:val="00D43277"/>
    <w:rsid w:val="00D44125"/>
    <w:rsid w:val="00D52617"/>
    <w:rsid w:val="00D57478"/>
    <w:rsid w:val="00D65618"/>
    <w:rsid w:val="00D73883"/>
    <w:rsid w:val="00D81B4E"/>
    <w:rsid w:val="00D86B26"/>
    <w:rsid w:val="00D95280"/>
    <w:rsid w:val="00D97434"/>
    <w:rsid w:val="00DA0005"/>
    <w:rsid w:val="00DB12F0"/>
    <w:rsid w:val="00DB3C3C"/>
    <w:rsid w:val="00DC0037"/>
    <w:rsid w:val="00DD3904"/>
    <w:rsid w:val="00DD3923"/>
    <w:rsid w:val="00DE2E07"/>
    <w:rsid w:val="00DF48A9"/>
    <w:rsid w:val="00E00B22"/>
    <w:rsid w:val="00E02A60"/>
    <w:rsid w:val="00E11A29"/>
    <w:rsid w:val="00E24362"/>
    <w:rsid w:val="00E31C78"/>
    <w:rsid w:val="00E32360"/>
    <w:rsid w:val="00E44910"/>
    <w:rsid w:val="00E622B8"/>
    <w:rsid w:val="00E63105"/>
    <w:rsid w:val="00E93231"/>
    <w:rsid w:val="00EA1517"/>
    <w:rsid w:val="00EA4AD0"/>
    <w:rsid w:val="00EA683A"/>
    <w:rsid w:val="00ED4C1A"/>
    <w:rsid w:val="00EE5910"/>
    <w:rsid w:val="00EE7275"/>
    <w:rsid w:val="00F0444A"/>
    <w:rsid w:val="00F13D31"/>
    <w:rsid w:val="00F33C8A"/>
    <w:rsid w:val="00F35CA8"/>
    <w:rsid w:val="00F40707"/>
    <w:rsid w:val="00F5089F"/>
    <w:rsid w:val="00F51681"/>
    <w:rsid w:val="00F61E16"/>
    <w:rsid w:val="00F62791"/>
    <w:rsid w:val="00F6289C"/>
    <w:rsid w:val="00F82837"/>
    <w:rsid w:val="00F9010D"/>
    <w:rsid w:val="00F946CF"/>
    <w:rsid w:val="00FA6C59"/>
    <w:rsid w:val="00FB2514"/>
    <w:rsid w:val="00FC4E14"/>
    <w:rsid w:val="00FC60C8"/>
    <w:rsid w:val="00FD2F20"/>
    <w:rsid w:val="00FE4805"/>
    <w:rsid w:val="00FE4EB3"/>
    <w:rsid w:val="00FF1F0B"/>
    <w:rsid w:val="00FF7DB8"/>
    <w:rsid w:val="01140A4A"/>
    <w:rsid w:val="01192921"/>
    <w:rsid w:val="0120047D"/>
    <w:rsid w:val="012817D9"/>
    <w:rsid w:val="01317F77"/>
    <w:rsid w:val="014276B1"/>
    <w:rsid w:val="018174F1"/>
    <w:rsid w:val="018221DE"/>
    <w:rsid w:val="0195213C"/>
    <w:rsid w:val="01A6074F"/>
    <w:rsid w:val="01AA1D1B"/>
    <w:rsid w:val="01D67006"/>
    <w:rsid w:val="02006853"/>
    <w:rsid w:val="02017C95"/>
    <w:rsid w:val="047C4AA8"/>
    <w:rsid w:val="050C6111"/>
    <w:rsid w:val="05510A70"/>
    <w:rsid w:val="056045A0"/>
    <w:rsid w:val="05925128"/>
    <w:rsid w:val="05D552CE"/>
    <w:rsid w:val="064F365D"/>
    <w:rsid w:val="065A7D67"/>
    <w:rsid w:val="06645776"/>
    <w:rsid w:val="06825176"/>
    <w:rsid w:val="06955940"/>
    <w:rsid w:val="06CC24CB"/>
    <w:rsid w:val="0702141F"/>
    <w:rsid w:val="078D3072"/>
    <w:rsid w:val="07A616EC"/>
    <w:rsid w:val="08055599"/>
    <w:rsid w:val="0819344D"/>
    <w:rsid w:val="082734E6"/>
    <w:rsid w:val="088570E4"/>
    <w:rsid w:val="08E847B1"/>
    <w:rsid w:val="092422B4"/>
    <w:rsid w:val="09260706"/>
    <w:rsid w:val="095429DE"/>
    <w:rsid w:val="09947CBA"/>
    <w:rsid w:val="099D7A0D"/>
    <w:rsid w:val="09F0578B"/>
    <w:rsid w:val="0A4B7E0E"/>
    <w:rsid w:val="0A7102A7"/>
    <w:rsid w:val="0A781068"/>
    <w:rsid w:val="0A88562A"/>
    <w:rsid w:val="0A914554"/>
    <w:rsid w:val="0ACE06BB"/>
    <w:rsid w:val="0AD73193"/>
    <w:rsid w:val="0B3133C1"/>
    <w:rsid w:val="0B440824"/>
    <w:rsid w:val="0B7015F3"/>
    <w:rsid w:val="0B7F4F8E"/>
    <w:rsid w:val="0C1F2A4D"/>
    <w:rsid w:val="0C235F6C"/>
    <w:rsid w:val="0D371522"/>
    <w:rsid w:val="0D76274C"/>
    <w:rsid w:val="0D8B2651"/>
    <w:rsid w:val="0E300D3A"/>
    <w:rsid w:val="0E714263"/>
    <w:rsid w:val="0E8A0ED8"/>
    <w:rsid w:val="0ECD6ED7"/>
    <w:rsid w:val="0EDB52EC"/>
    <w:rsid w:val="0F073822"/>
    <w:rsid w:val="0F0F3D8D"/>
    <w:rsid w:val="0F1F76D0"/>
    <w:rsid w:val="0F7C5968"/>
    <w:rsid w:val="0F9C0FF4"/>
    <w:rsid w:val="0F9D7170"/>
    <w:rsid w:val="0FE11F47"/>
    <w:rsid w:val="0FEA1F26"/>
    <w:rsid w:val="10250DBB"/>
    <w:rsid w:val="103E032B"/>
    <w:rsid w:val="10821871"/>
    <w:rsid w:val="10C74A23"/>
    <w:rsid w:val="10CC1DBF"/>
    <w:rsid w:val="11211A6D"/>
    <w:rsid w:val="11386251"/>
    <w:rsid w:val="114802A7"/>
    <w:rsid w:val="115D2A58"/>
    <w:rsid w:val="11DF34F2"/>
    <w:rsid w:val="11FC2705"/>
    <w:rsid w:val="12B14964"/>
    <w:rsid w:val="12E81879"/>
    <w:rsid w:val="13707209"/>
    <w:rsid w:val="137A28D3"/>
    <w:rsid w:val="13A97988"/>
    <w:rsid w:val="13AD43A7"/>
    <w:rsid w:val="13C53EBD"/>
    <w:rsid w:val="13C56C9E"/>
    <w:rsid w:val="143323BA"/>
    <w:rsid w:val="145D4809"/>
    <w:rsid w:val="14A16CA5"/>
    <w:rsid w:val="14B20982"/>
    <w:rsid w:val="14C85EC8"/>
    <w:rsid w:val="15432BEE"/>
    <w:rsid w:val="154379A5"/>
    <w:rsid w:val="160867F1"/>
    <w:rsid w:val="164769AC"/>
    <w:rsid w:val="165E2B67"/>
    <w:rsid w:val="16FC2ED2"/>
    <w:rsid w:val="17115E74"/>
    <w:rsid w:val="17130E26"/>
    <w:rsid w:val="178F39B4"/>
    <w:rsid w:val="17C12B58"/>
    <w:rsid w:val="17C253C5"/>
    <w:rsid w:val="17C50FDF"/>
    <w:rsid w:val="17D72154"/>
    <w:rsid w:val="17EB568A"/>
    <w:rsid w:val="17FD796F"/>
    <w:rsid w:val="180D015B"/>
    <w:rsid w:val="18265BD0"/>
    <w:rsid w:val="191A1F84"/>
    <w:rsid w:val="19D835AD"/>
    <w:rsid w:val="1A205FEB"/>
    <w:rsid w:val="1A5B3353"/>
    <w:rsid w:val="1ABA1161"/>
    <w:rsid w:val="1AD34E18"/>
    <w:rsid w:val="1B4C4DCA"/>
    <w:rsid w:val="1C3703E0"/>
    <w:rsid w:val="1CC65580"/>
    <w:rsid w:val="1CFB6C8F"/>
    <w:rsid w:val="1D1E653A"/>
    <w:rsid w:val="1D8A5637"/>
    <w:rsid w:val="1DA7248F"/>
    <w:rsid w:val="1E4C4BC4"/>
    <w:rsid w:val="1EEB2E12"/>
    <w:rsid w:val="201C1CF0"/>
    <w:rsid w:val="204A28EE"/>
    <w:rsid w:val="205343E8"/>
    <w:rsid w:val="208474B9"/>
    <w:rsid w:val="209E5E4C"/>
    <w:rsid w:val="20A73AD2"/>
    <w:rsid w:val="20D017CD"/>
    <w:rsid w:val="21204134"/>
    <w:rsid w:val="213B3D5A"/>
    <w:rsid w:val="215C2065"/>
    <w:rsid w:val="2178792D"/>
    <w:rsid w:val="21882D76"/>
    <w:rsid w:val="21A7293F"/>
    <w:rsid w:val="21E760D9"/>
    <w:rsid w:val="2202480B"/>
    <w:rsid w:val="22432D68"/>
    <w:rsid w:val="22AB33C9"/>
    <w:rsid w:val="22FA541B"/>
    <w:rsid w:val="23071AD3"/>
    <w:rsid w:val="23DD3304"/>
    <w:rsid w:val="23EF26C8"/>
    <w:rsid w:val="23FB0F6A"/>
    <w:rsid w:val="23FE38C9"/>
    <w:rsid w:val="241D15C7"/>
    <w:rsid w:val="246F367A"/>
    <w:rsid w:val="24880436"/>
    <w:rsid w:val="2502184D"/>
    <w:rsid w:val="2506568E"/>
    <w:rsid w:val="25695889"/>
    <w:rsid w:val="25E3191A"/>
    <w:rsid w:val="272A36B9"/>
    <w:rsid w:val="27574CC5"/>
    <w:rsid w:val="27A45BFA"/>
    <w:rsid w:val="29477193"/>
    <w:rsid w:val="298E65D5"/>
    <w:rsid w:val="29E737F5"/>
    <w:rsid w:val="2AF16AE6"/>
    <w:rsid w:val="2B9E618D"/>
    <w:rsid w:val="2BB43662"/>
    <w:rsid w:val="2BBF414B"/>
    <w:rsid w:val="2BF27BA0"/>
    <w:rsid w:val="2BF86E47"/>
    <w:rsid w:val="2C275374"/>
    <w:rsid w:val="2C2F13D3"/>
    <w:rsid w:val="2C697C33"/>
    <w:rsid w:val="2C8E49C2"/>
    <w:rsid w:val="2DDD0745"/>
    <w:rsid w:val="2DDD5C8A"/>
    <w:rsid w:val="2E384D2A"/>
    <w:rsid w:val="2E922B20"/>
    <w:rsid w:val="2F6864E5"/>
    <w:rsid w:val="2F776FDA"/>
    <w:rsid w:val="2FD81DA6"/>
    <w:rsid w:val="303C7ACB"/>
    <w:rsid w:val="304B5F67"/>
    <w:rsid w:val="308B78C4"/>
    <w:rsid w:val="30B72B60"/>
    <w:rsid w:val="3127206C"/>
    <w:rsid w:val="31935E20"/>
    <w:rsid w:val="31B132CD"/>
    <w:rsid w:val="31E2191F"/>
    <w:rsid w:val="320B4D7A"/>
    <w:rsid w:val="323C55FF"/>
    <w:rsid w:val="325E6770"/>
    <w:rsid w:val="32CA5E04"/>
    <w:rsid w:val="331734FE"/>
    <w:rsid w:val="33BA4F73"/>
    <w:rsid w:val="33FA164D"/>
    <w:rsid w:val="3435472F"/>
    <w:rsid w:val="3440223B"/>
    <w:rsid w:val="344B7329"/>
    <w:rsid w:val="35397363"/>
    <w:rsid w:val="35661651"/>
    <w:rsid w:val="363E4677"/>
    <w:rsid w:val="36BB6818"/>
    <w:rsid w:val="36EB16F5"/>
    <w:rsid w:val="36EF7DD3"/>
    <w:rsid w:val="371017C1"/>
    <w:rsid w:val="372D5A13"/>
    <w:rsid w:val="37813FA2"/>
    <w:rsid w:val="37CC3856"/>
    <w:rsid w:val="38A67E7F"/>
    <w:rsid w:val="38E24814"/>
    <w:rsid w:val="391A088C"/>
    <w:rsid w:val="39502610"/>
    <w:rsid w:val="39754F24"/>
    <w:rsid w:val="39D2763C"/>
    <w:rsid w:val="39DB7F7D"/>
    <w:rsid w:val="3A11636E"/>
    <w:rsid w:val="3A1E5D66"/>
    <w:rsid w:val="3A4B519A"/>
    <w:rsid w:val="3A9455F2"/>
    <w:rsid w:val="3A957A8A"/>
    <w:rsid w:val="3AAA3FA7"/>
    <w:rsid w:val="3B1923EE"/>
    <w:rsid w:val="3B4F0967"/>
    <w:rsid w:val="3B7314FC"/>
    <w:rsid w:val="3B936C5D"/>
    <w:rsid w:val="3BA04D68"/>
    <w:rsid w:val="3BB3159F"/>
    <w:rsid w:val="3BBA46A8"/>
    <w:rsid w:val="3BD60121"/>
    <w:rsid w:val="3BE43DF2"/>
    <w:rsid w:val="3C1F03D0"/>
    <w:rsid w:val="3C814F13"/>
    <w:rsid w:val="3CB22F20"/>
    <w:rsid w:val="3CEB2A7E"/>
    <w:rsid w:val="3D315F14"/>
    <w:rsid w:val="3DA3470B"/>
    <w:rsid w:val="3DC1785A"/>
    <w:rsid w:val="3DF029F0"/>
    <w:rsid w:val="3E18216E"/>
    <w:rsid w:val="3E8D7FAC"/>
    <w:rsid w:val="3EAA332F"/>
    <w:rsid w:val="3FF35B5D"/>
    <w:rsid w:val="400E6C2F"/>
    <w:rsid w:val="405F451F"/>
    <w:rsid w:val="408D4D2E"/>
    <w:rsid w:val="410B54F1"/>
    <w:rsid w:val="41596324"/>
    <w:rsid w:val="416D454C"/>
    <w:rsid w:val="417E0DD4"/>
    <w:rsid w:val="41AE29E7"/>
    <w:rsid w:val="42744C1D"/>
    <w:rsid w:val="42812D02"/>
    <w:rsid w:val="42A50744"/>
    <w:rsid w:val="432A4F1F"/>
    <w:rsid w:val="435161F1"/>
    <w:rsid w:val="437309A1"/>
    <w:rsid w:val="438B45CD"/>
    <w:rsid w:val="43C03588"/>
    <w:rsid w:val="44027883"/>
    <w:rsid w:val="445B1BCA"/>
    <w:rsid w:val="446409B5"/>
    <w:rsid w:val="44A634AB"/>
    <w:rsid w:val="44D25FA0"/>
    <w:rsid w:val="4585635F"/>
    <w:rsid w:val="459471F1"/>
    <w:rsid w:val="460E1EF2"/>
    <w:rsid w:val="4669300D"/>
    <w:rsid w:val="46B94A56"/>
    <w:rsid w:val="46C35710"/>
    <w:rsid w:val="47915563"/>
    <w:rsid w:val="4809596F"/>
    <w:rsid w:val="488F2F8B"/>
    <w:rsid w:val="48A6071F"/>
    <w:rsid w:val="48EE5022"/>
    <w:rsid w:val="490D247B"/>
    <w:rsid w:val="490F544C"/>
    <w:rsid w:val="49220893"/>
    <w:rsid w:val="496A7EF0"/>
    <w:rsid w:val="496D05B7"/>
    <w:rsid w:val="499A7B71"/>
    <w:rsid w:val="49BC7386"/>
    <w:rsid w:val="49DF19D1"/>
    <w:rsid w:val="4A110963"/>
    <w:rsid w:val="4A262C03"/>
    <w:rsid w:val="4A5D70EB"/>
    <w:rsid w:val="4AB045A7"/>
    <w:rsid w:val="4AC34F6C"/>
    <w:rsid w:val="4AF155C9"/>
    <w:rsid w:val="4B110071"/>
    <w:rsid w:val="4B553C62"/>
    <w:rsid w:val="4BE913F0"/>
    <w:rsid w:val="4C41382B"/>
    <w:rsid w:val="4C4232FC"/>
    <w:rsid w:val="4C5174C5"/>
    <w:rsid w:val="4D807369"/>
    <w:rsid w:val="4D9D1222"/>
    <w:rsid w:val="4DDA2114"/>
    <w:rsid w:val="4E035F99"/>
    <w:rsid w:val="4E0E0257"/>
    <w:rsid w:val="4E1F73CC"/>
    <w:rsid w:val="4E377B16"/>
    <w:rsid w:val="4E85590A"/>
    <w:rsid w:val="4E865EA8"/>
    <w:rsid w:val="4EAD2C02"/>
    <w:rsid w:val="4EC2427D"/>
    <w:rsid w:val="4F267100"/>
    <w:rsid w:val="4F273FFF"/>
    <w:rsid w:val="4F2D347D"/>
    <w:rsid w:val="4F64513A"/>
    <w:rsid w:val="4F8053A7"/>
    <w:rsid w:val="50B13D07"/>
    <w:rsid w:val="50BD6861"/>
    <w:rsid w:val="51294459"/>
    <w:rsid w:val="520D4C4F"/>
    <w:rsid w:val="529C0525"/>
    <w:rsid w:val="52A00FEB"/>
    <w:rsid w:val="52AF1A71"/>
    <w:rsid w:val="531D3C87"/>
    <w:rsid w:val="53A75E29"/>
    <w:rsid w:val="53F420B3"/>
    <w:rsid w:val="54002F60"/>
    <w:rsid w:val="540E00C3"/>
    <w:rsid w:val="54615C1F"/>
    <w:rsid w:val="54CC5929"/>
    <w:rsid w:val="54D66B86"/>
    <w:rsid w:val="54F91B6A"/>
    <w:rsid w:val="55615595"/>
    <w:rsid w:val="55623E6D"/>
    <w:rsid w:val="556971D5"/>
    <w:rsid w:val="558D29EF"/>
    <w:rsid w:val="56C76FFA"/>
    <w:rsid w:val="57583870"/>
    <w:rsid w:val="57D3417C"/>
    <w:rsid w:val="57ED2829"/>
    <w:rsid w:val="57FD68C9"/>
    <w:rsid w:val="58062017"/>
    <w:rsid w:val="587D2383"/>
    <w:rsid w:val="58CD0BD9"/>
    <w:rsid w:val="59612E96"/>
    <w:rsid w:val="597A6EDE"/>
    <w:rsid w:val="5A1F4052"/>
    <w:rsid w:val="5A260312"/>
    <w:rsid w:val="5A41520F"/>
    <w:rsid w:val="5A6C2A96"/>
    <w:rsid w:val="5B4662AC"/>
    <w:rsid w:val="5B81187D"/>
    <w:rsid w:val="5BBD30C7"/>
    <w:rsid w:val="5C1109FB"/>
    <w:rsid w:val="5C2335BC"/>
    <w:rsid w:val="5C9C2F4D"/>
    <w:rsid w:val="5CC76003"/>
    <w:rsid w:val="5D0B7C5E"/>
    <w:rsid w:val="5D6B6CE6"/>
    <w:rsid w:val="5D8F70B4"/>
    <w:rsid w:val="5DFD3CAB"/>
    <w:rsid w:val="5E521E77"/>
    <w:rsid w:val="5E7E6F5D"/>
    <w:rsid w:val="5EB42977"/>
    <w:rsid w:val="5F09749A"/>
    <w:rsid w:val="601E3881"/>
    <w:rsid w:val="60511C52"/>
    <w:rsid w:val="6056124C"/>
    <w:rsid w:val="606261EE"/>
    <w:rsid w:val="60A2410D"/>
    <w:rsid w:val="60CE075D"/>
    <w:rsid w:val="60DE06DC"/>
    <w:rsid w:val="6137300F"/>
    <w:rsid w:val="61465E92"/>
    <w:rsid w:val="62262C4E"/>
    <w:rsid w:val="62582768"/>
    <w:rsid w:val="625D71FF"/>
    <w:rsid w:val="6288046D"/>
    <w:rsid w:val="62BE2C0A"/>
    <w:rsid w:val="62D04226"/>
    <w:rsid w:val="62FC6387"/>
    <w:rsid w:val="631D73A2"/>
    <w:rsid w:val="635243D9"/>
    <w:rsid w:val="63C1118E"/>
    <w:rsid w:val="646F4B68"/>
    <w:rsid w:val="65AB285B"/>
    <w:rsid w:val="65AD7EBD"/>
    <w:rsid w:val="65B45F4F"/>
    <w:rsid w:val="65D442F6"/>
    <w:rsid w:val="65EE1B68"/>
    <w:rsid w:val="664A47B6"/>
    <w:rsid w:val="669A4C09"/>
    <w:rsid w:val="66D67A5D"/>
    <w:rsid w:val="66EE6546"/>
    <w:rsid w:val="67074E48"/>
    <w:rsid w:val="67246F89"/>
    <w:rsid w:val="67630127"/>
    <w:rsid w:val="67837630"/>
    <w:rsid w:val="683D3BEC"/>
    <w:rsid w:val="68417139"/>
    <w:rsid w:val="684347AC"/>
    <w:rsid w:val="68BF275E"/>
    <w:rsid w:val="69005F6E"/>
    <w:rsid w:val="690B55D0"/>
    <w:rsid w:val="6912771D"/>
    <w:rsid w:val="694C233B"/>
    <w:rsid w:val="696F2B99"/>
    <w:rsid w:val="69C05375"/>
    <w:rsid w:val="69E72C2E"/>
    <w:rsid w:val="69F97556"/>
    <w:rsid w:val="6A050965"/>
    <w:rsid w:val="6AB22668"/>
    <w:rsid w:val="6AD5171F"/>
    <w:rsid w:val="6ADB4BCA"/>
    <w:rsid w:val="6AF03773"/>
    <w:rsid w:val="6B37579E"/>
    <w:rsid w:val="6B507ABD"/>
    <w:rsid w:val="6B7A75A6"/>
    <w:rsid w:val="6B885778"/>
    <w:rsid w:val="6C251B2E"/>
    <w:rsid w:val="6C537F7C"/>
    <w:rsid w:val="6C944B4E"/>
    <w:rsid w:val="6CDB5C24"/>
    <w:rsid w:val="6D905441"/>
    <w:rsid w:val="6D9C5F71"/>
    <w:rsid w:val="6E3E0403"/>
    <w:rsid w:val="6E5C6500"/>
    <w:rsid w:val="6E9C7E46"/>
    <w:rsid w:val="6EC007DF"/>
    <w:rsid w:val="6EC32DCC"/>
    <w:rsid w:val="6EDF5A1A"/>
    <w:rsid w:val="6EFC51DB"/>
    <w:rsid w:val="6F130889"/>
    <w:rsid w:val="6F5E77BF"/>
    <w:rsid w:val="6F6440C4"/>
    <w:rsid w:val="70053003"/>
    <w:rsid w:val="708729D7"/>
    <w:rsid w:val="70BE5F94"/>
    <w:rsid w:val="70CC2689"/>
    <w:rsid w:val="70F107FF"/>
    <w:rsid w:val="71172E55"/>
    <w:rsid w:val="712935EA"/>
    <w:rsid w:val="713356A1"/>
    <w:rsid w:val="714E0A4B"/>
    <w:rsid w:val="716E0ED3"/>
    <w:rsid w:val="718B0AFA"/>
    <w:rsid w:val="71C305DB"/>
    <w:rsid w:val="71EF2B1A"/>
    <w:rsid w:val="726F53D4"/>
    <w:rsid w:val="72981D32"/>
    <w:rsid w:val="72A91502"/>
    <w:rsid w:val="73357E06"/>
    <w:rsid w:val="73CB4EA8"/>
    <w:rsid w:val="74712CFA"/>
    <w:rsid w:val="75107D5E"/>
    <w:rsid w:val="755964A7"/>
    <w:rsid w:val="7574407E"/>
    <w:rsid w:val="758201EB"/>
    <w:rsid w:val="75B9149C"/>
    <w:rsid w:val="75DE2E3E"/>
    <w:rsid w:val="75EA1F1A"/>
    <w:rsid w:val="763C56C5"/>
    <w:rsid w:val="76411810"/>
    <w:rsid w:val="764C6CFE"/>
    <w:rsid w:val="76FC583F"/>
    <w:rsid w:val="77373EC1"/>
    <w:rsid w:val="776C01B3"/>
    <w:rsid w:val="77C030C2"/>
    <w:rsid w:val="77EC59C1"/>
    <w:rsid w:val="781E7E5B"/>
    <w:rsid w:val="78872C77"/>
    <w:rsid w:val="78B64E2C"/>
    <w:rsid w:val="78DF01E6"/>
    <w:rsid w:val="798A1E03"/>
    <w:rsid w:val="798C6377"/>
    <w:rsid w:val="7A0C7AA0"/>
    <w:rsid w:val="7B130BB3"/>
    <w:rsid w:val="7B3F2658"/>
    <w:rsid w:val="7C7E1243"/>
    <w:rsid w:val="7CC359DE"/>
    <w:rsid w:val="7D01586C"/>
    <w:rsid w:val="7D4C5893"/>
    <w:rsid w:val="7D715615"/>
    <w:rsid w:val="7D723327"/>
    <w:rsid w:val="7D9542D8"/>
    <w:rsid w:val="7DB137DA"/>
    <w:rsid w:val="7DDA0FB8"/>
    <w:rsid w:val="7E04340E"/>
    <w:rsid w:val="7E6C36AE"/>
    <w:rsid w:val="7E8F5DAF"/>
    <w:rsid w:val="7F1F43B1"/>
    <w:rsid w:val="7FB3241F"/>
    <w:rsid w:val="7FCC7DBE"/>
    <w:rsid w:val="7FF619A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rokecolor="#739cc3">
      <v:fill angle="90" type="gradient">
        <o:fill v:ext="view" type="gradientUnscaled"/>
      </v:fill>
      <v:stroke color="#739cc3" weight="1.25pt"/>
    </o:shapedefaults>
    <o:shapelayout v:ext="edit">
      <o:idmap v:ext="edit" data="1"/>
    </o:shapelayout>
  </w:shapeDefaults>
  <w:decimalSymbol w:val="."/>
  <w:listSeparator w:val=","/>
  <w14:docId w14:val="528ED799"/>
  <w15:chartTrackingRefBased/>
  <w15:docId w15:val="{4C00B814-CFB6-401D-B50E-8B94E8A3B5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lsdException w:name="annotation text"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0"/>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unhideWhenUsed="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rPr>
  </w:style>
  <w:style w:type="paragraph" w:styleId="1">
    <w:name w:val="heading 1"/>
    <w:basedOn w:val="a"/>
    <w:next w:val="a"/>
    <w:link w:val="10"/>
    <w:qFormat/>
    <w:rsid w:val="004710CA"/>
    <w:pPr>
      <w:keepNext/>
      <w:topLinePunct/>
      <w:ind w:left="360"/>
      <w:outlineLvl w:val="0"/>
    </w:pPr>
    <w:rPr>
      <w:sz w:val="28"/>
    </w:rPr>
  </w:style>
  <w:style w:type="paragraph" w:styleId="2">
    <w:name w:val="heading 2"/>
    <w:basedOn w:val="a"/>
    <w:next w:val="a"/>
    <w:link w:val="20"/>
    <w:qFormat/>
    <w:rsid w:val="0081003B"/>
    <w:pPr>
      <w:keepNext/>
      <w:keepLines/>
      <w:numPr>
        <w:ilvl w:val="1"/>
        <w:numId w:val="1"/>
      </w:numPr>
      <w:adjustRightInd w:val="0"/>
      <w:spacing w:before="260" w:after="260" w:line="416" w:lineRule="atLeast"/>
      <w:jc w:val="left"/>
      <w:textAlignment w:val="baseline"/>
      <w:outlineLvl w:val="1"/>
    </w:pPr>
    <w:rPr>
      <w:rFonts w:ascii="Arial" w:eastAsia="黑体" w:hAnsi="Arial"/>
      <w:b/>
      <w:kern w:val="0"/>
      <w:sz w:val="32"/>
    </w:rPr>
  </w:style>
  <w:style w:type="paragraph" w:styleId="3">
    <w:name w:val="heading 3"/>
    <w:basedOn w:val="a"/>
    <w:next w:val="a"/>
    <w:link w:val="30"/>
    <w:qFormat/>
    <w:rsid w:val="0081003B"/>
    <w:pPr>
      <w:keepNext/>
      <w:keepLines/>
      <w:numPr>
        <w:ilvl w:val="2"/>
        <w:numId w:val="1"/>
      </w:numPr>
      <w:adjustRightInd w:val="0"/>
      <w:spacing w:before="260" w:after="260" w:line="416" w:lineRule="atLeast"/>
      <w:jc w:val="left"/>
      <w:textAlignment w:val="baseline"/>
      <w:outlineLvl w:val="2"/>
    </w:pPr>
    <w:rPr>
      <w:b/>
      <w:kern w:val="0"/>
      <w:sz w:val="32"/>
    </w:rPr>
  </w:style>
  <w:style w:type="paragraph" w:styleId="4">
    <w:name w:val="heading 4"/>
    <w:basedOn w:val="a"/>
    <w:next w:val="a"/>
    <w:link w:val="40"/>
    <w:qFormat/>
    <w:rsid w:val="0081003B"/>
    <w:pPr>
      <w:keepNext/>
      <w:keepLines/>
      <w:numPr>
        <w:ilvl w:val="3"/>
        <w:numId w:val="1"/>
      </w:numPr>
      <w:adjustRightInd w:val="0"/>
      <w:spacing w:before="280" w:after="290" w:line="376" w:lineRule="atLeast"/>
      <w:jc w:val="left"/>
      <w:textAlignment w:val="baseline"/>
      <w:outlineLvl w:val="3"/>
    </w:pPr>
    <w:rPr>
      <w:rFonts w:ascii="Arial" w:eastAsia="黑体" w:hAnsi="Arial"/>
      <w:b/>
      <w:kern w:val="0"/>
      <w:sz w:val="28"/>
    </w:rPr>
  </w:style>
  <w:style w:type="paragraph" w:styleId="5">
    <w:name w:val="heading 5"/>
    <w:basedOn w:val="a"/>
    <w:next w:val="a"/>
    <w:link w:val="50"/>
    <w:qFormat/>
    <w:rsid w:val="0081003B"/>
    <w:pPr>
      <w:keepNext/>
      <w:keepLines/>
      <w:numPr>
        <w:ilvl w:val="4"/>
        <w:numId w:val="1"/>
      </w:numPr>
      <w:adjustRightInd w:val="0"/>
      <w:spacing w:before="280" w:after="290" w:line="376" w:lineRule="atLeast"/>
      <w:jc w:val="left"/>
      <w:textAlignment w:val="baseline"/>
      <w:outlineLvl w:val="4"/>
    </w:pPr>
    <w:rPr>
      <w:b/>
      <w:kern w:val="0"/>
      <w:sz w:val="28"/>
    </w:rPr>
  </w:style>
  <w:style w:type="paragraph" w:styleId="6">
    <w:name w:val="heading 6"/>
    <w:basedOn w:val="a"/>
    <w:next w:val="a"/>
    <w:link w:val="60"/>
    <w:qFormat/>
    <w:rsid w:val="0081003B"/>
    <w:pPr>
      <w:keepNext/>
      <w:keepLines/>
      <w:numPr>
        <w:ilvl w:val="5"/>
        <w:numId w:val="1"/>
      </w:numPr>
      <w:adjustRightInd w:val="0"/>
      <w:spacing w:before="240" w:after="64" w:line="320" w:lineRule="atLeast"/>
      <w:jc w:val="left"/>
      <w:textAlignment w:val="baseline"/>
      <w:outlineLvl w:val="5"/>
    </w:pPr>
    <w:rPr>
      <w:rFonts w:ascii="Arial" w:eastAsia="黑体" w:hAnsi="Arial"/>
      <w:b/>
      <w:kern w:val="0"/>
      <w:sz w:val="24"/>
    </w:rPr>
  </w:style>
  <w:style w:type="paragraph" w:styleId="7">
    <w:name w:val="heading 7"/>
    <w:basedOn w:val="a"/>
    <w:next w:val="a"/>
    <w:link w:val="70"/>
    <w:qFormat/>
    <w:rsid w:val="0081003B"/>
    <w:pPr>
      <w:keepNext/>
      <w:keepLines/>
      <w:numPr>
        <w:ilvl w:val="6"/>
        <w:numId w:val="1"/>
      </w:numPr>
      <w:adjustRightInd w:val="0"/>
      <w:spacing w:before="240" w:after="64" w:line="320" w:lineRule="atLeast"/>
      <w:jc w:val="left"/>
      <w:textAlignment w:val="baseline"/>
      <w:outlineLvl w:val="6"/>
    </w:pPr>
    <w:rPr>
      <w:b/>
      <w:kern w:val="0"/>
      <w:sz w:val="24"/>
    </w:rPr>
  </w:style>
  <w:style w:type="paragraph" w:styleId="8">
    <w:name w:val="heading 8"/>
    <w:basedOn w:val="a"/>
    <w:next w:val="a"/>
    <w:link w:val="80"/>
    <w:qFormat/>
    <w:rsid w:val="0081003B"/>
    <w:pPr>
      <w:keepNext/>
      <w:keepLines/>
      <w:numPr>
        <w:ilvl w:val="7"/>
        <w:numId w:val="1"/>
      </w:numPr>
      <w:adjustRightInd w:val="0"/>
      <w:spacing w:before="240" w:after="64" w:line="320" w:lineRule="atLeast"/>
      <w:jc w:val="left"/>
      <w:textAlignment w:val="baseline"/>
      <w:outlineLvl w:val="7"/>
    </w:pPr>
    <w:rPr>
      <w:rFonts w:ascii="Arial" w:eastAsia="黑体" w:hAnsi="Arial"/>
      <w:kern w:val="0"/>
      <w:sz w:val="24"/>
    </w:rPr>
  </w:style>
  <w:style w:type="paragraph" w:styleId="9">
    <w:name w:val="heading 9"/>
    <w:basedOn w:val="a"/>
    <w:next w:val="a"/>
    <w:link w:val="90"/>
    <w:qFormat/>
    <w:rsid w:val="0081003B"/>
    <w:pPr>
      <w:keepNext/>
      <w:keepLines/>
      <w:numPr>
        <w:ilvl w:val="8"/>
        <w:numId w:val="1"/>
      </w:numPr>
      <w:adjustRightInd w:val="0"/>
      <w:spacing w:before="240" w:after="64" w:line="320" w:lineRule="atLeast"/>
      <w:jc w:val="left"/>
      <w:textAlignment w:val="baseline"/>
      <w:outlineLvl w:val="8"/>
    </w:pPr>
    <w:rPr>
      <w:rFonts w:ascii="Arial" w:eastAsia="黑体" w:hAnsi="Arial"/>
      <w:kern w:val="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age number"/>
    <w:basedOn w:val="a0"/>
    <w:unhideWhenUsed/>
    <w:rPr>
      <w:kern w:val="2"/>
      <w:sz w:val="21"/>
      <w:szCs w:val="21"/>
    </w:rPr>
  </w:style>
  <w:style w:type="paragraph" w:styleId="a4">
    <w:name w:val="Plain Text"/>
    <w:basedOn w:val="a"/>
    <w:link w:val="a5"/>
    <w:unhideWhenUsed/>
    <w:rPr>
      <w:rFonts w:ascii="宋体" w:hAnsi="Courier New"/>
    </w:rPr>
  </w:style>
  <w:style w:type="paragraph" w:styleId="a6">
    <w:name w:val="footer"/>
    <w:basedOn w:val="a"/>
    <w:link w:val="a7"/>
    <w:uiPriority w:val="99"/>
    <w:pPr>
      <w:tabs>
        <w:tab w:val="center" w:pos="4153"/>
        <w:tab w:val="right" w:pos="8306"/>
      </w:tabs>
      <w:snapToGrid w:val="0"/>
      <w:jc w:val="left"/>
    </w:pPr>
    <w:rPr>
      <w:sz w:val="18"/>
    </w:rPr>
  </w:style>
  <w:style w:type="paragraph" w:styleId="a8">
    <w:name w:val="header"/>
    <w:basedOn w:val="a"/>
    <w:link w:val="a9"/>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a">
    <w:name w:val="Title"/>
    <w:basedOn w:val="a"/>
    <w:next w:val="a"/>
    <w:link w:val="ab"/>
    <w:qFormat/>
    <w:pPr>
      <w:adjustRightInd w:val="0"/>
      <w:snapToGrid w:val="0"/>
      <w:spacing w:before="120" w:after="120" w:line="520" w:lineRule="exact"/>
      <w:jc w:val="center"/>
      <w:outlineLvl w:val="0"/>
    </w:pPr>
    <w:rPr>
      <w:rFonts w:ascii="黑体" w:eastAsia="黑体"/>
      <w:snapToGrid w:val="0"/>
      <w:sz w:val="28"/>
    </w:rPr>
  </w:style>
  <w:style w:type="paragraph" w:customStyle="1" w:styleId="CharCharChar1CharCharCharChar">
    <w:name w:val="Char Char Char1 Char Char Char Char"/>
    <w:basedOn w:val="a"/>
    <w:rPr>
      <w:szCs w:val="21"/>
    </w:rPr>
  </w:style>
  <w:style w:type="table" w:styleId="ac">
    <w:name w:val="Table Grid"/>
    <w:basedOn w:val="a1"/>
    <w:unhideWhenUsed/>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alloon Text"/>
    <w:basedOn w:val="a"/>
    <w:link w:val="ae"/>
    <w:semiHidden/>
    <w:unhideWhenUsed/>
    <w:rsid w:val="001A2335"/>
    <w:rPr>
      <w:sz w:val="18"/>
      <w:szCs w:val="18"/>
    </w:rPr>
  </w:style>
  <w:style w:type="character" w:customStyle="1" w:styleId="ae">
    <w:name w:val="批注框文本 字符"/>
    <w:basedOn w:val="a0"/>
    <w:link w:val="ad"/>
    <w:uiPriority w:val="99"/>
    <w:semiHidden/>
    <w:rsid w:val="001A2335"/>
    <w:rPr>
      <w:kern w:val="2"/>
      <w:sz w:val="18"/>
      <w:szCs w:val="18"/>
    </w:rPr>
  </w:style>
  <w:style w:type="character" w:customStyle="1" w:styleId="a7">
    <w:name w:val="页脚 字符"/>
    <w:basedOn w:val="a0"/>
    <w:link w:val="a6"/>
    <w:uiPriority w:val="99"/>
    <w:rsid w:val="004B0881"/>
    <w:rPr>
      <w:kern w:val="2"/>
      <w:sz w:val="18"/>
    </w:rPr>
  </w:style>
  <w:style w:type="character" w:customStyle="1" w:styleId="ab">
    <w:name w:val="标题 字符"/>
    <w:link w:val="aa"/>
    <w:uiPriority w:val="10"/>
    <w:rsid w:val="00C376AB"/>
    <w:rPr>
      <w:rFonts w:ascii="黑体" w:eastAsia="黑体"/>
      <w:snapToGrid w:val="0"/>
      <w:kern w:val="2"/>
      <w:sz w:val="28"/>
    </w:rPr>
  </w:style>
  <w:style w:type="character" w:customStyle="1" w:styleId="10">
    <w:name w:val="标题 1 字符"/>
    <w:basedOn w:val="a0"/>
    <w:link w:val="1"/>
    <w:rsid w:val="004710CA"/>
    <w:rPr>
      <w:kern w:val="2"/>
      <w:sz w:val="28"/>
    </w:rPr>
  </w:style>
  <w:style w:type="character" w:customStyle="1" w:styleId="af">
    <w:name w:val="正文缩进 字符"/>
    <w:link w:val="af0"/>
    <w:rsid w:val="004710CA"/>
    <w:rPr>
      <w:rFonts w:ascii="@楷体" w:eastAsia="楷体" w:hAnsi="Symbol"/>
      <w:kern w:val="28"/>
      <w:sz w:val="15"/>
    </w:rPr>
  </w:style>
  <w:style w:type="character" w:customStyle="1" w:styleId="a5">
    <w:name w:val="纯文本 字符"/>
    <w:link w:val="a4"/>
    <w:rsid w:val="004710CA"/>
    <w:rPr>
      <w:rFonts w:ascii="宋体" w:hAnsi="Courier New"/>
      <w:kern w:val="2"/>
      <w:sz w:val="21"/>
    </w:rPr>
  </w:style>
  <w:style w:type="paragraph" w:customStyle="1" w:styleId="11">
    <w:name w:val="列出段落1"/>
    <w:basedOn w:val="a"/>
    <w:rsid w:val="004710CA"/>
    <w:pPr>
      <w:ind w:firstLineChars="200" w:firstLine="420"/>
    </w:pPr>
    <w:rPr>
      <w:rFonts w:ascii="Calibri" w:hAnsi="Calibri" w:cs="Calibri"/>
      <w:szCs w:val="21"/>
    </w:rPr>
  </w:style>
  <w:style w:type="paragraph" w:styleId="af0">
    <w:name w:val="Normal Indent"/>
    <w:basedOn w:val="a"/>
    <w:link w:val="af"/>
    <w:rsid w:val="004710CA"/>
    <w:pPr>
      <w:adjustRightInd w:val="0"/>
      <w:spacing w:line="312" w:lineRule="atLeast"/>
      <w:ind w:firstLine="420"/>
      <w:textAlignment w:val="baseline"/>
    </w:pPr>
    <w:rPr>
      <w:rFonts w:ascii="@楷体" w:eastAsia="楷体" w:hAnsi="Symbol"/>
      <w:kern w:val="28"/>
      <w:sz w:val="15"/>
    </w:rPr>
  </w:style>
  <w:style w:type="paragraph" w:styleId="af1">
    <w:name w:val="Body Text"/>
    <w:basedOn w:val="a"/>
    <w:link w:val="af2"/>
    <w:rsid w:val="004710CA"/>
    <w:rPr>
      <w:rFonts w:ascii="宋体" w:hAnsi="宋体"/>
      <w:color w:val="0000FF"/>
      <w:sz w:val="24"/>
      <w:szCs w:val="24"/>
    </w:rPr>
  </w:style>
  <w:style w:type="character" w:customStyle="1" w:styleId="af2">
    <w:name w:val="正文文本 字符"/>
    <w:basedOn w:val="a0"/>
    <w:link w:val="af1"/>
    <w:rsid w:val="004710CA"/>
    <w:rPr>
      <w:rFonts w:ascii="宋体" w:hAnsi="宋体"/>
      <w:color w:val="0000FF"/>
      <w:kern w:val="2"/>
      <w:sz w:val="24"/>
      <w:szCs w:val="24"/>
    </w:rPr>
  </w:style>
  <w:style w:type="character" w:styleId="af3">
    <w:name w:val="Hyperlink"/>
    <w:basedOn w:val="a0"/>
    <w:uiPriority w:val="99"/>
    <w:unhideWhenUsed/>
    <w:rsid w:val="006E1A10"/>
    <w:rPr>
      <w:color w:val="0563C1" w:themeColor="hyperlink"/>
      <w:u w:val="single"/>
    </w:rPr>
  </w:style>
  <w:style w:type="paragraph" w:styleId="af4">
    <w:name w:val="List Paragraph"/>
    <w:basedOn w:val="a"/>
    <w:uiPriority w:val="34"/>
    <w:qFormat/>
    <w:rsid w:val="0037176B"/>
    <w:pPr>
      <w:ind w:firstLineChars="200" w:firstLine="420"/>
    </w:pPr>
  </w:style>
  <w:style w:type="table" w:customStyle="1" w:styleId="12">
    <w:name w:val="网格型1"/>
    <w:basedOn w:val="a1"/>
    <w:unhideWhenUsed/>
    <w:qFormat/>
    <w:rsid w:val="003717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标题 2 字符"/>
    <w:basedOn w:val="a0"/>
    <w:link w:val="2"/>
    <w:rsid w:val="0081003B"/>
    <w:rPr>
      <w:rFonts w:ascii="Arial" w:eastAsia="黑体" w:hAnsi="Arial"/>
      <w:b/>
      <w:sz w:val="32"/>
    </w:rPr>
  </w:style>
  <w:style w:type="character" w:customStyle="1" w:styleId="30">
    <w:name w:val="标题 3 字符"/>
    <w:basedOn w:val="a0"/>
    <w:link w:val="3"/>
    <w:rsid w:val="0081003B"/>
    <w:rPr>
      <w:b/>
      <w:sz w:val="32"/>
    </w:rPr>
  </w:style>
  <w:style w:type="character" w:customStyle="1" w:styleId="40">
    <w:name w:val="标题 4 字符"/>
    <w:basedOn w:val="a0"/>
    <w:link w:val="4"/>
    <w:rsid w:val="0081003B"/>
    <w:rPr>
      <w:rFonts w:ascii="Arial" w:eastAsia="黑体" w:hAnsi="Arial"/>
      <w:b/>
      <w:sz w:val="28"/>
    </w:rPr>
  </w:style>
  <w:style w:type="character" w:customStyle="1" w:styleId="50">
    <w:name w:val="标题 5 字符"/>
    <w:basedOn w:val="a0"/>
    <w:link w:val="5"/>
    <w:rsid w:val="0081003B"/>
    <w:rPr>
      <w:b/>
      <w:sz w:val="28"/>
    </w:rPr>
  </w:style>
  <w:style w:type="character" w:customStyle="1" w:styleId="60">
    <w:name w:val="标题 6 字符"/>
    <w:basedOn w:val="a0"/>
    <w:link w:val="6"/>
    <w:rsid w:val="0081003B"/>
    <w:rPr>
      <w:rFonts w:ascii="Arial" w:eastAsia="黑体" w:hAnsi="Arial"/>
      <w:b/>
      <w:sz w:val="24"/>
    </w:rPr>
  </w:style>
  <w:style w:type="character" w:customStyle="1" w:styleId="70">
    <w:name w:val="标题 7 字符"/>
    <w:basedOn w:val="a0"/>
    <w:link w:val="7"/>
    <w:rsid w:val="0081003B"/>
    <w:rPr>
      <w:b/>
      <w:sz w:val="24"/>
    </w:rPr>
  </w:style>
  <w:style w:type="character" w:customStyle="1" w:styleId="80">
    <w:name w:val="标题 8 字符"/>
    <w:basedOn w:val="a0"/>
    <w:link w:val="8"/>
    <w:rsid w:val="0081003B"/>
    <w:rPr>
      <w:rFonts w:ascii="Arial" w:eastAsia="黑体" w:hAnsi="Arial"/>
      <w:sz w:val="24"/>
    </w:rPr>
  </w:style>
  <w:style w:type="character" w:customStyle="1" w:styleId="90">
    <w:name w:val="标题 9 字符"/>
    <w:basedOn w:val="a0"/>
    <w:link w:val="9"/>
    <w:rsid w:val="0081003B"/>
    <w:rPr>
      <w:rFonts w:ascii="Arial" w:eastAsia="黑体" w:hAnsi="Arial"/>
      <w:sz w:val="24"/>
    </w:rPr>
  </w:style>
  <w:style w:type="paragraph" w:styleId="71">
    <w:name w:val="toc 7"/>
    <w:basedOn w:val="a"/>
    <w:next w:val="a"/>
    <w:semiHidden/>
    <w:rsid w:val="0081003B"/>
    <w:pPr>
      <w:ind w:leftChars="1200" w:left="2520"/>
    </w:pPr>
    <w:rPr>
      <w:szCs w:val="24"/>
    </w:rPr>
  </w:style>
  <w:style w:type="paragraph" w:styleId="21">
    <w:name w:val="List Number 2"/>
    <w:basedOn w:val="af5"/>
    <w:rsid w:val="0081003B"/>
    <w:pPr>
      <w:ind w:left="720" w:hanging="720"/>
    </w:pPr>
  </w:style>
  <w:style w:type="paragraph" w:styleId="af5">
    <w:name w:val="List Number"/>
    <w:basedOn w:val="af6"/>
    <w:rsid w:val="0081003B"/>
    <w:pPr>
      <w:spacing w:after="220" w:line="220" w:lineRule="atLeast"/>
      <w:ind w:left="1800" w:right="720" w:hanging="360"/>
    </w:pPr>
    <w:rPr>
      <w:spacing w:val="-4"/>
    </w:rPr>
  </w:style>
  <w:style w:type="paragraph" w:styleId="af6">
    <w:name w:val="List"/>
    <w:basedOn w:val="a"/>
    <w:rsid w:val="0081003B"/>
    <w:pPr>
      <w:ind w:left="420" w:hanging="420"/>
    </w:pPr>
    <w:rPr>
      <w:szCs w:val="24"/>
    </w:rPr>
  </w:style>
  <w:style w:type="paragraph" w:styleId="41">
    <w:name w:val="List Bullet 4"/>
    <w:basedOn w:val="a"/>
    <w:rsid w:val="0081003B"/>
    <w:pPr>
      <w:tabs>
        <w:tab w:val="left" w:pos="1620"/>
      </w:tabs>
      <w:ind w:left="420" w:hanging="420"/>
    </w:pPr>
    <w:rPr>
      <w:szCs w:val="24"/>
    </w:rPr>
  </w:style>
  <w:style w:type="character" w:customStyle="1" w:styleId="Char">
    <w:name w:val="正文缩进 Char"/>
    <w:rsid w:val="0081003B"/>
    <w:rPr>
      <w:rFonts w:ascii="@楷体" w:eastAsia="楷体" w:hAnsi="Symbol"/>
      <w:kern w:val="28"/>
      <w:sz w:val="15"/>
      <w:lang w:val="en-US" w:eastAsia="zh-CN" w:bidi="ar-SA"/>
    </w:rPr>
  </w:style>
  <w:style w:type="paragraph" w:styleId="af7">
    <w:name w:val="Document Map"/>
    <w:basedOn w:val="a"/>
    <w:link w:val="13"/>
    <w:rsid w:val="0081003B"/>
    <w:rPr>
      <w:rFonts w:ascii="宋体"/>
      <w:sz w:val="18"/>
      <w:szCs w:val="18"/>
    </w:rPr>
  </w:style>
  <w:style w:type="character" w:customStyle="1" w:styleId="af8">
    <w:name w:val="文档结构图 字符"/>
    <w:basedOn w:val="a0"/>
    <w:uiPriority w:val="99"/>
    <w:semiHidden/>
    <w:rsid w:val="0081003B"/>
    <w:rPr>
      <w:rFonts w:ascii="Microsoft YaHei UI" w:eastAsia="Microsoft YaHei UI"/>
      <w:kern w:val="2"/>
      <w:sz w:val="18"/>
      <w:szCs w:val="18"/>
    </w:rPr>
  </w:style>
  <w:style w:type="character" w:customStyle="1" w:styleId="13">
    <w:name w:val="文档结构图 字符1"/>
    <w:link w:val="af7"/>
    <w:rsid w:val="0081003B"/>
    <w:rPr>
      <w:rFonts w:ascii="宋体"/>
      <w:kern w:val="2"/>
      <w:sz w:val="18"/>
      <w:szCs w:val="18"/>
    </w:rPr>
  </w:style>
  <w:style w:type="paragraph" w:styleId="af9">
    <w:name w:val="annotation text"/>
    <w:basedOn w:val="a"/>
    <w:link w:val="afa"/>
    <w:semiHidden/>
    <w:rsid w:val="0081003B"/>
    <w:pPr>
      <w:jc w:val="left"/>
    </w:pPr>
  </w:style>
  <w:style w:type="character" w:customStyle="1" w:styleId="afa">
    <w:name w:val="批注文字 字符"/>
    <w:basedOn w:val="a0"/>
    <w:link w:val="af9"/>
    <w:semiHidden/>
    <w:rsid w:val="0081003B"/>
    <w:rPr>
      <w:kern w:val="2"/>
      <w:sz w:val="21"/>
    </w:rPr>
  </w:style>
  <w:style w:type="paragraph" w:styleId="31">
    <w:name w:val="List Bullet 3"/>
    <w:basedOn w:val="a"/>
    <w:rsid w:val="0081003B"/>
    <w:pPr>
      <w:tabs>
        <w:tab w:val="left" w:pos="1200"/>
      </w:tabs>
      <w:ind w:left="420" w:hanging="420"/>
    </w:pPr>
    <w:rPr>
      <w:szCs w:val="24"/>
    </w:rPr>
  </w:style>
  <w:style w:type="paragraph" w:styleId="afb">
    <w:name w:val="Body Text Indent"/>
    <w:basedOn w:val="a"/>
    <w:link w:val="afc"/>
    <w:rsid w:val="0081003B"/>
    <w:pPr>
      <w:spacing w:after="120"/>
      <w:ind w:leftChars="200" w:left="420"/>
    </w:pPr>
    <w:rPr>
      <w:szCs w:val="24"/>
    </w:rPr>
  </w:style>
  <w:style w:type="character" w:customStyle="1" w:styleId="afc">
    <w:name w:val="正文文本缩进 字符"/>
    <w:basedOn w:val="a0"/>
    <w:link w:val="afb"/>
    <w:rsid w:val="0081003B"/>
    <w:rPr>
      <w:kern w:val="2"/>
      <w:sz w:val="21"/>
      <w:szCs w:val="24"/>
    </w:rPr>
  </w:style>
  <w:style w:type="paragraph" w:styleId="22">
    <w:name w:val="List Bullet 2"/>
    <w:basedOn w:val="a"/>
    <w:rsid w:val="0081003B"/>
    <w:pPr>
      <w:tabs>
        <w:tab w:val="left" w:pos="780"/>
      </w:tabs>
      <w:ind w:left="420" w:hanging="420"/>
    </w:pPr>
    <w:rPr>
      <w:szCs w:val="24"/>
    </w:rPr>
  </w:style>
  <w:style w:type="paragraph" w:styleId="51">
    <w:name w:val="toc 5"/>
    <w:basedOn w:val="a"/>
    <w:next w:val="a"/>
    <w:semiHidden/>
    <w:rsid w:val="0081003B"/>
    <w:pPr>
      <w:ind w:leftChars="800" w:left="1680"/>
    </w:pPr>
    <w:rPr>
      <w:szCs w:val="24"/>
    </w:rPr>
  </w:style>
  <w:style w:type="paragraph" w:styleId="32">
    <w:name w:val="toc 3"/>
    <w:basedOn w:val="a"/>
    <w:next w:val="a"/>
    <w:semiHidden/>
    <w:rsid w:val="0081003B"/>
    <w:pPr>
      <w:ind w:leftChars="400" w:left="840"/>
    </w:pPr>
    <w:rPr>
      <w:szCs w:val="24"/>
    </w:rPr>
  </w:style>
  <w:style w:type="character" w:customStyle="1" w:styleId="Char0">
    <w:name w:val="纯文本 Char"/>
    <w:rsid w:val="0081003B"/>
    <w:rPr>
      <w:rFonts w:ascii="宋体" w:hAnsi="Courier New"/>
      <w:kern w:val="2"/>
      <w:sz w:val="21"/>
    </w:rPr>
  </w:style>
  <w:style w:type="paragraph" w:styleId="81">
    <w:name w:val="toc 8"/>
    <w:basedOn w:val="a"/>
    <w:next w:val="a"/>
    <w:semiHidden/>
    <w:rsid w:val="0081003B"/>
    <w:pPr>
      <w:ind w:leftChars="1400" w:left="2940"/>
    </w:pPr>
    <w:rPr>
      <w:szCs w:val="24"/>
    </w:rPr>
  </w:style>
  <w:style w:type="paragraph" w:styleId="afd">
    <w:name w:val="Date"/>
    <w:basedOn w:val="a"/>
    <w:next w:val="a"/>
    <w:link w:val="afe"/>
    <w:rsid w:val="0081003B"/>
  </w:style>
  <w:style w:type="character" w:customStyle="1" w:styleId="afe">
    <w:name w:val="日期 字符"/>
    <w:basedOn w:val="a0"/>
    <w:link w:val="afd"/>
    <w:rsid w:val="0081003B"/>
    <w:rPr>
      <w:kern w:val="2"/>
      <w:sz w:val="21"/>
    </w:rPr>
  </w:style>
  <w:style w:type="paragraph" w:styleId="23">
    <w:name w:val="Body Text Indent 2"/>
    <w:basedOn w:val="a"/>
    <w:link w:val="24"/>
    <w:rsid w:val="0081003B"/>
    <w:pPr>
      <w:ind w:firstLineChars="200" w:firstLine="480"/>
    </w:pPr>
    <w:rPr>
      <w:rFonts w:ascii="宋体" w:hAnsi="宋体"/>
      <w:color w:val="FF0000"/>
      <w:sz w:val="24"/>
      <w:szCs w:val="24"/>
    </w:rPr>
  </w:style>
  <w:style w:type="character" w:customStyle="1" w:styleId="24">
    <w:name w:val="正文文本缩进 2 字符"/>
    <w:basedOn w:val="a0"/>
    <w:link w:val="23"/>
    <w:rsid w:val="0081003B"/>
    <w:rPr>
      <w:rFonts w:ascii="宋体" w:hAnsi="宋体"/>
      <w:color w:val="FF0000"/>
      <w:kern w:val="2"/>
      <w:sz w:val="24"/>
      <w:szCs w:val="24"/>
    </w:rPr>
  </w:style>
  <w:style w:type="character" w:customStyle="1" w:styleId="Char1">
    <w:name w:val="页脚 Char"/>
    <w:uiPriority w:val="99"/>
    <w:rsid w:val="0081003B"/>
    <w:rPr>
      <w:kern w:val="2"/>
      <w:sz w:val="18"/>
      <w:szCs w:val="18"/>
      <w:lang w:val="en-US" w:eastAsia="zh-CN"/>
    </w:rPr>
  </w:style>
  <w:style w:type="character" w:customStyle="1" w:styleId="a9">
    <w:name w:val="页眉 字符"/>
    <w:link w:val="a8"/>
    <w:uiPriority w:val="99"/>
    <w:rsid w:val="0081003B"/>
    <w:rPr>
      <w:kern w:val="2"/>
      <w:sz w:val="18"/>
    </w:rPr>
  </w:style>
  <w:style w:type="paragraph" w:styleId="14">
    <w:name w:val="toc 1"/>
    <w:basedOn w:val="a"/>
    <w:next w:val="a"/>
    <w:uiPriority w:val="39"/>
    <w:rsid w:val="0081003B"/>
    <w:rPr>
      <w:szCs w:val="24"/>
    </w:rPr>
  </w:style>
  <w:style w:type="paragraph" w:styleId="42">
    <w:name w:val="toc 4"/>
    <w:basedOn w:val="a"/>
    <w:next w:val="a"/>
    <w:semiHidden/>
    <w:rsid w:val="0081003B"/>
    <w:pPr>
      <w:ind w:leftChars="600" w:left="1260"/>
    </w:pPr>
    <w:rPr>
      <w:szCs w:val="24"/>
    </w:rPr>
  </w:style>
  <w:style w:type="paragraph" w:styleId="61">
    <w:name w:val="toc 6"/>
    <w:basedOn w:val="a"/>
    <w:next w:val="a"/>
    <w:semiHidden/>
    <w:rsid w:val="0081003B"/>
    <w:pPr>
      <w:ind w:leftChars="1000" w:left="2100"/>
    </w:pPr>
    <w:rPr>
      <w:szCs w:val="24"/>
    </w:rPr>
  </w:style>
  <w:style w:type="paragraph" w:styleId="33">
    <w:name w:val="Body Text Indent 3"/>
    <w:basedOn w:val="a"/>
    <w:link w:val="34"/>
    <w:rsid w:val="0081003B"/>
    <w:pPr>
      <w:spacing w:line="360" w:lineRule="atLeast"/>
      <w:ind w:left="420" w:firstLine="480"/>
    </w:pPr>
    <w:rPr>
      <w:rFonts w:ascii="宋体"/>
      <w:sz w:val="24"/>
      <w:szCs w:val="24"/>
    </w:rPr>
  </w:style>
  <w:style w:type="character" w:customStyle="1" w:styleId="34">
    <w:name w:val="正文文本缩进 3 字符"/>
    <w:basedOn w:val="a0"/>
    <w:link w:val="33"/>
    <w:rsid w:val="0081003B"/>
    <w:rPr>
      <w:rFonts w:ascii="宋体"/>
      <w:kern w:val="2"/>
      <w:sz w:val="24"/>
      <w:szCs w:val="24"/>
    </w:rPr>
  </w:style>
  <w:style w:type="paragraph" w:styleId="25">
    <w:name w:val="toc 2"/>
    <w:basedOn w:val="a"/>
    <w:next w:val="a"/>
    <w:semiHidden/>
    <w:rsid w:val="0081003B"/>
    <w:pPr>
      <w:ind w:leftChars="200" w:left="420"/>
    </w:pPr>
    <w:rPr>
      <w:szCs w:val="24"/>
    </w:rPr>
  </w:style>
  <w:style w:type="paragraph" w:styleId="91">
    <w:name w:val="toc 9"/>
    <w:basedOn w:val="a"/>
    <w:next w:val="a"/>
    <w:semiHidden/>
    <w:rsid w:val="0081003B"/>
    <w:pPr>
      <w:ind w:leftChars="1600" w:left="3360"/>
    </w:pPr>
    <w:rPr>
      <w:szCs w:val="24"/>
    </w:rPr>
  </w:style>
  <w:style w:type="paragraph" w:styleId="26">
    <w:name w:val="Body Text 2"/>
    <w:basedOn w:val="a"/>
    <w:link w:val="27"/>
    <w:rsid w:val="0081003B"/>
    <w:rPr>
      <w:rFonts w:ascii="宋体"/>
      <w:b/>
      <w:bCs/>
      <w:color w:val="0000FF"/>
      <w:sz w:val="30"/>
      <w:szCs w:val="24"/>
    </w:rPr>
  </w:style>
  <w:style w:type="character" w:customStyle="1" w:styleId="27">
    <w:name w:val="正文文本 2 字符"/>
    <w:basedOn w:val="a0"/>
    <w:link w:val="26"/>
    <w:rsid w:val="0081003B"/>
    <w:rPr>
      <w:rFonts w:ascii="宋体"/>
      <w:b/>
      <w:bCs/>
      <w:color w:val="0000FF"/>
      <w:kern w:val="2"/>
      <w:sz w:val="30"/>
      <w:szCs w:val="24"/>
    </w:rPr>
  </w:style>
  <w:style w:type="paragraph" w:styleId="HTML">
    <w:name w:val="HTML Preformatted"/>
    <w:basedOn w:val="a"/>
    <w:link w:val="HTML1"/>
    <w:uiPriority w:val="99"/>
    <w:unhideWhenUsed/>
    <w:rsid w:val="0081003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szCs w:val="24"/>
    </w:rPr>
  </w:style>
  <w:style w:type="character" w:customStyle="1" w:styleId="HTML0">
    <w:name w:val="HTML 预设格式 字符"/>
    <w:basedOn w:val="a0"/>
    <w:uiPriority w:val="99"/>
    <w:semiHidden/>
    <w:rsid w:val="0081003B"/>
    <w:rPr>
      <w:rFonts w:ascii="Courier New" w:hAnsi="Courier New" w:cs="Courier New"/>
      <w:kern w:val="2"/>
    </w:rPr>
  </w:style>
  <w:style w:type="character" w:customStyle="1" w:styleId="HTML1">
    <w:name w:val="HTML 预设格式 字符1"/>
    <w:link w:val="HTML"/>
    <w:uiPriority w:val="99"/>
    <w:rsid w:val="0081003B"/>
    <w:rPr>
      <w:rFonts w:ascii="宋体" w:hAnsi="宋体" w:cs="宋体"/>
      <w:sz w:val="24"/>
      <w:szCs w:val="24"/>
    </w:rPr>
  </w:style>
  <w:style w:type="paragraph" w:styleId="aff">
    <w:name w:val="Normal (Web)"/>
    <w:basedOn w:val="a"/>
    <w:uiPriority w:val="99"/>
    <w:unhideWhenUsed/>
    <w:rsid w:val="0081003B"/>
    <w:pPr>
      <w:widowControl/>
      <w:spacing w:before="100" w:beforeAutospacing="1" w:after="100" w:afterAutospacing="1"/>
      <w:jc w:val="left"/>
    </w:pPr>
    <w:rPr>
      <w:rFonts w:ascii="宋体" w:hAnsi="宋体" w:cs="宋体"/>
      <w:kern w:val="0"/>
      <w:sz w:val="24"/>
      <w:szCs w:val="24"/>
    </w:rPr>
  </w:style>
  <w:style w:type="paragraph" w:styleId="aff0">
    <w:name w:val="annotation subject"/>
    <w:basedOn w:val="af9"/>
    <w:next w:val="af9"/>
    <w:link w:val="aff1"/>
    <w:semiHidden/>
    <w:rsid w:val="0081003B"/>
    <w:rPr>
      <w:b/>
      <w:bCs/>
      <w:szCs w:val="24"/>
    </w:rPr>
  </w:style>
  <w:style w:type="character" w:customStyle="1" w:styleId="aff1">
    <w:name w:val="批注主题 字符"/>
    <w:basedOn w:val="afa"/>
    <w:link w:val="aff0"/>
    <w:semiHidden/>
    <w:rsid w:val="0081003B"/>
    <w:rPr>
      <w:b/>
      <w:bCs/>
      <w:kern w:val="2"/>
      <w:sz w:val="21"/>
      <w:szCs w:val="24"/>
    </w:rPr>
  </w:style>
  <w:style w:type="character" w:styleId="aff2">
    <w:name w:val="Strong"/>
    <w:uiPriority w:val="22"/>
    <w:qFormat/>
    <w:rsid w:val="0081003B"/>
    <w:rPr>
      <w:b/>
      <w:bCs/>
    </w:rPr>
  </w:style>
  <w:style w:type="character" w:styleId="aff3">
    <w:name w:val="FollowedHyperlink"/>
    <w:rsid w:val="0081003B"/>
    <w:rPr>
      <w:color w:val="800080"/>
      <w:u w:val="single"/>
    </w:rPr>
  </w:style>
  <w:style w:type="character" w:styleId="aff4">
    <w:name w:val="annotation reference"/>
    <w:semiHidden/>
    <w:rsid w:val="0081003B"/>
    <w:rPr>
      <w:sz w:val="21"/>
      <w:szCs w:val="21"/>
    </w:rPr>
  </w:style>
  <w:style w:type="character" w:customStyle="1" w:styleId="txt41">
    <w:name w:val="txt41"/>
    <w:rsid w:val="0081003B"/>
    <w:rPr>
      <w:b/>
      <w:bCs/>
      <w:color w:val="000000"/>
      <w:sz w:val="29"/>
      <w:szCs w:val="29"/>
    </w:rPr>
  </w:style>
  <w:style w:type="character" w:customStyle="1" w:styleId="12Char">
    <w:name w:val="样式12 Char"/>
    <w:link w:val="120"/>
    <w:locked/>
    <w:rsid w:val="0081003B"/>
    <w:rPr>
      <w:kern w:val="2"/>
      <w:sz w:val="24"/>
    </w:rPr>
  </w:style>
  <w:style w:type="paragraph" w:customStyle="1" w:styleId="120">
    <w:name w:val="样式12"/>
    <w:basedOn w:val="a"/>
    <w:link w:val="12Char"/>
    <w:rsid w:val="0081003B"/>
    <w:pPr>
      <w:tabs>
        <w:tab w:val="left" w:pos="533"/>
      </w:tabs>
      <w:ind w:left="420" w:hanging="420"/>
    </w:pPr>
    <w:rPr>
      <w:sz w:val="24"/>
    </w:rPr>
  </w:style>
  <w:style w:type="character" w:customStyle="1" w:styleId="txt91">
    <w:name w:val="txt91"/>
    <w:rsid w:val="0081003B"/>
    <w:rPr>
      <w:b/>
      <w:bCs/>
      <w:color w:val="330066"/>
      <w:sz w:val="22"/>
      <w:szCs w:val="22"/>
    </w:rPr>
  </w:style>
  <w:style w:type="character" w:customStyle="1" w:styleId="txt14">
    <w:name w:val="txt14"/>
    <w:rsid w:val="0081003B"/>
    <w:rPr>
      <w:color w:val="000000"/>
      <w:sz w:val="29"/>
      <w:szCs w:val="29"/>
    </w:rPr>
  </w:style>
  <w:style w:type="paragraph" w:customStyle="1" w:styleId="aff5">
    <w:name w:val="大标题"/>
    <w:basedOn w:val="a"/>
    <w:rsid w:val="0081003B"/>
    <w:pPr>
      <w:jc w:val="center"/>
    </w:pPr>
    <w:rPr>
      <w:rFonts w:ascii="黑体" w:eastAsia="黑体" w:cs="宋体"/>
      <w:b/>
      <w:bCs/>
      <w:sz w:val="32"/>
    </w:rPr>
  </w:style>
  <w:style w:type="paragraph" w:customStyle="1" w:styleId="4Char">
    <w:name w:val="4 Char"/>
    <w:basedOn w:val="a"/>
    <w:rsid w:val="0081003B"/>
    <w:rPr>
      <w:szCs w:val="24"/>
    </w:rPr>
  </w:style>
  <w:style w:type="paragraph" w:customStyle="1" w:styleId="CharCharChar1">
    <w:name w:val="Char Char Char1"/>
    <w:basedOn w:val="a"/>
    <w:rsid w:val="0081003B"/>
    <w:rPr>
      <w:szCs w:val="24"/>
    </w:rPr>
  </w:style>
  <w:style w:type="paragraph" w:customStyle="1" w:styleId="txt1">
    <w:name w:val="txt1"/>
    <w:basedOn w:val="a"/>
    <w:rsid w:val="0081003B"/>
    <w:pPr>
      <w:widowControl/>
      <w:spacing w:before="100" w:beforeAutospacing="1" w:after="100" w:afterAutospacing="1"/>
      <w:jc w:val="left"/>
    </w:pPr>
    <w:rPr>
      <w:rFonts w:ascii="宋体" w:hAnsi="宋体"/>
      <w:color w:val="000000"/>
      <w:kern w:val="0"/>
      <w:sz w:val="29"/>
      <w:szCs w:val="29"/>
    </w:rPr>
  </w:style>
  <w:style w:type="paragraph" w:customStyle="1" w:styleId="normal11">
    <w:name w:val="normal11"/>
    <w:basedOn w:val="a"/>
    <w:rsid w:val="0081003B"/>
    <w:pPr>
      <w:widowControl/>
      <w:autoSpaceDE w:val="0"/>
      <w:autoSpaceDN w:val="0"/>
      <w:jc w:val="left"/>
    </w:pPr>
    <w:rPr>
      <w:rFonts w:ascii="Arial" w:hAnsi="Arial" w:cs="Arial"/>
      <w:kern w:val="0"/>
      <w:sz w:val="22"/>
      <w:szCs w:val="22"/>
      <w:lang w:eastAsia="en-US"/>
    </w:rPr>
  </w:style>
  <w:style w:type="paragraph" w:customStyle="1" w:styleId="15">
    <w:name w:val="日期1"/>
    <w:basedOn w:val="a"/>
    <w:next w:val="a"/>
    <w:rsid w:val="0081003B"/>
    <w:pPr>
      <w:overflowPunct w:val="0"/>
      <w:autoSpaceDE w:val="0"/>
      <w:autoSpaceDN w:val="0"/>
      <w:adjustRightInd w:val="0"/>
      <w:spacing w:line="312" w:lineRule="atLeast"/>
      <w:textAlignment w:val="baseline"/>
    </w:pPr>
    <w:rPr>
      <w:rFonts w:ascii="宋体"/>
      <w:kern w:val="0"/>
      <w:sz w:val="28"/>
    </w:rPr>
  </w:style>
  <w:style w:type="paragraph" w:customStyle="1" w:styleId="CharCharCharCharCharCharCharCharChar">
    <w:name w:val="Char Char Char Char Char Char Char Char Char"/>
    <w:basedOn w:val="a"/>
    <w:rsid w:val="0081003B"/>
    <w:pPr>
      <w:adjustRightInd w:val="0"/>
      <w:spacing w:line="360" w:lineRule="auto"/>
    </w:pPr>
    <w:rPr>
      <w:rFonts w:ascii="Tahoma" w:hAnsi="Tahoma"/>
      <w:kern w:val="0"/>
      <w:sz w:val="24"/>
    </w:rPr>
  </w:style>
  <w:style w:type="paragraph" w:customStyle="1" w:styleId="Char2">
    <w:name w:val="Char"/>
    <w:basedOn w:val="a"/>
    <w:rsid w:val="0081003B"/>
    <w:rPr>
      <w:szCs w:val="21"/>
    </w:rPr>
  </w:style>
  <w:style w:type="paragraph" w:customStyle="1" w:styleId="28">
    <w:name w:val="列出段落2"/>
    <w:basedOn w:val="a"/>
    <w:rsid w:val="0081003B"/>
    <w:pPr>
      <w:ind w:firstLineChars="200" w:firstLine="420"/>
    </w:pPr>
    <w:rPr>
      <w:rFonts w:ascii="Calibri" w:hAnsi="Calibri" w:cs="Calibri"/>
      <w:szCs w:val="21"/>
    </w:rPr>
  </w:style>
  <w:style w:type="paragraph" w:customStyle="1" w:styleId="ST2017">
    <w:name w:val="ST20_17"/>
    <w:basedOn w:val="4"/>
    <w:rsid w:val="0081003B"/>
    <w:pPr>
      <w:numPr>
        <w:numId w:val="0"/>
      </w:numPr>
      <w:autoSpaceDE w:val="0"/>
      <w:autoSpaceDN w:val="0"/>
      <w:spacing w:before="0" w:after="0" w:line="240" w:lineRule="atLeast"/>
      <w:jc w:val="both"/>
      <w:outlineLvl w:val="9"/>
    </w:pPr>
    <w:rPr>
      <w:rFonts w:ascii="宋体" w:eastAsia="宋体" w:hAnsi="Tms Rmn"/>
      <w:b w:val="0"/>
      <w:sz w:val="24"/>
    </w:rPr>
  </w:style>
  <w:style w:type="paragraph" w:customStyle="1" w:styleId="Char3">
    <w:name w:val="Char"/>
    <w:basedOn w:val="a"/>
    <w:rsid w:val="0081003B"/>
    <w:rPr>
      <w:szCs w:val="24"/>
    </w:rPr>
  </w:style>
  <w:style w:type="paragraph" w:customStyle="1" w:styleId="CharCharCharChar">
    <w:name w:val="Char Char Char Char"/>
    <w:basedOn w:val="a"/>
    <w:rsid w:val="0081003B"/>
    <w:pPr>
      <w:adjustRightInd w:val="0"/>
      <w:spacing w:line="360" w:lineRule="auto"/>
    </w:pPr>
    <w:rPr>
      <w:rFonts w:ascii="Tahoma" w:hAnsi="Tahoma"/>
      <w:kern w:val="0"/>
      <w:sz w:val="24"/>
    </w:rPr>
  </w:style>
  <w:style w:type="paragraph" w:customStyle="1" w:styleId="aff6">
    <w:name w:val="内容文字"/>
    <w:basedOn w:val="a"/>
    <w:rsid w:val="0081003B"/>
    <w:pPr>
      <w:spacing w:line="360" w:lineRule="exact"/>
    </w:pPr>
    <w:rPr>
      <w:rFonts w:ascii="宋体"/>
      <w:sz w:val="24"/>
    </w:rPr>
  </w:style>
  <w:style w:type="paragraph" w:customStyle="1" w:styleId="tablecontents">
    <w:name w:val="tablecontents"/>
    <w:basedOn w:val="a"/>
    <w:rsid w:val="0081003B"/>
    <w:pPr>
      <w:widowControl/>
      <w:spacing w:after="60"/>
    </w:pPr>
    <w:rPr>
      <w:rFonts w:ascii="Arial" w:hAnsi="Arial"/>
      <w:kern w:val="0"/>
      <w:sz w:val="20"/>
    </w:rPr>
  </w:style>
  <w:style w:type="paragraph" w:customStyle="1" w:styleId="5CharCharCharChar">
    <w:name w:val="5 Char Char Char Char"/>
    <w:basedOn w:val="a"/>
    <w:rsid w:val="0081003B"/>
    <w:pPr>
      <w:keepNext/>
      <w:keepLines/>
      <w:spacing w:line="360" w:lineRule="auto"/>
      <w:ind w:firstLineChars="200" w:firstLine="480"/>
    </w:pPr>
    <w:rPr>
      <w:kern w:val="0"/>
      <w:sz w:val="24"/>
    </w:rPr>
  </w:style>
  <w:style w:type="paragraph" w:customStyle="1" w:styleId="CharCharCharCharCharCharChar">
    <w:name w:val="Char Char Char Char Char Char Char"/>
    <w:basedOn w:val="a"/>
    <w:rsid w:val="0081003B"/>
    <w:pPr>
      <w:adjustRightInd w:val="0"/>
      <w:spacing w:line="360" w:lineRule="auto"/>
    </w:pPr>
    <w:rPr>
      <w:rFonts w:ascii="Tahoma" w:hAnsi="Tahoma"/>
      <w:kern w:val="0"/>
      <w:sz w:val="24"/>
    </w:rPr>
  </w:style>
  <w:style w:type="character" w:customStyle="1" w:styleId="readmaillocationtip">
    <w:name w:val="readmail_locationtip"/>
    <w:qFormat/>
    <w:rsid w:val="0081003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4266805">
      <w:bodyDiv w:val="1"/>
      <w:marLeft w:val="0"/>
      <w:marRight w:val="0"/>
      <w:marTop w:val="0"/>
      <w:marBottom w:val="0"/>
      <w:divBdr>
        <w:top w:val="none" w:sz="0" w:space="0" w:color="auto"/>
        <w:left w:val="none" w:sz="0" w:space="0" w:color="auto"/>
        <w:bottom w:val="none" w:sz="0" w:space="0" w:color="auto"/>
        <w:right w:val="none" w:sz="0" w:space="0" w:color="auto"/>
      </w:divBdr>
    </w:div>
    <w:div w:id="394397917">
      <w:bodyDiv w:val="1"/>
      <w:marLeft w:val="0"/>
      <w:marRight w:val="0"/>
      <w:marTop w:val="0"/>
      <w:marBottom w:val="0"/>
      <w:divBdr>
        <w:top w:val="none" w:sz="0" w:space="0" w:color="auto"/>
        <w:left w:val="none" w:sz="0" w:space="0" w:color="auto"/>
        <w:bottom w:val="none" w:sz="0" w:space="0" w:color="auto"/>
        <w:right w:val="none" w:sz="0" w:space="0" w:color="auto"/>
      </w:divBdr>
    </w:div>
    <w:div w:id="1839151176">
      <w:bodyDiv w:val="1"/>
      <w:marLeft w:val="0"/>
      <w:marRight w:val="0"/>
      <w:marTop w:val="0"/>
      <w:marBottom w:val="0"/>
      <w:divBdr>
        <w:top w:val="none" w:sz="0" w:space="0" w:color="auto"/>
        <w:left w:val="none" w:sz="0" w:space="0" w:color="auto"/>
        <w:bottom w:val="none" w:sz="0" w:space="0" w:color="auto"/>
        <w:right w:val="none" w:sz="0" w:space="0" w:color="auto"/>
      </w:divBdr>
    </w:div>
  </w:divs>
  <w:encoding w:val="x-cp20936"/>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513</TotalTime>
  <Pages>15</Pages>
  <Words>1417</Words>
  <Characters>8078</Characters>
  <Application>Microsoft Office Word</Application>
  <DocSecurity>0</DocSecurity>
  <PresentationFormat/>
  <Lines>67</Lines>
  <Paragraphs>18</Paragraphs>
  <Slides>0</Slides>
  <Notes>0</Notes>
  <HiddenSlides>0</HiddenSlides>
  <MMClips>0</MMClips>
  <ScaleCrop>false</ScaleCrop>
  <Manager/>
  <Company/>
  <LinksUpToDate>false</LinksUpToDate>
  <CharactersWithSpaces>9477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一、标书制作要求：</dc:title>
  <dc:subject/>
  <dc:creator>Administrator</dc:creator>
  <cp:keywords/>
  <dc:description/>
  <cp:lastModifiedBy>吕 冰</cp:lastModifiedBy>
  <cp:revision>154</cp:revision>
  <cp:lastPrinted>2021-05-27T07:12:00Z</cp:lastPrinted>
  <dcterms:created xsi:type="dcterms:W3CDTF">2016-04-07T07:07:00Z</dcterms:created>
  <dcterms:modified xsi:type="dcterms:W3CDTF">2021-07-08T00:36:00Z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2052-10.1.0.5511</vt:lpwstr>
  </property>
</Properties>
</file>