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69593C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9593C">
        <w:rPr>
          <w:rFonts w:ascii="仿宋" w:eastAsia="仿宋" w:hAnsi="仿宋"/>
          <w:b/>
          <w:color w:val="FF0000"/>
          <w:sz w:val="28"/>
          <w:szCs w:val="28"/>
        </w:rPr>
        <w:t>0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E0E71">
        <w:rPr>
          <w:rFonts w:ascii="仿宋" w:eastAsia="仿宋" w:hAnsi="仿宋" w:hint="eastAsia"/>
          <w:b/>
          <w:color w:val="FF0000"/>
          <w:sz w:val="28"/>
          <w:szCs w:val="28"/>
        </w:rPr>
        <w:t>电料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69593C">
        <w:rPr>
          <w:rFonts w:ascii="仿宋" w:eastAsia="仿宋" w:hAnsi="仿宋"/>
          <w:b/>
          <w:color w:val="FF0000"/>
          <w:sz w:val="28"/>
          <w:szCs w:val="28"/>
          <w:u w:val="single"/>
        </w:rPr>
        <w:t>10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447392">
        <w:rPr>
          <w:rFonts w:ascii="仿宋" w:eastAsia="仿宋" w:hAnsi="仿宋"/>
          <w:b/>
          <w:color w:val="FF0000"/>
          <w:sz w:val="28"/>
          <w:szCs w:val="28"/>
          <w:u w:val="single"/>
        </w:rPr>
        <w:t>1</w:t>
      </w:r>
      <w:r w:rsidR="0069593C">
        <w:rPr>
          <w:rFonts w:ascii="仿宋" w:eastAsia="仿宋" w:hAnsi="仿宋"/>
          <w:b/>
          <w:color w:val="FF0000"/>
          <w:sz w:val="28"/>
          <w:szCs w:val="28"/>
          <w:u w:val="single"/>
        </w:rPr>
        <w:t>5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69593C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  <w:bookmarkStart w:id="0" w:name="_GoBack"/>
      <w:bookmarkEnd w:id="0"/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="00E60437">
        <w:rPr>
          <w:rFonts w:ascii="仿宋" w:eastAsia="仿宋" w:hAnsi="仿宋"/>
          <w:b/>
          <w:color w:val="FF0000"/>
          <w:sz w:val="28"/>
          <w:szCs w:val="28"/>
          <w:u w:val="single"/>
        </w:rPr>
        <w:t>6</w:t>
      </w:r>
      <w:r w:rsidR="00B879E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个月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69593C">
        <w:rPr>
          <w:rFonts w:ascii="仿宋" w:eastAsia="仿宋" w:hAnsi="仿宋"/>
          <w:b/>
          <w:color w:val="FF0000"/>
          <w:sz w:val="28"/>
          <w:szCs w:val="28"/>
        </w:rPr>
        <w:t>10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47392">
        <w:rPr>
          <w:rFonts w:ascii="仿宋" w:eastAsia="仿宋" w:hAnsi="仿宋"/>
          <w:b/>
          <w:color w:val="FF0000"/>
          <w:sz w:val="28"/>
          <w:szCs w:val="28"/>
        </w:rPr>
        <w:t>1</w:t>
      </w:r>
      <w:r w:rsidR="0069593C">
        <w:rPr>
          <w:rFonts w:ascii="仿宋" w:eastAsia="仿宋" w:hAnsi="仿宋"/>
          <w:b/>
          <w:color w:val="FF0000"/>
          <w:sz w:val="28"/>
          <w:szCs w:val="28"/>
        </w:rPr>
        <w:t>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E0E71">
        <w:rPr>
          <w:rFonts w:ascii="仿宋" w:eastAsia="仿宋" w:hAnsi="仿宋" w:hint="eastAsia"/>
          <w:sz w:val="28"/>
          <w:szCs w:val="28"/>
        </w:rPr>
        <w:t>电料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2F27B6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F85011">
        <w:rPr>
          <w:rFonts w:ascii="仿宋" w:eastAsia="仿宋" w:hAnsi="仿宋" w:hint="eastAsia"/>
          <w:sz w:val="30"/>
          <w:szCs w:val="30"/>
        </w:rPr>
        <w:t>2</w:t>
      </w:r>
      <w:r w:rsidR="00F85011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493" w:rsidRDefault="009B3493">
      <w:r>
        <w:separator/>
      </w:r>
    </w:p>
  </w:endnote>
  <w:endnote w:type="continuationSeparator" w:id="0">
    <w:p w:rsidR="009B3493" w:rsidRDefault="009B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493" w:rsidRDefault="009B3493">
      <w:r>
        <w:separator/>
      </w:r>
    </w:p>
  </w:footnote>
  <w:footnote w:type="continuationSeparator" w:id="0">
    <w:p w:rsidR="009B3493" w:rsidRDefault="009B3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77DB1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2F6A74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47392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67AE0"/>
    <w:rsid w:val="006720B8"/>
    <w:rsid w:val="00683503"/>
    <w:rsid w:val="00683D50"/>
    <w:rsid w:val="00683DB8"/>
    <w:rsid w:val="00686774"/>
    <w:rsid w:val="0069593C"/>
    <w:rsid w:val="006D79AA"/>
    <w:rsid w:val="006F0075"/>
    <w:rsid w:val="0071702B"/>
    <w:rsid w:val="00722756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0E71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B3493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0A69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879E7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0437"/>
    <w:rsid w:val="00E615A6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E4F54EA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563</Words>
  <Characters>3213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163</cp:revision>
  <cp:lastPrinted>2021-09-29T08:00:00Z</cp:lastPrinted>
  <dcterms:created xsi:type="dcterms:W3CDTF">2016-04-07T07:07:00Z</dcterms:created>
  <dcterms:modified xsi:type="dcterms:W3CDTF">2021-09-29T08:00:00Z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